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36"/>
        <w:gridCol w:w="775"/>
        <w:gridCol w:w="172"/>
        <w:gridCol w:w="194"/>
        <w:gridCol w:w="516"/>
        <w:gridCol w:w="204"/>
        <w:gridCol w:w="678"/>
        <w:gridCol w:w="426"/>
        <w:gridCol w:w="875"/>
        <w:gridCol w:w="757"/>
        <w:gridCol w:w="210"/>
        <w:gridCol w:w="142"/>
        <w:gridCol w:w="709"/>
        <w:gridCol w:w="464"/>
        <w:gridCol w:w="531"/>
        <w:gridCol w:w="820"/>
        <w:gridCol w:w="442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4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eastAsia="方正小标宋简体"/>
                <w:bCs/>
                <w:color w:val="000000"/>
                <w:sz w:val="32"/>
                <w:szCs w:val="32"/>
              </w:rPr>
              <w:t>5</w:t>
            </w:r>
          </w:p>
          <w:p>
            <w:pPr>
              <w:snapToGrid w:val="0"/>
              <w:ind w:firstLine="1120" w:firstLineChars="3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 xml:space="preserve">   </w:t>
            </w:r>
            <w:bookmarkStart w:id="0" w:name="_GoBack"/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eastAsia="方正小标宋简体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年浙江省单独考试招生考生报名信息录入样表</w:t>
            </w:r>
          </w:p>
          <w:bookmarkEnd w:id="0"/>
          <w:p>
            <w:pPr>
              <w:snapToGrid w:val="0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4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 xml:space="preserve"> 考生号 </w:t>
            </w:r>
            <w:r>
              <w:rPr>
                <w:color w:val="000000"/>
              </w:rPr>
              <w:t>　　　　　　　　　　　　　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2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基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本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信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息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考生类别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户口所在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县市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义务兵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8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447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"/>
              <w:gridCol w:w="240"/>
              <w:gridCol w:w="240"/>
              <w:gridCol w:w="267"/>
              <w:gridCol w:w="240"/>
              <w:gridCol w:w="294"/>
              <w:gridCol w:w="240"/>
              <w:gridCol w:w="240"/>
              <w:gridCol w:w="267"/>
              <w:gridCol w:w="24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ind w:firstLine="210" w:firstLineChars="100"/>
              <w:rPr>
                <w:color w:val="000000"/>
              </w:rPr>
            </w:pP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外省籍进城务工人员随迁子女</w:t>
            </w:r>
          </w:p>
          <w:p>
            <w:pPr>
              <w:tabs>
                <w:tab w:val="left" w:pos="360"/>
              </w:tabs>
              <w:ind w:firstLine="140" w:firstLineChars="50"/>
              <w:rPr>
                <w:color w:val="000000"/>
                <w:szCs w:val="21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内地新疆、西藏、青海班学生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录取通知书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邮寄地址</w:t>
            </w:r>
          </w:p>
        </w:tc>
        <w:tc>
          <w:tcPr>
            <w:tcW w:w="82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5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移动               电话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>电话                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报考类别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30" w:firstLineChars="3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 全国英语 等级考试 </w:t>
            </w:r>
            <w:r>
              <w:rPr>
                <w:color w:val="000000"/>
                <w:sz w:val="24"/>
              </w:rPr>
              <w:t>PETS-1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40" w:firstLine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参加笔试并合格</w:t>
            </w:r>
          </w:p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考试时间   年  月</w:t>
            </w:r>
            <w:r>
              <w:rPr>
                <w:color w:val="000000"/>
              </w:rPr>
              <w:t>　　　　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毕业专业名称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艺术类考生专业选择 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</w:rPr>
              <w:t xml:space="preserve">工艺美术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影视表演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舞蹈 </w:t>
            </w:r>
            <w:r>
              <w:rPr>
                <w:color w:val="000000"/>
                <w:sz w:val="24"/>
              </w:rPr>
              <w:t xml:space="preserve">    □ </w:t>
            </w:r>
            <w:r>
              <w:rPr>
                <w:color w:val="000000"/>
              </w:rPr>
              <w:t xml:space="preserve">音乐 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时装表演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其他类考生专业选择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□ 安全防范  □ 体育  □ 学前教育  □ 退役士兵高职招生   □ 汽车专业   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□ 内地西藏新疆中职班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93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参加各类比赛、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竞赛获奖情况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报名信息现场确认点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政策加分项目申报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2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有关栏目说明</w:t>
            </w:r>
          </w:p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1.考生号：14位数字，请考生按报名点所给号码填写，或在网上填写报名信息后自动获取。如已参加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2020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年浙江省高校招生职业技能考试报名的，可直接使用当时的考生号。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2.姓名：考生本人的姓名，应与身份证及户口簿上的姓名一致。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3.性别：1-男，2-女。在报名系统的项目显示列表中正确选择。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4.毕业类别： 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5.毕业学校：考生所在的毕业学校名称，在报名系统的项目显示列表中正确选择。若毕业学校在显示列表不存在，应选择“其他学校”，并输入毕业学校的规范全称。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6.民族：本人身份证上标注的民族。在报名系统的项目显示列表中正确选择。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7.考生类别：1-城市应届，2-农村应届，3-城市往届，4-农村往届。在报名系统的项目显示列表中正确选择。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570" w:hRule="atLeast"/>
        </w:trPr>
        <w:tc>
          <w:tcPr>
            <w:tcW w:w="88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8.政治面貌：01-中共党员，02-中共预备党员，03-共青团员，13-群众。在报名系统的项目显示列表中正确选择。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751" w:hRule="atLeast"/>
        </w:trPr>
        <w:tc>
          <w:tcPr>
            <w:tcW w:w="882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9.户口所在县市：考生本人户籍实际所在县市，在报名系统的项目显示列表中正确选择。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10.退役义务兵：退出现役的义务兵，请在本栏“□”内打“√”。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11.职业类别：19-学生，50-待业或无业(往届生)，在报名系统的项目显示列表中正确选择。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12.身份证号：填写本人18位身份证号。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14" w:hRule="atLeast"/>
        </w:trPr>
        <w:tc>
          <w:tcPr>
            <w:tcW w:w="882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13.外省籍进城务工人员随迁子女：属于外省籍进城务工人员随迁子女的考生，请在本栏“□”内打“√”。 内地新疆、西藏、青海班学生：属于内地新疆、西藏、青海班的学生，请在本栏“□”内打“√”。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14.邮寄录取通知书地址与邮政编码：录取通知书邮寄地址指考生接收录取通知书的通信地址。邮编应与此地址对应。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15.联系电话：可分别填写最便于联系的电话号码。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16.报考类别：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01-机械类，02-计算机类，03-文秘类，04-化工（环保）类，05-药学类，06-建筑类，07-烹饪类，08-旅游服务类，09-服装类，10-财会类，11-电子与电工类，12-商业类，13-外贸类，14-医学护理类，15-农艺类，16-艺术类，17-其他类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07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17.全国英语等级考试PETS-1：如果参加过该考试并合格的，请在本栏“□”内打“√”，同时要注明考试年月。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18.艺术类考生专业选择栏：仅由报考艺术类的考生选填这五项中的其中一项，并在对应项目上打“√”。只能选择一项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不能多选。如已参加20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651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19.其他类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考生专业选择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栏：仅由报考其他类的考生选填这六项中的其中一项，并在对应项目上打“√”。只能选择一项不能多选。其中“退役士兵高职招生”只招经审核合格的退役士兵，其它考生不能报考。如已参加20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20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38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20.考生简历：应届生只填写一栏高中阶段简历即可，对于有转学经历或往届生应填写两栏。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21.参加各类比赛、竞赛获奖情况（120个汉字）、取得各类证书情况（120个汉字）、本人特长（120个汉字）、备注（120个汉字）：请如实填写，切勿乱填，如无内容，请填写“无”。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22.残疾考生首次申请考试便利：符合申请条件的残疾考生按《残疾人参加普通高等学校招生全国统一考试管理规定》在报名系统的项目显示列表中正确选择填写。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280" w:lineRule="exact"/>
              <w:ind w:left="19" w:leftChars="9" w:firstLine="472" w:firstLineChars="223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23.政策加分项目申报：符合政策加分、优先录取条件的考生，请选择相应项目名称。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firstLine="464" w:firstLineChars="219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666A"/>
    <w:rsid w:val="0456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2019-09-30T08:41:00Z</dcterms:created>
  <dc:creator>dell</dc:creator>
  <cp:lastModifiedBy>dell</cp:lastModifiedBy>
  <dcterms:modified xsi:type="dcterms:W3CDTF">2019-09-30T08:42:24Z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