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01" w:rsidRDefault="00E95F01" w:rsidP="00E95F01">
      <w:pPr>
        <w:jc w:val="right"/>
        <w:rPr>
          <w:rFonts w:eastAsia="仿宋_GB2312"/>
          <w:sz w:val="32"/>
        </w:rPr>
      </w:pPr>
      <w:r>
        <w:rPr>
          <w:noProof/>
        </w:rPr>
        <w:drawing>
          <wp:inline distT="0" distB="0" distL="0" distR="0">
            <wp:extent cx="5263515" cy="906145"/>
            <wp:effectExtent l="19050" t="0" r="0" b="0"/>
            <wp:docPr id="1" name="图片 1" descr="F:\市教研院公文2007-2017\市教研院文件模板\红头图片\教研院函红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F:\市教研院公文2007-2017\市教研院文件模板\红头图片\教研院函红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01" w:rsidRDefault="00E95F01" w:rsidP="00D626CB">
      <w:pPr>
        <w:spacing w:beforeLines="50"/>
        <w:jc w:val="right"/>
        <w:rPr>
          <w:rFonts w:ascii="Times New Roman" w:eastAsia="仿宋_GB2312"/>
          <w:sz w:val="32"/>
        </w:rPr>
      </w:pPr>
      <w:r>
        <w:rPr>
          <w:rFonts w:ascii="Times New Roman" w:eastAsia="仿宋_GB2312" w:hint="eastAsia"/>
          <w:sz w:val="32"/>
        </w:rPr>
        <w:t>温</w:t>
      </w:r>
      <w:proofErr w:type="gramStart"/>
      <w:r>
        <w:rPr>
          <w:rFonts w:ascii="Times New Roman" w:eastAsia="仿宋_GB2312" w:hint="eastAsia"/>
          <w:sz w:val="32"/>
        </w:rPr>
        <w:t>教研科函</w:t>
      </w:r>
      <w:proofErr w:type="gramEnd"/>
      <w:r>
        <w:rPr>
          <w:rFonts w:ascii="Times New Roman" w:eastAsia="仿宋_GB2312" w:hint="eastAsia"/>
          <w:sz w:val="32"/>
        </w:rPr>
        <w:t>〔</w:t>
      </w:r>
      <w:r>
        <w:rPr>
          <w:rFonts w:ascii="Times New Roman" w:eastAsia="仿宋_GB2312"/>
          <w:sz w:val="32"/>
        </w:rPr>
        <w:t>2021</w:t>
      </w:r>
      <w:r>
        <w:rPr>
          <w:rFonts w:ascii="Times New Roman" w:eastAsia="仿宋_GB2312" w:hint="eastAsia"/>
          <w:sz w:val="32"/>
        </w:rPr>
        <w:t>〕</w:t>
      </w:r>
      <w:r>
        <w:rPr>
          <w:rFonts w:ascii="Times New Roman" w:eastAsia="仿宋_GB2312" w:hint="eastAsia"/>
          <w:sz w:val="32"/>
        </w:rPr>
        <w:t>27</w:t>
      </w:r>
      <w:r w:rsidR="00D626CB">
        <w:rPr>
          <w:rFonts w:ascii="Times New Roman" w:eastAsia="仿宋_GB2312" w:hint="eastAsia"/>
          <w:sz w:val="32"/>
        </w:rPr>
        <w:t>9</w:t>
      </w:r>
      <w:r>
        <w:rPr>
          <w:rFonts w:ascii="Times New Roman" w:eastAsia="仿宋_GB2312" w:hint="eastAsia"/>
          <w:sz w:val="32"/>
        </w:rPr>
        <w:t>号</w:t>
      </w:r>
    </w:p>
    <w:p w:rsidR="00E95F01" w:rsidRDefault="00E95F01" w:rsidP="00E95F01">
      <w:pPr>
        <w:spacing w:line="560" w:lineRule="exact"/>
        <w:rPr>
          <w:rFonts w:ascii="方正小标宋简体" w:eastAsia="方正小标宋简体" w:hAnsi="黑体"/>
          <w:bCs/>
          <w:color w:val="000000"/>
          <w:kern w:val="24"/>
          <w:sz w:val="44"/>
          <w:szCs w:val="44"/>
        </w:rPr>
      </w:pPr>
    </w:p>
    <w:p w:rsidR="00E95F01" w:rsidRDefault="00E95F01" w:rsidP="00E95F01">
      <w:pPr>
        <w:rPr>
          <w:rFonts w:ascii="方正小标宋简体" w:eastAsia="方正小标宋简体" w:hAnsi="黑体"/>
          <w:bCs/>
          <w:color w:val="000000"/>
          <w:kern w:val="24"/>
          <w:sz w:val="18"/>
          <w:szCs w:val="18"/>
        </w:rPr>
      </w:pPr>
    </w:p>
    <w:p w:rsidR="00E95F01" w:rsidRDefault="00557E11">
      <w:pPr>
        <w:adjustRightInd w:val="0"/>
        <w:snapToGrid w:val="0"/>
        <w:jc w:val="center"/>
        <w:rPr>
          <w:rFonts w:ascii="Times New Roman" w:eastAsia="方正小标宋简体" w:hAnsi="方正小标宋简体" w:cs="方正小标宋简体"/>
          <w:sz w:val="44"/>
          <w:szCs w:val="44"/>
        </w:rPr>
      </w:pPr>
      <w:r>
        <w:rPr>
          <w:rFonts w:ascii="Times New Roman" w:eastAsia="方正小标宋简体" w:hAnsi="方正小标宋简体" w:cs="方正小标宋简体"/>
          <w:sz w:val="44"/>
          <w:szCs w:val="44"/>
        </w:rPr>
        <w:t>关于开展</w:t>
      </w:r>
      <w:r>
        <w:rPr>
          <w:rFonts w:ascii="Times New Roman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Times New Roman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Times New Roman" w:eastAsia="方正小标宋简体" w:hAnsi="方正小标宋简体" w:cs="方正小标宋简体"/>
          <w:sz w:val="44"/>
          <w:szCs w:val="44"/>
        </w:rPr>
        <w:t>温州市中小学</w:t>
      </w:r>
      <w:r>
        <w:rPr>
          <w:rFonts w:ascii="Times New Roman" w:eastAsia="方正小标宋简体" w:hAnsi="方正小标宋简体" w:cs="方正小标宋简体" w:hint="eastAsia"/>
          <w:sz w:val="44"/>
          <w:szCs w:val="44"/>
        </w:rPr>
        <w:t>家庭教育</w:t>
      </w:r>
    </w:p>
    <w:p w:rsidR="00E44BEF" w:rsidRDefault="00557E11">
      <w:pPr>
        <w:adjustRightInd w:val="0"/>
        <w:snapToGrid w:val="0"/>
        <w:jc w:val="center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Times New Roman" w:eastAsia="方正小标宋简体" w:hAnsi="方正小标宋简体" w:cs="方正小标宋简体" w:hint="eastAsia"/>
          <w:sz w:val="44"/>
          <w:szCs w:val="44"/>
        </w:rPr>
        <w:t>微讲座视频</w:t>
      </w:r>
      <w:r>
        <w:rPr>
          <w:rFonts w:ascii="Times New Roman" w:eastAsia="方正小标宋简体" w:hAnsi="方正小标宋简体" w:cs="方正小标宋简体"/>
          <w:sz w:val="44"/>
          <w:szCs w:val="44"/>
        </w:rPr>
        <w:t>征集活动的通知</w:t>
      </w:r>
    </w:p>
    <w:p w:rsidR="00E44BEF" w:rsidRPr="00E95F01" w:rsidRDefault="00E44BEF">
      <w:pPr>
        <w:rPr>
          <w:rFonts w:ascii="仿宋_GB2312" w:eastAsia="仿宋_GB2312" w:hAnsi="宋体" w:cs="仿宋_GB2312"/>
          <w:color w:val="000000"/>
          <w:szCs w:val="21"/>
        </w:rPr>
      </w:pPr>
    </w:p>
    <w:p w:rsidR="00E44BEF" w:rsidRPr="00E95F01" w:rsidRDefault="00557E11" w:rsidP="00E95F01">
      <w:pPr>
        <w:snapToGrid w:val="0"/>
        <w:spacing w:line="324" w:lineRule="auto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各县（市、区）教育局教研部门，市局直属各学校：</w:t>
      </w:r>
    </w:p>
    <w:p w:rsidR="00E44BEF" w:rsidRPr="00E95F01" w:rsidRDefault="00557E11" w:rsidP="00E95F01">
      <w:pPr>
        <w:snapToGrid w:val="0"/>
        <w:spacing w:line="324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为进一步推进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全国家庭教育创新实践基地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建设工作，宣传普及先进的家庭教育理念和科学的育人方法，充实我市中小学家庭教育数字资源库，经研究，决定开展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2021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年温州市中小学家庭教育微讲座视频征集活动。现将有关事项通知如下：</w:t>
      </w:r>
    </w:p>
    <w:p w:rsidR="00E44BEF" w:rsidRPr="00E95F01" w:rsidRDefault="00557E11" w:rsidP="00E95F01">
      <w:pPr>
        <w:pStyle w:val="a3"/>
        <w:widowControl/>
        <w:snapToGrid w:val="0"/>
        <w:spacing w:line="324" w:lineRule="auto"/>
        <w:ind w:firstLine="570"/>
        <w:rPr>
          <w:rFonts w:ascii="Times New Roman" w:hAnsi="Times New Roman"/>
          <w:sz w:val="32"/>
          <w:szCs w:val="32"/>
        </w:rPr>
      </w:pPr>
      <w:r w:rsidRPr="00E95F01">
        <w:rPr>
          <w:rFonts w:ascii="Times New Roman" w:eastAsia="黑体" w:hAnsi="Times New Roman"/>
          <w:color w:val="000000"/>
          <w:sz w:val="32"/>
          <w:szCs w:val="32"/>
        </w:rPr>
        <w:t>一、参加对象</w:t>
      </w:r>
    </w:p>
    <w:p w:rsidR="00E44BEF" w:rsidRPr="00E95F01" w:rsidRDefault="00557E11" w:rsidP="00E95F01">
      <w:pPr>
        <w:pStyle w:val="a3"/>
        <w:widowControl/>
        <w:snapToGrid w:val="0"/>
        <w:spacing w:line="324" w:lineRule="auto"/>
        <w:ind w:firstLine="615"/>
        <w:rPr>
          <w:rFonts w:ascii="Times New Roman" w:eastAsia="仿宋_GB2312" w:hAnsi="Times New Roman"/>
          <w:sz w:val="32"/>
          <w:szCs w:val="32"/>
        </w:rPr>
      </w:pPr>
      <w:r w:rsidRPr="00E95F01">
        <w:rPr>
          <w:rFonts w:ascii="Times New Roman" w:eastAsia="仿宋_GB2312" w:hAnsi="Times New Roman"/>
          <w:color w:val="000000"/>
          <w:spacing w:val="-15"/>
          <w:sz w:val="32"/>
          <w:szCs w:val="32"/>
        </w:rPr>
        <w:t>全市中小学（幼儿园）教师。</w:t>
      </w:r>
    </w:p>
    <w:p w:rsidR="00E44BEF" w:rsidRPr="00E95F01" w:rsidRDefault="00557E11" w:rsidP="00E95F01">
      <w:pPr>
        <w:snapToGrid w:val="0"/>
        <w:spacing w:line="324" w:lineRule="auto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E95F01">
        <w:rPr>
          <w:rFonts w:ascii="Times New Roman" w:eastAsia="黑体" w:hAnsi="Times New Roman" w:cs="Times New Roman"/>
          <w:color w:val="000000"/>
          <w:sz w:val="32"/>
          <w:szCs w:val="32"/>
        </w:rPr>
        <w:t>二、征集要求</w:t>
      </w:r>
    </w:p>
    <w:p w:rsidR="00E44BEF" w:rsidRPr="00E95F01" w:rsidRDefault="00557E11" w:rsidP="00E95F01">
      <w:pPr>
        <w:snapToGrid w:val="0"/>
        <w:spacing w:line="324" w:lineRule="auto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E95F01">
        <w:rPr>
          <w:rFonts w:ascii="Times New Roman" w:eastAsia="黑体" w:hAnsi="Times New Roman" w:cs="Times New Roman"/>
          <w:color w:val="000000"/>
          <w:sz w:val="32"/>
          <w:szCs w:val="32"/>
        </w:rPr>
        <w:t>（一）内容要求</w:t>
      </w:r>
    </w:p>
    <w:p w:rsidR="00E44BEF" w:rsidRPr="00E95F01" w:rsidRDefault="00557E11" w:rsidP="00E95F01">
      <w:pPr>
        <w:snapToGrid w:val="0"/>
        <w:spacing w:line="324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F01"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符合党的教育方针，遵循教育规律和学生成长规律；以家长需求为导向，且具有较强的实践指导意义；</w:t>
      </w:r>
    </w:p>
    <w:p w:rsidR="00E44BEF" w:rsidRPr="00E95F01" w:rsidRDefault="00557E11" w:rsidP="00E95F01">
      <w:pPr>
        <w:snapToGrid w:val="0"/>
        <w:spacing w:line="324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以《全国家庭教育指导大纲》《教育部关于加强家庭教育工作的指导意见》《浙江省家庭教育促进条例》为导向，聚焦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生长发育、学习辅导、习惯养成、情绪管理、亲子沟通、生涯规划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六大主题，以解决一个小问题为切入点，进行针对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性讲解和指导。</w:t>
      </w:r>
    </w:p>
    <w:p w:rsidR="00E44BEF" w:rsidRPr="00E95F01" w:rsidRDefault="00557E11" w:rsidP="00E95F01">
      <w:pPr>
        <w:snapToGrid w:val="0"/>
        <w:spacing w:line="324" w:lineRule="auto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E95F01">
        <w:rPr>
          <w:rFonts w:ascii="Times New Roman" w:eastAsia="黑体" w:hAnsi="Times New Roman" w:cs="Times New Roman"/>
          <w:color w:val="000000"/>
          <w:sz w:val="32"/>
          <w:szCs w:val="32"/>
        </w:rPr>
        <w:t>（二）形式要求</w:t>
      </w:r>
    </w:p>
    <w:p w:rsidR="00E44BEF" w:rsidRPr="00E95F01" w:rsidRDefault="00557E11" w:rsidP="00E95F01">
      <w:pPr>
        <w:snapToGrid w:val="0"/>
        <w:spacing w:line="324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作品要求以</w:t>
      </w:r>
      <w:r w:rsidRPr="00E95F01">
        <w:rPr>
          <w:rFonts w:ascii="Times New Roman" w:eastAsia="宋体" w:hAnsi="Times New Roman" w:cs="Times New Roman"/>
          <w:color w:val="000000"/>
          <w:sz w:val="32"/>
          <w:szCs w:val="32"/>
        </w:rPr>
        <w:t>MP4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视频形式呈现，视频中</w:t>
      </w:r>
      <w:proofErr w:type="gramStart"/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需出现</w:t>
      </w:r>
      <w:proofErr w:type="gramEnd"/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PPT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和讲者头像小框，</w:t>
      </w:r>
      <w:proofErr w:type="gramStart"/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时长限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分钟</w:t>
      </w:r>
      <w:proofErr w:type="gramEnd"/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以内，文件名以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单位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+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作者姓名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命名。</w:t>
      </w:r>
    </w:p>
    <w:p w:rsidR="00E44BEF" w:rsidRPr="00E95F01" w:rsidRDefault="00557E11" w:rsidP="00E95F01">
      <w:pPr>
        <w:snapToGrid w:val="0"/>
        <w:spacing w:line="324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参评作品需提交一张申报表（附件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）、一份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MP4 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视频文件，一份汇总表（附件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）。</w:t>
      </w:r>
    </w:p>
    <w:p w:rsidR="00E44BEF" w:rsidRPr="00E95F01" w:rsidRDefault="00557E11" w:rsidP="00E95F01">
      <w:pPr>
        <w:snapToGrid w:val="0"/>
        <w:spacing w:line="324" w:lineRule="auto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E95F01">
        <w:rPr>
          <w:rFonts w:ascii="Times New Roman" w:eastAsia="黑体" w:hAnsi="Times New Roman" w:cs="Times New Roman"/>
          <w:color w:val="000000"/>
          <w:sz w:val="32"/>
          <w:szCs w:val="32"/>
        </w:rPr>
        <w:t>三、名额分配</w:t>
      </w:r>
    </w:p>
    <w:p w:rsidR="00E44BEF" w:rsidRPr="00E95F01" w:rsidRDefault="00557E11" w:rsidP="00E95F01">
      <w:pPr>
        <w:snapToGrid w:val="0"/>
        <w:spacing w:line="324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proofErr w:type="gramStart"/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市直学校</w:t>
      </w:r>
      <w:proofErr w:type="gramEnd"/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每校限报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E95F01">
        <w:rPr>
          <w:rFonts w:ascii="Times New Roman" w:eastAsia="仿宋_GB2312" w:hAnsi="Times New Roman" w:cs="Times New Roman"/>
          <w:color w:val="000000"/>
          <w:sz w:val="32"/>
          <w:szCs w:val="32"/>
        </w:rPr>
        <w:t>个，各县（市、区）名额分配如下：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E44BEF" w:rsidRPr="00E95F01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鹿城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proofErr w:type="gramStart"/>
            <w:r w:rsidRPr="00E95F01">
              <w:rPr>
                <w:rFonts w:ascii="Times New Roman" w:eastAsia="仿宋_GB2312" w:hAnsi="Times New Roman"/>
              </w:rPr>
              <w:t>瓯</w:t>
            </w:r>
            <w:proofErr w:type="gramEnd"/>
            <w:r w:rsidRPr="00E95F01">
              <w:rPr>
                <w:rFonts w:ascii="Times New Roman" w:eastAsia="仿宋_GB2312" w:hAnsi="Times New Roman"/>
              </w:rPr>
              <w:t>海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龙湾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瑞安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乐清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永嘉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平阳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苍南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泰顺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文成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洞头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龙港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经开</w:t>
            </w:r>
          </w:p>
        </w:tc>
      </w:tr>
      <w:tr w:rsidR="00E44BEF" w:rsidRPr="00E95F01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44BEF" w:rsidRPr="00E95F01" w:rsidRDefault="00557E1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 w:rsidRPr="00E95F01">
              <w:rPr>
                <w:rFonts w:ascii="Times New Roman" w:eastAsia="仿宋_GB2312" w:hAnsi="Times New Roman"/>
              </w:rPr>
              <w:t>3</w:t>
            </w:r>
          </w:p>
        </w:tc>
      </w:tr>
    </w:tbl>
    <w:p w:rsidR="00E44BEF" w:rsidRPr="00E95F01" w:rsidRDefault="00557E11" w:rsidP="00E95F01">
      <w:pPr>
        <w:pStyle w:val="a3"/>
        <w:widowControl/>
        <w:snapToGrid w:val="0"/>
        <w:spacing w:line="324" w:lineRule="auto"/>
        <w:ind w:firstLine="645"/>
        <w:rPr>
          <w:rFonts w:ascii="Times New Roman" w:hAnsi="Times New Roman"/>
          <w:sz w:val="32"/>
          <w:szCs w:val="32"/>
        </w:rPr>
      </w:pPr>
      <w:r w:rsidRPr="00E95F01">
        <w:rPr>
          <w:rFonts w:ascii="Times New Roman" w:eastAsia="黑体" w:hAnsi="Times New Roman"/>
          <w:color w:val="000000"/>
          <w:sz w:val="32"/>
          <w:szCs w:val="32"/>
        </w:rPr>
        <w:t>四、其他事项</w:t>
      </w:r>
    </w:p>
    <w:p w:rsidR="00E44BEF" w:rsidRPr="00E95F01" w:rsidRDefault="00557E11" w:rsidP="00E95F01">
      <w:pPr>
        <w:snapToGrid w:val="0"/>
        <w:spacing w:line="324" w:lineRule="auto"/>
        <w:ind w:firstLineChars="200" w:firstLine="640"/>
        <w:rPr>
          <w:rFonts w:ascii="Times New Roman" w:eastAsia="宋体" w:hAnsi="Times New Roman" w:cs="Times New Roman"/>
          <w:color w:val="000000"/>
          <w:sz w:val="32"/>
          <w:szCs w:val="32"/>
        </w:rPr>
      </w:pPr>
      <w:r w:rsidRPr="00E95F01">
        <w:rPr>
          <w:rFonts w:ascii="Times New Roman" w:eastAsia="宋体" w:hAnsi="Times New Roman" w:cs="Times New Roman"/>
          <w:color w:val="000000"/>
          <w:sz w:val="32"/>
          <w:szCs w:val="32"/>
        </w:rPr>
        <w:t>1.</w:t>
      </w:r>
      <w:hyperlink r:id="rId8" w:history="1">
        <w:r w:rsidRPr="00E95F01">
          <w:rPr>
            <w:rStyle w:val="a6"/>
            <w:rFonts w:ascii="Times New Roman" w:eastAsia="仿宋_GB2312" w:hAnsi="Times New Roman" w:cs="Times New Roman"/>
            <w:color w:val="000000"/>
            <w:sz w:val="32"/>
            <w:szCs w:val="32"/>
          </w:rPr>
          <w:t>本次征集采用网络报送形式，由各县（市、区）汇总后统一报送，</w:t>
        </w:r>
        <w:proofErr w:type="gramStart"/>
        <w:r w:rsidRPr="00E95F01">
          <w:rPr>
            <w:rStyle w:val="a6"/>
            <w:rFonts w:ascii="Times New Roman" w:eastAsia="仿宋_GB2312" w:hAnsi="Times New Roman" w:cs="Times New Roman"/>
            <w:color w:val="000000"/>
            <w:sz w:val="32"/>
            <w:szCs w:val="32"/>
          </w:rPr>
          <w:t>市直学校</w:t>
        </w:r>
        <w:proofErr w:type="gramEnd"/>
        <w:r w:rsidRPr="00E95F01">
          <w:rPr>
            <w:rStyle w:val="a6"/>
            <w:rFonts w:ascii="Times New Roman" w:eastAsia="仿宋_GB2312" w:hAnsi="Times New Roman" w:cs="Times New Roman"/>
            <w:color w:val="000000"/>
            <w:sz w:val="32"/>
            <w:szCs w:val="32"/>
          </w:rPr>
          <w:t>以校为单位报送。申报材料电子稿于</w:t>
        </w:r>
        <w:r w:rsidRPr="00E95F01">
          <w:rPr>
            <w:rStyle w:val="a6"/>
            <w:rFonts w:ascii="Times New Roman" w:eastAsia="仿宋_GB2312" w:hAnsi="Times New Roman" w:cs="Times New Roman"/>
            <w:color w:val="000000"/>
            <w:sz w:val="32"/>
            <w:szCs w:val="32"/>
          </w:rPr>
          <w:t>9</w:t>
        </w:r>
        <w:r w:rsidRPr="00E95F01">
          <w:rPr>
            <w:rStyle w:val="a6"/>
            <w:rFonts w:ascii="Times New Roman" w:eastAsia="仿宋_GB2312" w:hAnsi="Times New Roman" w:cs="Times New Roman"/>
            <w:color w:val="000000"/>
            <w:sz w:val="32"/>
            <w:szCs w:val="32"/>
          </w:rPr>
          <w:t>月</w:t>
        </w:r>
        <w:r w:rsidRPr="00E95F01">
          <w:rPr>
            <w:rStyle w:val="a6"/>
            <w:rFonts w:ascii="Times New Roman" w:eastAsia="仿宋_GB2312" w:hAnsi="Times New Roman" w:cs="Times New Roman"/>
            <w:color w:val="000000"/>
            <w:sz w:val="32"/>
            <w:szCs w:val="32"/>
          </w:rPr>
          <w:t>24</w:t>
        </w:r>
        <w:r w:rsidRPr="00E95F01">
          <w:rPr>
            <w:rStyle w:val="a6"/>
            <w:rFonts w:ascii="Times New Roman" w:eastAsia="仿宋_GB2312" w:hAnsi="Times New Roman" w:cs="Times New Roman"/>
            <w:color w:val="000000"/>
            <w:sz w:val="32"/>
            <w:szCs w:val="32"/>
          </w:rPr>
          <w:t>日前发送至</w:t>
        </w:r>
        <w:r w:rsidRPr="00E95F01">
          <w:rPr>
            <w:rStyle w:val="a6"/>
            <w:rFonts w:ascii="Times New Roman" w:eastAsia="仿宋_GB2312" w:hAnsi="Times New Roman" w:cs="Times New Roman"/>
            <w:color w:val="000000"/>
            <w:sz w:val="32"/>
            <w:szCs w:val="32"/>
          </w:rPr>
          <w:t>40571287@qq.com</w:t>
        </w:r>
        <w:r w:rsidRPr="00E95F01">
          <w:rPr>
            <w:rStyle w:val="a6"/>
            <w:rFonts w:ascii="Times New Roman" w:eastAsia="仿宋_GB2312" w:hAnsi="Times New Roman" w:cs="Times New Roman"/>
            <w:color w:val="000000"/>
            <w:sz w:val="32"/>
            <w:szCs w:val="32"/>
          </w:rPr>
          <w:t>。</w:t>
        </w:r>
      </w:hyperlink>
    </w:p>
    <w:p w:rsidR="00E44BEF" w:rsidRPr="00E95F01" w:rsidRDefault="00557E11" w:rsidP="00E95F01">
      <w:pPr>
        <w:pStyle w:val="a3"/>
        <w:widowControl/>
        <w:snapToGrid w:val="0"/>
        <w:spacing w:line="324" w:lineRule="auto"/>
        <w:ind w:firstLine="645"/>
        <w:rPr>
          <w:rFonts w:ascii="Times New Roman" w:hAnsi="Times New Roman"/>
          <w:sz w:val="32"/>
          <w:szCs w:val="32"/>
        </w:rPr>
      </w:pPr>
      <w:r w:rsidRPr="00E95F01">
        <w:rPr>
          <w:rFonts w:ascii="Times New Roman" w:eastAsia="仿宋_GB2312" w:hAnsi="Times New Roman"/>
          <w:color w:val="000000"/>
          <w:sz w:val="32"/>
          <w:szCs w:val="32"/>
        </w:rPr>
        <w:t>2.</w:t>
      </w:r>
      <w:r w:rsidRPr="00E95F01">
        <w:rPr>
          <w:rFonts w:ascii="Times New Roman" w:eastAsia="仿宋_GB2312" w:hAnsi="Times New Roman"/>
          <w:color w:val="000000"/>
          <w:sz w:val="32"/>
          <w:szCs w:val="32"/>
        </w:rPr>
        <w:t>市教研院将组织专家进行评审，择优入选温州市家长学校数字资源库，并进行推广展示。</w:t>
      </w:r>
    </w:p>
    <w:p w:rsidR="00E44BEF" w:rsidRPr="00E95F01" w:rsidRDefault="00557E11" w:rsidP="00E95F01">
      <w:pPr>
        <w:pStyle w:val="a3"/>
        <w:widowControl/>
        <w:snapToGrid w:val="0"/>
        <w:spacing w:line="324" w:lineRule="auto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E95F01">
        <w:rPr>
          <w:rFonts w:ascii="Times New Roman" w:eastAsia="宋体" w:hAnsi="Times New Roman"/>
          <w:color w:val="000000"/>
          <w:sz w:val="32"/>
          <w:szCs w:val="32"/>
        </w:rPr>
        <w:t>3.</w:t>
      </w:r>
      <w:r w:rsidRPr="00E95F01">
        <w:rPr>
          <w:rFonts w:ascii="Times New Roman" w:eastAsia="仿宋_GB2312" w:hAnsi="Times New Roman"/>
          <w:color w:val="000000"/>
          <w:sz w:val="32"/>
          <w:szCs w:val="32"/>
        </w:rPr>
        <w:t>联系人：孙颖亮，联系电话：</w:t>
      </w:r>
      <w:r w:rsidRPr="00E95F01">
        <w:rPr>
          <w:rFonts w:ascii="Times New Roman" w:eastAsia="宋体" w:hAnsi="Times New Roman"/>
          <w:color w:val="000000"/>
          <w:sz w:val="32"/>
          <w:szCs w:val="32"/>
        </w:rPr>
        <w:t>85812165</w:t>
      </w:r>
      <w:r w:rsidRPr="00E95F01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E44BEF" w:rsidRPr="00E95F01" w:rsidRDefault="00E44BEF" w:rsidP="00E95F01">
      <w:pPr>
        <w:pStyle w:val="a3"/>
        <w:widowControl/>
        <w:snapToGrid w:val="0"/>
        <w:spacing w:line="324" w:lineRule="auto"/>
        <w:ind w:firstLine="645"/>
        <w:rPr>
          <w:rFonts w:ascii="Times New Roman" w:eastAsia="仿宋_GB2312" w:hAnsi="Times New Roman"/>
          <w:color w:val="000000"/>
          <w:sz w:val="31"/>
          <w:szCs w:val="31"/>
        </w:rPr>
      </w:pPr>
    </w:p>
    <w:p w:rsidR="00E44BEF" w:rsidRPr="00E95F01" w:rsidRDefault="00557E11" w:rsidP="00E95F01">
      <w:pPr>
        <w:pStyle w:val="a3"/>
        <w:widowControl/>
        <w:snapToGrid w:val="0"/>
        <w:spacing w:line="324" w:lineRule="auto"/>
        <w:ind w:firstLine="645"/>
        <w:rPr>
          <w:rFonts w:ascii="Times New Roman" w:eastAsia="仿宋_GB2312" w:hAnsi="Times New Roman"/>
          <w:color w:val="000000"/>
          <w:sz w:val="31"/>
          <w:szCs w:val="31"/>
        </w:rPr>
      </w:pPr>
      <w:r w:rsidRPr="00E95F01">
        <w:rPr>
          <w:rFonts w:ascii="Times New Roman" w:eastAsia="仿宋_GB2312" w:hAnsi="Times New Roman"/>
          <w:color w:val="000000"/>
          <w:sz w:val="31"/>
          <w:szCs w:val="31"/>
        </w:rPr>
        <w:t>附件：</w:t>
      </w:r>
    </w:p>
    <w:p w:rsidR="00E44BEF" w:rsidRPr="00E95F01" w:rsidRDefault="00557E11" w:rsidP="00E95F01">
      <w:pPr>
        <w:pStyle w:val="a3"/>
        <w:widowControl/>
        <w:snapToGrid w:val="0"/>
        <w:spacing w:line="324" w:lineRule="auto"/>
        <w:ind w:firstLine="645"/>
        <w:rPr>
          <w:rFonts w:ascii="Times New Roman" w:eastAsia="仿宋_GB2312" w:hAnsi="Times New Roman"/>
          <w:color w:val="000000"/>
          <w:sz w:val="31"/>
          <w:szCs w:val="31"/>
        </w:rPr>
      </w:pPr>
      <w:r w:rsidRPr="00E95F01">
        <w:rPr>
          <w:rFonts w:ascii="Times New Roman" w:eastAsia="仿宋_GB2312" w:hAnsi="Times New Roman"/>
          <w:color w:val="000000"/>
          <w:sz w:val="31"/>
          <w:szCs w:val="31"/>
        </w:rPr>
        <w:t>1.2021</w:t>
      </w:r>
      <w:r w:rsidRPr="00E95F01">
        <w:rPr>
          <w:rFonts w:ascii="Times New Roman" w:eastAsia="仿宋_GB2312" w:hAnsi="Times New Roman"/>
          <w:color w:val="000000"/>
          <w:sz w:val="31"/>
          <w:szCs w:val="31"/>
        </w:rPr>
        <w:t>年温州市中小学家庭教育微讲座视频</w:t>
      </w:r>
      <w:bookmarkStart w:id="0" w:name="_GoBack"/>
      <w:bookmarkEnd w:id="0"/>
      <w:r w:rsidRPr="00E95F01">
        <w:rPr>
          <w:rFonts w:ascii="Times New Roman" w:eastAsia="仿宋_GB2312" w:hAnsi="Times New Roman"/>
          <w:color w:val="000000"/>
          <w:sz w:val="31"/>
          <w:szCs w:val="31"/>
        </w:rPr>
        <w:t>申报表</w:t>
      </w:r>
    </w:p>
    <w:p w:rsidR="00E44BEF" w:rsidRPr="00E95F01" w:rsidRDefault="00557E11" w:rsidP="00E95F01">
      <w:pPr>
        <w:pStyle w:val="a3"/>
        <w:widowControl/>
        <w:snapToGrid w:val="0"/>
        <w:spacing w:line="324" w:lineRule="auto"/>
        <w:ind w:firstLine="645"/>
        <w:rPr>
          <w:rFonts w:ascii="Times New Roman" w:eastAsia="仿宋_GB2312" w:hAnsi="Times New Roman"/>
          <w:color w:val="000000"/>
          <w:sz w:val="31"/>
          <w:szCs w:val="31"/>
        </w:rPr>
      </w:pPr>
      <w:r w:rsidRPr="00E95F01">
        <w:rPr>
          <w:rFonts w:ascii="Times New Roman" w:eastAsia="仿宋_GB2312" w:hAnsi="Times New Roman"/>
          <w:color w:val="000000"/>
          <w:sz w:val="31"/>
          <w:szCs w:val="31"/>
        </w:rPr>
        <w:t>2.2021</w:t>
      </w:r>
      <w:r w:rsidRPr="00E95F01">
        <w:rPr>
          <w:rFonts w:ascii="Times New Roman" w:eastAsia="仿宋_GB2312" w:hAnsi="Times New Roman"/>
          <w:color w:val="000000"/>
          <w:sz w:val="31"/>
          <w:szCs w:val="31"/>
        </w:rPr>
        <w:t>年温州市中小学家庭教育微讲座视频汇总表</w:t>
      </w:r>
    </w:p>
    <w:p w:rsidR="00E44BEF" w:rsidRPr="00E95F01" w:rsidRDefault="00E44BEF" w:rsidP="00E95F01">
      <w:pPr>
        <w:snapToGrid w:val="0"/>
        <w:spacing w:line="324" w:lineRule="auto"/>
        <w:rPr>
          <w:rFonts w:ascii="Times New Roman" w:eastAsia="仿宋_GB2312" w:hAnsi="Times New Roman" w:cs="Times New Roman"/>
          <w:color w:val="000000"/>
          <w:sz w:val="31"/>
          <w:szCs w:val="31"/>
        </w:rPr>
      </w:pPr>
    </w:p>
    <w:p w:rsidR="00E44BEF" w:rsidRPr="00E95F01" w:rsidRDefault="00557E11" w:rsidP="00E95F01">
      <w:pPr>
        <w:snapToGrid w:val="0"/>
        <w:spacing w:line="324" w:lineRule="auto"/>
        <w:jc w:val="right"/>
        <w:rPr>
          <w:rFonts w:ascii="Times New Roman" w:eastAsia="仿宋_GB2312" w:hAnsi="Times New Roman" w:cs="Times New Roman"/>
          <w:color w:val="000000"/>
          <w:sz w:val="31"/>
          <w:szCs w:val="31"/>
        </w:rPr>
      </w:pPr>
      <w:r w:rsidRPr="00E95F01">
        <w:rPr>
          <w:rFonts w:ascii="Times New Roman" w:eastAsia="仿宋_GB2312" w:hAnsi="Times New Roman" w:cs="Times New Roman"/>
          <w:color w:val="000000"/>
          <w:sz w:val="31"/>
          <w:szCs w:val="31"/>
        </w:rPr>
        <w:t>温州市教育教学研究院</w:t>
      </w:r>
    </w:p>
    <w:p w:rsidR="00E44BEF" w:rsidRDefault="00557E11" w:rsidP="00E95F01">
      <w:pPr>
        <w:snapToGrid w:val="0"/>
        <w:spacing w:line="324" w:lineRule="auto"/>
        <w:ind w:right="310"/>
        <w:jc w:val="right"/>
        <w:rPr>
          <w:rFonts w:ascii="仿宋_GB2312" w:eastAsia="仿宋_GB2312" w:hAnsi="宋体" w:cs="仿宋_GB2312"/>
          <w:color w:val="000000"/>
          <w:sz w:val="31"/>
          <w:szCs w:val="31"/>
        </w:rPr>
      </w:pPr>
      <w:r w:rsidRPr="00E95F01">
        <w:rPr>
          <w:rFonts w:ascii="Times New Roman" w:eastAsia="仿宋_GB2312" w:hAnsi="Times New Roman" w:cs="Times New Roman"/>
          <w:color w:val="000000"/>
          <w:sz w:val="31"/>
          <w:szCs w:val="31"/>
        </w:rPr>
        <w:t>2021</w:t>
      </w:r>
      <w:r w:rsidRPr="00E95F01">
        <w:rPr>
          <w:rFonts w:ascii="Times New Roman" w:eastAsia="仿宋_GB2312" w:hAnsi="Times New Roman" w:cs="Times New Roman"/>
          <w:color w:val="000000"/>
          <w:sz w:val="31"/>
          <w:szCs w:val="31"/>
        </w:rPr>
        <w:t>年</w:t>
      </w:r>
      <w:r w:rsidRPr="00E95F01">
        <w:rPr>
          <w:rFonts w:ascii="Times New Roman" w:eastAsia="仿宋_GB2312" w:hAnsi="Times New Roman" w:cs="Times New Roman"/>
          <w:color w:val="000000"/>
          <w:sz w:val="31"/>
          <w:szCs w:val="31"/>
        </w:rPr>
        <w:t>6</w:t>
      </w:r>
      <w:r w:rsidRPr="00E95F01">
        <w:rPr>
          <w:rFonts w:ascii="Times New Roman" w:eastAsia="仿宋_GB2312" w:hAnsi="Times New Roman" w:cs="Times New Roman"/>
          <w:color w:val="000000"/>
          <w:sz w:val="31"/>
          <w:szCs w:val="31"/>
        </w:rPr>
        <w:t>月</w:t>
      </w:r>
      <w:r w:rsidR="00E95F01">
        <w:rPr>
          <w:rFonts w:ascii="Times New Roman" w:eastAsia="仿宋_GB2312" w:hAnsi="Times New Roman" w:cs="Times New Roman" w:hint="eastAsia"/>
          <w:color w:val="000000"/>
          <w:sz w:val="31"/>
          <w:szCs w:val="31"/>
        </w:rPr>
        <w:t>21</w:t>
      </w:r>
      <w:r w:rsidRPr="00E95F01">
        <w:rPr>
          <w:rFonts w:ascii="Times New Roman" w:eastAsia="仿宋_GB2312" w:hAnsi="Times New Roman" w:cs="Times New Roman"/>
          <w:color w:val="000000"/>
          <w:sz w:val="31"/>
          <w:szCs w:val="31"/>
        </w:rPr>
        <w:t>日</w:t>
      </w:r>
    </w:p>
    <w:p w:rsidR="00E44BEF" w:rsidRPr="001C484F" w:rsidRDefault="00557E11" w:rsidP="00E95F01">
      <w:pPr>
        <w:rPr>
          <w:rFonts w:ascii="方正小标宋简体" w:eastAsia="方正小标宋简体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/>
          <w:color w:val="000000"/>
          <w:sz w:val="31"/>
          <w:szCs w:val="31"/>
        </w:rPr>
        <w:br w:type="page"/>
      </w:r>
      <w:r w:rsidRPr="001C484F">
        <w:rPr>
          <w:rFonts w:ascii="方正小标宋简体" w:eastAsia="方正小标宋简体" w:hAnsi="宋体" w:cs="仿宋_GB2312" w:hint="eastAsia"/>
          <w:color w:val="000000"/>
          <w:sz w:val="31"/>
          <w:szCs w:val="31"/>
        </w:rPr>
        <w:lastRenderedPageBreak/>
        <w:t>附件1</w:t>
      </w:r>
    </w:p>
    <w:p w:rsidR="00E44BEF" w:rsidRDefault="00557E11">
      <w:pPr>
        <w:widowControl/>
        <w:spacing w:line="48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bookmarkStart w:id="1" w:name="OLE_LINK2"/>
      <w:r>
        <w:rPr>
          <w:rFonts w:ascii="Times New Roman" w:eastAsia="方正小标宋简体" w:hAnsi="方正小标宋简体" w:cs="方正小标宋简体" w:hint="eastAsia"/>
          <w:sz w:val="36"/>
          <w:szCs w:val="36"/>
        </w:rPr>
        <w:t>2021</w:t>
      </w:r>
      <w:r>
        <w:rPr>
          <w:rFonts w:ascii="Times New Roman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Times New Roman" w:eastAsia="方正小标宋简体" w:hAnsi="方正小标宋简体" w:cs="方正小标宋简体"/>
          <w:sz w:val="36"/>
          <w:szCs w:val="36"/>
        </w:rPr>
        <w:t>温州市中小学</w:t>
      </w:r>
      <w:r>
        <w:rPr>
          <w:rFonts w:ascii="Times New Roman" w:eastAsia="方正小标宋简体" w:hAnsi="方正小标宋简体" w:cs="方正小标宋简体" w:hint="eastAsia"/>
          <w:sz w:val="36"/>
          <w:szCs w:val="36"/>
        </w:rPr>
        <w:t>家庭教育微讲座视频申报表</w:t>
      </w: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8"/>
        <w:gridCol w:w="1892"/>
        <w:gridCol w:w="1421"/>
        <w:gridCol w:w="3735"/>
      </w:tblGrid>
      <w:tr w:rsidR="00E44BEF">
        <w:trPr>
          <w:trHeight w:val="567"/>
          <w:jc w:val="center"/>
        </w:trPr>
        <w:tc>
          <w:tcPr>
            <w:tcW w:w="1578" w:type="dxa"/>
            <w:noWrap/>
            <w:vAlign w:val="center"/>
          </w:tcPr>
          <w:bookmarkEnd w:id="1"/>
          <w:p w:rsidR="00E44BEF" w:rsidRDefault="00557E11">
            <w:pPr>
              <w:ind w:left="4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讲座名称</w:t>
            </w:r>
          </w:p>
        </w:tc>
        <w:tc>
          <w:tcPr>
            <w:tcW w:w="7048" w:type="dxa"/>
            <w:gridSpan w:val="3"/>
            <w:noWrap/>
            <w:vAlign w:val="center"/>
          </w:tcPr>
          <w:p w:rsidR="00E44BEF" w:rsidRDefault="00E44BEF">
            <w:pPr>
              <w:rPr>
                <w:rFonts w:ascii="宋体" w:hAnsi="宋体"/>
                <w:szCs w:val="21"/>
              </w:rPr>
            </w:pPr>
          </w:p>
        </w:tc>
      </w:tr>
      <w:tr w:rsidR="00E44BEF">
        <w:trPr>
          <w:trHeight w:val="567"/>
          <w:jc w:val="center"/>
        </w:trPr>
        <w:tc>
          <w:tcPr>
            <w:tcW w:w="1578" w:type="dxa"/>
            <w:noWrap/>
            <w:vAlign w:val="center"/>
          </w:tcPr>
          <w:p w:rsidR="00E44BEF" w:rsidRDefault="00557E1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选题方向</w:t>
            </w:r>
          </w:p>
        </w:tc>
        <w:tc>
          <w:tcPr>
            <w:tcW w:w="7048" w:type="dxa"/>
            <w:gridSpan w:val="3"/>
            <w:noWrap/>
            <w:vAlign w:val="center"/>
          </w:tcPr>
          <w:p w:rsidR="00E44BEF" w:rsidRDefault="00557E1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Cs w:val="21"/>
              </w:rPr>
              <w:t>生长发育</w:t>
            </w:r>
            <w:r>
              <w:rPr>
                <w:rFonts w:ascii="宋体" w:eastAsia="宋体" w:hAnsi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Cs w:val="21"/>
              </w:rPr>
              <w:t>学习辅导</w:t>
            </w:r>
            <w:r>
              <w:rPr>
                <w:rFonts w:ascii="宋体" w:eastAsia="宋体" w:hAnsi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Cs w:val="21"/>
              </w:rPr>
              <w:t>习惯养成</w:t>
            </w:r>
            <w:r>
              <w:rPr>
                <w:rFonts w:ascii="宋体" w:eastAsia="宋体" w:hAnsi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Cs w:val="21"/>
              </w:rPr>
              <w:t>情绪管理</w:t>
            </w:r>
            <w:r>
              <w:rPr>
                <w:rFonts w:ascii="宋体" w:eastAsia="宋体" w:hAnsi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Cs w:val="21"/>
              </w:rPr>
              <w:t>亲子沟通</w:t>
            </w:r>
            <w:r>
              <w:rPr>
                <w:rFonts w:ascii="宋体" w:eastAsia="宋体" w:hAnsi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Cs w:val="21"/>
              </w:rPr>
              <w:t>生涯规划</w:t>
            </w:r>
          </w:p>
        </w:tc>
      </w:tr>
      <w:tr w:rsidR="00E44BEF">
        <w:trPr>
          <w:trHeight w:val="567"/>
          <w:jc w:val="center"/>
        </w:trPr>
        <w:tc>
          <w:tcPr>
            <w:tcW w:w="1578" w:type="dxa"/>
            <w:noWrap/>
            <w:vAlign w:val="center"/>
          </w:tcPr>
          <w:p w:rsidR="00E44BEF" w:rsidRDefault="00557E1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适用学段</w:t>
            </w:r>
          </w:p>
        </w:tc>
        <w:tc>
          <w:tcPr>
            <w:tcW w:w="7048" w:type="dxa"/>
            <w:gridSpan w:val="3"/>
            <w:noWrap/>
            <w:vAlign w:val="center"/>
          </w:tcPr>
          <w:p w:rsidR="00E44BEF" w:rsidRDefault="00557E1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幼儿园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幼小衔接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小学低段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□小学中段 □小学高段</w:t>
            </w:r>
          </w:p>
          <w:p w:rsidR="00E44BEF" w:rsidRDefault="00557E1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初小衔接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初中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初高衔接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高中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职高</w:t>
            </w:r>
          </w:p>
        </w:tc>
      </w:tr>
      <w:tr w:rsidR="00E44BEF">
        <w:trPr>
          <w:trHeight w:val="567"/>
          <w:jc w:val="center"/>
        </w:trPr>
        <w:tc>
          <w:tcPr>
            <w:tcW w:w="1578" w:type="dxa"/>
            <w:noWrap/>
            <w:vAlign w:val="center"/>
          </w:tcPr>
          <w:p w:rsidR="00E44BEF" w:rsidRDefault="00557E1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主讲人</w:t>
            </w:r>
          </w:p>
        </w:tc>
        <w:tc>
          <w:tcPr>
            <w:tcW w:w="1892" w:type="dxa"/>
            <w:noWrap/>
            <w:vAlign w:val="center"/>
          </w:tcPr>
          <w:p w:rsidR="00E44BEF" w:rsidRDefault="00E44BE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1" w:type="dxa"/>
            <w:noWrap/>
            <w:vAlign w:val="center"/>
          </w:tcPr>
          <w:p w:rsidR="00E44BEF" w:rsidRDefault="00557E1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3735" w:type="dxa"/>
            <w:noWrap/>
            <w:vAlign w:val="center"/>
          </w:tcPr>
          <w:p w:rsidR="00E44BEF" w:rsidRDefault="00E44BEF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44BEF">
        <w:trPr>
          <w:trHeight w:val="567"/>
          <w:jc w:val="center"/>
        </w:trPr>
        <w:tc>
          <w:tcPr>
            <w:tcW w:w="1578" w:type="dxa"/>
            <w:noWrap/>
            <w:vAlign w:val="center"/>
          </w:tcPr>
          <w:p w:rsidR="00E44BEF" w:rsidRDefault="00557E1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1892" w:type="dxa"/>
            <w:noWrap/>
            <w:vAlign w:val="center"/>
          </w:tcPr>
          <w:p w:rsidR="00E44BEF" w:rsidRDefault="00E44BEF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421" w:type="dxa"/>
            <w:noWrap/>
            <w:vAlign w:val="center"/>
          </w:tcPr>
          <w:p w:rsidR="00E44BEF" w:rsidRDefault="00557E1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职称/职务</w:t>
            </w:r>
          </w:p>
        </w:tc>
        <w:tc>
          <w:tcPr>
            <w:tcW w:w="3735" w:type="dxa"/>
            <w:noWrap/>
            <w:vAlign w:val="center"/>
          </w:tcPr>
          <w:p w:rsidR="00E44BEF" w:rsidRDefault="00E44BEF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E44BEF">
        <w:trPr>
          <w:trHeight w:val="567"/>
          <w:jc w:val="center"/>
        </w:trPr>
        <w:tc>
          <w:tcPr>
            <w:tcW w:w="1578" w:type="dxa"/>
            <w:noWrap/>
            <w:vAlign w:val="center"/>
          </w:tcPr>
          <w:p w:rsidR="00E44BEF" w:rsidRDefault="00557E1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主讲简介</w:t>
            </w:r>
          </w:p>
        </w:tc>
        <w:tc>
          <w:tcPr>
            <w:tcW w:w="7048" w:type="dxa"/>
            <w:gridSpan w:val="3"/>
            <w:noWrap/>
            <w:vAlign w:val="center"/>
          </w:tcPr>
          <w:p w:rsidR="00E44BEF" w:rsidRDefault="00E44BEF">
            <w:pPr>
              <w:rPr>
                <w:rFonts w:ascii="宋体" w:hAnsi="宋体"/>
                <w:szCs w:val="21"/>
              </w:rPr>
            </w:pPr>
          </w:p>
        </w:tc>
      </w:tr>
      <w:tr w:rsidR="00E44BEF">
        <w:trPr>
          <w:trHeight w:hRule="exact" w:val="7197"/>
          <w:jc w:val="center"/>
        </w:trPr>
        <w:tc>
          <w:tcPr>
            <w:tcW w:w="1578" w:type="dxa"/>
            <w:noWrap/>
            <w:vAlign w:val="center"/>
          </w:tcPr>
          <w:p w:rsidR="00E44BEF" w:rsidRDefault="00557E1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内容提要</w:t>
            </w:r>
          </w:p>
        </w:tc>
        <w:tc>
          <w:tcPr>
            <w:tcW w:w="7048" w:type="dxa"/>
            <w:gridSpan w:val="3"/>
            <w:noWrap/>
          </w:tcPr>
          <w:p w:rsidR="00E44BEF" w:rsidRDefault="00E44BEF">
            <w:pPr>
              <w:rPr>
                <w:rFonts w:ascii="宋体" w:hAnsi="宋体"/>
                <w:szCs w:val="21"/>
              </w:rPr>
            </w:pPr>
          </w:p>
        </w:tc>
      </w:tr>
      <w:tr w:rsidR="00E44BEF">
        <w:trPr>
          <w:trHeight w:val="402"/>
          <w:jc w:val="center"/>
        </w:trPr>
        <w:tc>
          <w:tcPr>
            <w:tcW w:w="1578" w:type="dxa"/>
            <w:noWrap/>
            <w:vAlign w:val="center"/>
          </w:tcPr>
          <w:p w:rsidR="00E44BEF" w:rsidRDefault="00557E1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专家评审</w:t>
            </w:r>
          </w:p>
          <w:p w:rsidR="00E44BEF" w:rsidRDefault="00557E1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7048" w:type="dxa"/>
            <w:gridSpan w:val="3"/>
            <w:noWrap/>
            <w:vAlign w:val="center"/>
          </w:tcPr>
          <w:p w:rsidR="00E44BEF" w:rsidRDefault="00E44BEF">
            <w:pPr>
              <w:rPr>
                <w:rFonts w:ascii="宋体" w:hAnsi="宋体"/>
                <w:color w:val="000000"/>
                <w:szCs w:val="21"/>
              </w:rPr>
            </w:pPr>
          </w:p>
          <w:p w:rsidR="00E44BEF" w:rsidRDefault="00E44BEF">
            <w:pPr>
              <w:rPr>
                <w:rFonts w:ascii="宋体" w:hAnsi="宋体"/>
                <w:color w:val="000000"/>
                <w:szCs w:val="21"/>
              </w:rPr>
            </w:pPr>
          </w:p>
          <w:p w:rsidR="00E44BEF" w:rsidRDefault="00E44BEF">
            <w:pPr>
              <w:rPr>
                <w:rFonts w:ascii="宋体" w:hAnsi="宋体"/>
                <w:color w:val="000000"/>
                <w:szCs w:val="21"/>
              </w:rPr>
            </w:pPr>
          </w:p>
          <w:p w:rsidR="00E44BEF" w:rsidRDefault="00E44BEF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1C484F" w:rsidRDefault="001C484F">
      <w:pPr>
        <w:jc w:val="left"/>
        <w:rPr>
          <w:rFonts w:ascii="仿宋_GB2312" w:eastAsia="仿宋_GB2312" w:hAnsi="宋体" w:cs="仿宋_GB2312"/>
          <w:color w:val="000000"/>
          <w:sz w:val="31"/>
          <w:szCs w:val="31"/>
        </w:rPr>
        <w:sectPr w:rsidR="001C484F" w:rsidSect="00E44BE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C484F" w:rsidRPr="001C484F" w:rsidRDefault="001C484F" w:rsidP="001C484F">
      <w:pPr>
        <w:snapToGrid w:val="0"/>
        <w:jc w:val="left"/>
        <w:rPr>
          <w:rFonts w:ascii="方正小标宋简体" w:eastAsia="方正小标宋简体" w:hAnsi="宋体" w:cs="仿宋_GB2312"/>
          <w:color w:val="000000"/>
          <w:sz w:val="31"/>
          <w:szCs w:val="31"/>
        </w:rPr>
      </w:pPr>
      <w:r w:rsidRPr="001C484F">
        <w:rPr>
          <w:rFonts w:ascii="方正小标宋简体" w:eastAsia="方正小标宋简体" w:hAnsi="宋体" w:cs="仿宋_GB2312" w:hint="eastAsia"/>
          <w:color w:val="000000"/>
          <w:sz w:val="31"/>
          <w:szCs w:val="31"/>
        </w:rPr>
        <w:lastRenderedPageBreak/>
        <w:t>附件2</w:t>
      </w:r>
    </w:p>
    <w:p w:rsidR="001C484F" w:rsidRDefault="001C484F" w:rsidP="001C484F">
      <w:pPr>
        <w:snapToGrid w:val="0"/>
        <w:jc w:val="center"/>
        <w:rPr>
          <w:rFonts w:ascii="方正小标宋简体" w:eastAsia="方正小标宋简体" w:hAnsi="Times New Roman"/>
          <w:color w:val="000000"/>
          <w:sz w:val="31"/>
          <w:szCs w:val="31"/>
        </w:rPr>
      </w:pPr>
      <w:r w:rsidRPr="001C484F">
        <w:rPr>
          <w:rFonts w:ascii="方正小标宋简体" w:eastAsia="方正小标宋简体" w:hAnsi="Times New Roman" w:hint="eastAsia"/>
          <w:color w:val="000000"/>
          <w:sz w:val="31"/>
          <w:szCs w:val="31"/>
        </w:rPr>
        <w:t>2021年温州市中小学家庭教育微讲座视频汇总表</w:t>
      </w:r>
    </w:p>
    <w:tbl>
      <w:tblPr>
        <w:tblW w:w="14047" w:type="dxa"/>
        <w:tblInd w:w="95" w:type="dxa"/>
        <w:tblLook w:val="04A0"/>
      </w:tblPr>
      <w:tblGrid>
        <w:gridCol w:w="700"/>
        <w:gridCol w:w="1080"/>
        <w:gridCol w:w="1360"/>
        <w:gridCol w:w="1640"/>
        <w:gridCol w:w="2746"/>
        <w:gridCol w:w="1701"/>
        <w:gridCol w:w="3119"/>
        <w:gridCol w:w="1701"/>
      </w:tblGrid>
      <w:tr w:rsidR="001C484F" w:rsidRPr="001C484F" w:rsidTr="001C484F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1C48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1C48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1C48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适用学段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1C48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主讲姓名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1C48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1C48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选题方向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1C48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讲座名称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1C48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手机长号</w:t>
            </w:r>
          </w:p>
        </w:tc>
      </w:tr>
      <w:tr w:rsidR="001C484F" w:rsidRPr="001C484F" w:rsidTr="001C48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484F" w:rsidRPr="001C484F" w:rsidTr="001C48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484F" w:rsidRPr="001C484F" w:rsidTr="001C48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484F" w:rsidRPr="001C484F" w:rsidTr="001C48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484F" w:rsidRPr="001C484F" w:rsidTr="001C48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484F" w:rsidRPr="001C484F" w:rsidTr="001C48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484F" w:rsidRPr="001C484F" w:rsidTr="001C48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484F" w:rsidRPr="001C484F" w:rsidTr="001C48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484F" w:rsidRPr="001C484F" w:rsidTr="001C48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484F" w:rsidRPr="001C484F" w:rsidTr="001C48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4F" w:rsidRPr="001C484F" w:rsidRDefault="001C484F" w:rsidP="001C48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48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E44BEF" w:rsidRPr="001C484F" w:rsidRDefault="00E44BEF">
      <w:pPr>
        <w:jc w:val="left"/>
        <w:rPr>
          <w:rFonts w:ascii="仿宋_GB2312" w:eastAsia="仿宋_GB2312" w:hAnsi="宋体" w:cs="仿宋_GB2312"/>
          <w:color w:val="000000"/>
          <w:szCs w:val="21"/>
        </w:rPr>
      </w:pPr>
    </w:p>
    <w:sectPr w:rsidR="00E44BEF" w:rsidRPr="001C484F" w:rsidSect="001C484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DCC" w:rsidRDefault="00E00DCC" w:rsidP="00E95F01">
      <w:r>
        <w:separator/>
      </w:r>
    </w:p>
  </w:endnote>
  <w:endnote w:type="continuationSeparator" w:id="1">
    <w:p w:rsidR="00E00DCC" w:rsidRDefault="00E00DCC" w:rsidP="00E9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DCC" w:rsidRDefault="00E00DCC" w:rsidP="00E95F01">
      <w:r>
        <w:separator/>
      </w:r>
    </w:p>
  </w:footnote>
  <w:footnote w:type="continuationSeparator" w:id="1">
    <w:p w:rsidR="00E00DCC" w:rsidRDefault="00E00DCC" w:rsidP="00E95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BB776F"/>
    <w:rsid w:val="000464DC"/>
    <w:rsid w:val="001C484F"/>
    <w:rsid w:val="003304E0"/>
    <w:rsid w:val="00557E11"/>
    <w:rsid w:val="005F49E0"/>
    <w:rsid w:val="00B70EA3"/>
    <w:rsid w:val="00CE3811"/>
    <w:rsid w:val="00D626CB"/>
    <w:rsid w:val="00E00DCC"/>
    <w:rsid w:val="00E44BEF"/>
    <w:rsid w:val="00E95F01"/>
    <w:rsid w:val="013A591D"/>
    <w:rsid w:val="0AA155D8"/>
    <w:rsid w:val="11F41CD5"/>
    <w:rsid w:val="1CAC6EA3"/>
    <w:rsid w:val="211C2FFD"/>
    <w:rsid w:val="29445BAC"/>
    <w:rsid w:val="31A75160"/>
    <w:rsid w:val="35A10C66"/>
    <w:rsid w:val="39BB776F"/>
    <w:rsid w:val="4EFB4D9C"/>
    <w:rsid w:val="5AAC4C8B"/>
    <w:rsid w:val="61396220"/>
    <w:rsid w:val="633F4F8D"/>
    <w:rsid w:val="664D0703"/>
    <w:rsid w:val="78D82585"/>
    <w:rsid w:val="7EB3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B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44BE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44BEF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44BEF"/>
    <w:rPr>
      <w:b/>
    </w:rPr>
  </w:style>
  <w:style w:type="character" w:styleId="a5">
    <w:name w:val="FollowedHyperlink"/>
    <w:basedOn w:val="a0"/>
    <w:qFormat/>
    <w:rsid w:val="00E44BEF"/>
    <w:rPr>
      <w:color w:val="333331"/>
      <w:sz w:val="18"/>
      <w:szCs w:val="18"/>
      <w:u w:val="none"/>
    </w:rPr>
  </w:style>
  <w:style w:type="character" w:styleId="a6">
    <w:name w:val="Hyperlink"/>
    <w:basedOn w:val="a0"/>
    <w:qFormat/>
    <w:rsid w:val="00E44BEF"/>
    <w:rPr>
      <w:color w:val="333331"/>
      <w:sz w:val="18"/>
      <w:szCs w:val="18"/>
      <w:u w:val="none"/>
    </w:rPr>
  </w:style>
  <w:style w:type="paragraph" w:styleId="a7">
    <w:name w:val="header"/>
    <w:basedOn w:val="a"/>
    <w:link w:val="Char"/>
    <w:rsid w:val="00E95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95F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E95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95F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E95F01"/>
    <w:rPr>
      <w:sz w:val="18"/>
      <w:szCs w:val="18"/>
    </w:rPr>
  </w:style>
  <w:style w:type="character" w:customStyle="1" w:styleId="Char1">
    <w:name w:val="批注框文本 Char"/>
    <w:basedOn w:val="a0"/>
    <w:link w:val="a9"/>
    <w:rsid w:val="00E95F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6412;&#27425;&#24449;&#38598;&#37319;&#29992;&#32593;&#32476;&#25253;&#36865;&#24418;&#24335;&#65292;&#30001;&#21508;&#21439;&#65288;&#24066;&#12289;&#21306;&#65289;&#27719;&#24635;&#21518;&#32479;&#19968;&#25253;&#36865;&#65292;&#24066;&#30452;&#23398;&#26657;&#20197;&#26657;&#20026;&#21333;&#20301;&#25253;&#36865;&#12290;&#20110;9&#26376;24&#26085;&#21069;&#21457;&#36865;&#33267;40571287@qq.com&#1229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437</Characters>
  <Application>Microsoft Office Word</Application>
  <DocSecurity>0</DocSecurity>
  <Lines>3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亮亮1390374113</dc:creator>
  <cp:lastModifiedBy>AutoBVT</cp:lastModifiedBy>
  <cp:revision>2</cp:revision>
  <dcterms:created xsi:type="dcterms:W3CDTF">2021-06-22T00:11:00Z</dcterms:created>
  <dcterms:modified xsi:type="dcterms:W3CDTF">2021-06-22T00:11:00Z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55B987796FD944F187FE8901F65976DF</vt:lpwstr>
  </property>
</Properties>
</file>