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81" w:rsidRDefault="00621A81">
      <w:pPr>
        <w:rPr>
          <w:rFonts w:eastAsia="仿宋_GB2312"/>
          <w:color w:val="000000"/>
          <w:sz w:val="32"/>
        </w:rPr>
      </w:pPr>
    </w:p>
    <w:p w:rsidR="00621A81" w:rsidRDefault="00621A81">
      <w:pPr>
        <w:rPr>
          <w:rFonts w:eastAsia="仿宋_GB2312"/>
          <w:color w:val="000000"/>
          <w:sz w:val="32"/>
        </w:rPr>
      </w:pPr>
    </w:p>
    <w:p w:rsidR="00621A81" w:rsidRDefault="00621A81">
      <w:pPr>
        <w:rPr>
          <w:rFonts w:eastAsia="仿宋_GB2312"/>
          <w:color w:val="000000"/>
          <w:sz w:val="32"/>
        </w:rPr>
      </w:pPr>
    </w:p>
    <w:p w:rsidR="00621A81" w:rsidRDefault="00621A81">
      <w:pPr>
        <w:rPr>
          <w:rFonts w:eastAsia="仿宋_GB2312"/>
          <w:color w:val="00000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师办院文头截图" style="position:absolute;left:0;text-align:left;margin-left:-3pt;margin-top:29.95pt;width:443.25pt;height:171pt;z-index:-251658240;visibility:visible;mso-position-vertical-relative:margin">
            <v:imagedata r:id="rId7" o:title=""/>
            <w10:wrap anchory="margin"/>
            <w10:anchorlock/>
          </v:shape>
        </w:pict>
      </w:r>
    </w:p>
    <w:p w:rsidR="00621A81" w:rsidRDefault="00621A81">
      <w:pPr>
        <w:rPr>
          <w:rFonts w:eastAsia="仿宋_GB2312"/>
          <w:color w:val="000000"/>
          <w:sz w:val="32"/>
        </w:rPr>
      </w:pPr>
    </w:p>
    <w:p w:rsidR="00621A81" w:rsidRDefault="00621A81" w:rsidP="008C3036">
      <w:pPr>
        <w:spacing w:beforeLines="70"/>
        <w:jc w:val="center"/>
        <w:rPr>
          <w:rFonts w:eastAsia="仿宋_GB2312"/>
          <w:sz w:val="32"/>
        </w:rPr>
      </w:pPr>
      <w:r>
        <w:rPr>
          <w:rFonts w:eastAsia="仿宋_GB2312" w:hint="eastAsia"/>
          <w:sz w:val="32"/>
        </w:rPr>
        <w:t>温师〔</w:t>
      </w:r>
      <w:r>
        <w:rPr>
          <w:rFonts w:eastAsia="仿宋_GB2312"/>
          <w:sz w:val="32"/>
        </w:rPr>
        <w:t>2018</w:t>
      </w:r>
      <w:r>
        <w:rPr>
          <w:rFonts w:eastAsia="仿宋_GB2312" w:hint="eastAsia"/>
          <w:sz w:val="32"/>
        </w:rPr>
        <w:t>〕</w:t>
      </w:r>
      <w:r>
        <w:rPr>
          <w:rFonts w:eastAsia="仿宋_GB2312"/>
          <w:sz w:val="32"/>
        </w:rPr>
        <w:t>25</w:t>
      </w:r>
      <w:r>
        <w:rPr>
          <w:rFonts w:eastAsia="仿宋_GB2312" w:hint="eastAsia"/>
          <w:sz w:val="32"/>
        </w:rPr>
        <w:t>号</w:t>
      </w:r>
    </w:p>
    <w:p w:rsidR="00621A81" w:rsidRDefault="00621A81">
      <w:pPr>
        <w:rPr>
          <w:rFonts w:eastAsia="仿宋_GB2312"/>
          <w:color w:val="000000"/>
          <w:sz w:val="32"/>
        </w:rPr>
      </w:pPr>
    </w:p>
    <w:p w:rsidR="00621A81" w:rsidRPr="002B343B" w:rsidRDefault="00621A81" w:rsidP="00202375">
      <w:pPr>
        <w:spacing w:line="800" w:lineRule="exact"/>
        <w:ind w:firstLineChars="500" w:firstLine="2200"/>
        <w:rPr>
          <w:rFonts w:ascii="方正小标宋简体" w:eastAsia="方正小标宋简体"/>
          <w:sz w:val="44"/>
          <w:szCs w:val="44"/>
        </w:rPr>
      </w:pPr>
      <w:r w:rsidRPr="002B343B">
        <w:rPr>
          <w:rFonts w:ascii="方正小标宋简体" w:eastAsia="方正小标宋简体" w:hint="eastAsia"/>
          <w:sz w:val="44"/>
          <w:szCs w:val="44"/>
        </w:rPr>
        <w:t>关于认定温州市中小学</w:t>
      </w:r>
    </w:p>
    <w:p w:rsidR="00621A81" w:rsidRDefault="00621A81" w:rsidP="00595222">
      <w:pPr>
        <w:spacing w:line="800" w:lineRule="exact"/>
        <w:jc w:val="center"/>
        <w:rPr>
          <w:rFonts w:eastAsia="方正小标宋简体"/>
          <w:spacing w:val="6"/>
          <w:kern w:val="0"/>
          <w:sz w:val="44"/>
          <w:szCs w:val="44"/>
        </w:rPr>
      </w:pPr>
      <w:r w:rsidRPr="002B343B">
        <w:rPr>
          <w:rFonts w:ascii="方正小标宋简体" w:eastAsia="方正小标宋简体" w:hint="eastAsia"/>
          <w:sz w:val="44"/>
          <w:szCs w:val="44"/>
        </w:rPr>
        <w:t>第二批校本研训示范学校的通知</w:t>
      </w:r>
    </w:p>
    <w:p w:rsidR="00621A81" w:rsidRPr="00286C8E" w:rsidRDefault="00621A81" w:rsidP="00286C8E">
      <w:pPr>
        <w:jc w:val="center"/>
        <w:rPr>
          <w:rFonts w:ascii="方正小标宋简体" w:eastAsia="方正小标宋简体" w:cs="宋体"/>
          <w:spacing w:val="6"/>
          <w:kern w:val="0"/>
          <w:sz w:val="32"/>
          <w:szCs w:val="32"/>
        </w:rPr>
      </w:pPr>
    </w:p>
    <w:p w:rsidR="00621A81" w:rsidRPr="002B343B" w:rsidRDefault="00621A81" w:rsidP="00595222">
      <w:pPr>
        <w:spacing w:line="540" w:lineRule="exact"/>
        <w:outlineLvl w:val="1"/>
        <w:rPr>
          <w:rFonts w:ascii="仿宋_GB2312" w:eastAsia="仿宋_GB2312" w:hAnsi="宋体"/>
          <w:color w:val="000000"/>
          <w:sz w:val="32"/>
          <w:szCs w:val="32"/>
        </w:rPr>
      </w:pPr>
      <w:r w:rsidRPr="002B343B">
        <w:rPr>
          <w:rFonts w:ascii="仿宋_GB2312" w:eastAsia="仿宋_GB2312" w:hAnsi="宋体" w:hint="eastAsia"/>
          <w:color w:val="000000"/>
          <w:sz w:val="32"/>
          <w:szCs w:val="32"/>
        </w:rPr>
        <w:t>各县（市、区）教育局、浙南产业集聚区文教体局，市局直属各学校：</w:t>
      </w:r>
    </w:p>
    <w:p w:rsidR="00621A81" w:rsidRPr="002B343B" w:rsidRDefault="00621A81" w:rsidP="00595222">
      <w:pPr>
        <w:shd w:val="clear" w:color="auto" w:fill="FFFFFF"/>
        <w:spacing w:line="540" w:lineRule="exact"/>
        <w:ind w:firstLineChars="200" w:firstLine="640"/>
        <w:rPr>
          <w:rFonts w:ascii="仿宋_GB2312" w:eastAsia="仿宋_GB2312" w:hAnsi="楷体" w:cs="Arial"/>
          <w:bCs/>
          <w:color w:val="323232"/>
          <w:kern w:val="0"/>
          <w:sz w:val="32"/>
          <w:szCs w:val="32"/>
        </w:rPr>
      </w:pPr>
      <w:r w:rsidRPr="002B343B">
        <w:rPr>
          <w:rFonts w:ascii="仿宋_GB2312" w:eastAsia="仿宋_GB2312" w:hAnsi="楷体" w:hint="eastAsia"/>
          <w:color w:val="000000"/>
          <w:sz w:val="32"/>
          <w:szCs w:val="32"/>
        </w:rPr>
        <w:t>为进一步提升我</w:t>
      </w:r>
      <w:r w:rsidRPr="002B343B">
        <w:rPr>
          <w:rFonts w:ascii="仿宋_GB2312" w:eastAsia="仿宋_GB2312" w:hAnsi="楷体" w:cs="Arial" w:hint="eastAsia"/>
          <w:bCs/>
          <w:color w:val="323232"/>
          <w:kern w:val="0"/>
          <w:sz w:val="32"/>
          <w:szCs w:val="32"/>
        </w:rPr>
        <w:t>市中小学（包括公办民办中学、中职学校、小学</w:t>
      </w:r>
      <w:r>
        <w:rPr>
          <w:rFonts w:ascii="仿宋_GB2312" w:eastAsia="仿宋_GB2312" w:hAnsi="楷体" w:cs="Arial" w:hint="eastAsia"/>
          <w:bCs/>
          <w:color w:val="323232"/>
          <w:kern w:val="0"/>
          <w:sz w:val="32"/>
          <w:szCs w:val="32"/>
        </w:rPr>
        <w:t>、</w:t>
      </w:r>
      <w:r w:rsidRPr="002B343B">
        <w:rPr>
          <w:rFonts w:ascii="仿宋_GB2312" w:eastAsia="仿宋_GB2312" w:hAnsi="楷体" w:cs="Arial" w:hint="eastAsia"/>
          <w:bCs/>
          <w:color w:val="323232"/>
          <w:kern w:val="0"/>
          <w:sz w:val="32"/>
          <w:szCs w:val="32"/>
        </w:rPr>
        <w:t>幼儿园和特殊教育学校等）校本研训质量，促进教师专业成长和教育教学质量提高，根据《浙江省中小学教师专业发展培训学分制管理办法（试行）》和《温州市中小学校本研训示范校认定办法（试行）》要求，经研究</w:t>
      </w:r>
      <w:r>
        <w:rPr>
          <w:rFonts w:ascii="仿宋_GB2312" w:eastAsia="仿宋_GB2312" w:hAnsi="楷体" w:cs="Arial" w:hint="eastAsia"/>
          <w:bCs/>
          <w:color w:val="323232"/>
          <w:kern w:val="0"/>
          <w:sz w:val="32"/>
          <w:szCs w:val="32"/>
        </w:rPr>
        <w:t>，</w:t>
      </w:r>
      <w:r w:rsidRPr="002B343B">
        <w:rPr>
          <w:rFonts w:ascii="仿宋_GB2312" w:eastAsia="仿宋_GB2312" w:hAnsi="楷体" w:cs="Arial" w:hint="eastAsia"/>
          <w:bCs/>
          <w:color w:val="323232"/>
          <w:kern w:val="0"/>
          <w:sz w:val="32"/>
          <w:szCs w:val="32"/>
        </w:rPr>
        <w:t>决定</w:t>
      </w:r>
      <w:r>
        <w:rPr>
          <w:rFonts w:ascii="仿宋_GB2312" w:eastAsia="仿宋_GB2312" w:hAnsi="楷体" w:cs="Arial" w:hint="eastAsia"/>
          <w:bCs/>
          <w:color w:val="323232"/>
          <w:kern w:val="0"/>
          <w:sz w:val="32"/>
          <w:szCs w:val="32"/>
        </w:rPr>
        <w:t>开展</w:t>
      </w:r>
      <w:r w:rsidRPr="002B343B">
        <w:rPr>
          <w:rFonts w:ascii="仿宋_GB2312" w:eastAsia="仿宋_GB2312" w:hAnsi="楷体" w:cs="Arial" w:hint="eastAsia"/>
          <w:bCs/>
          <w:color w:val="323232"/>
          <w:kern w:val="0"/>
          <w:sz w:val="32"/>
          <w:szCs w:val="32"/>
        </w:rPr>
        <w:t>温州市中小学第二批校本研训示范校认定</w:t>
      </w:r>
      <w:r>
        <w:rPr>
          <w:rFonts w:ascii="仿宋_GB2312" w:eastAsia="仿宋_GB2312" w:hAnsi="楷体" w:cs="Arial" w:hint="eastAsia"/>
          <w:bCs/>
          <w:color w:val="323232"/>
          <w:kern w:val="0"/>
          <w:sz w:val="32"/>
          <w:szCs w:val="32"/>
        </w:rPr>
        <w:t>工作</w:t>
      </w:r>
      <w:r w:rsidRPr="002B343B">
        <w:rPr>
          <w:rFonts w:ascii="仿宋_GB2312" w:eastAsia="仿宋_GB2312" w:hAnsi="楷体" w:cs="Arial" w:hint="eastAsia"/>
          <w:bCs/>
          <w:color w:val="323232"/>
          <w:kern w:val="0"/>
          <w:sz w:val="32"/>
          <w:szCs w:val="32"/>
        </w:rPr>
        <w:t>有关事项通知如下：</w:t>
      </w:r>
    </w:p>
    <w:p w:rsidR="00621A81" w:rsidRDefault="00621A81" w:rsidP="00F40037">
      <w:pPr>
        <w:shd w:val="clear" w:color="auto" w:fill="FFFFFF"/>
        <w:spacing w:line="540" w:lineRule="exact"/>
        <w:ind w:firstLineChars="221" w:firstLine="707"/>
        <w:rPr>
          <w:rFonts w:ascii="方正小标宋简体" w:eastAsia="方正小标宋简体" w:hAnsi="楷体" w:cs="Arial"/>
          <w:bCs/>
          <w:color w:val="323232"/>
          <w:kern w:val="0"/>
          <w:sz w:val="32"/>
          <w:szCs w:val="32"/>
        </w:rPr>
      </w:pPr>
      <w:r w:rsidRPr="002B343B">
        <w:rPr>
          <w:rFonts w:ascii="方正小标宋简体" w:eastAsia="方正小标宋简体" w:hAnsi="楷体" w:cs="Arial" w:hint="eastAsia"/>
          <w:bCs/>
          <w:color w:val="323232"/>
          <w:kern w:val="0"/>
          <w:sz w:val="32"/>
          <w:szCs w:val="32"/>
        </w:rPr>
        <w:t>一、申报条件</w:t>
      </w:r>
    </w:p>
    <w:p w:rsidR="00621A81" w:rsidRPr="00F40037" w:rsidRDefault="00621A81" w:rsidP="00F40037">
      <w:pPr>
        <w:shd w:val="clear" w:color="auto" w:fill="FFFFFF"/>
        <w:spacing w:line="540" w:lineRule="exact"/>
        <w:ind w:firstLineChars="221" w:firstLine="707"/>
        <w:rPr>
          <w:rFonts w:ascii="方正小标宋简体" w:eastAsia="方正小标宋简体" w:hAnsi="楷体" w:cs="Arial"/>
          <w:bCs/>
          <w:color w:val="323232"/>
          <w:kern w:val="0"/>
          <w:sz w:val="32"/>
          <w:szCs w:val="32"/>
        </w:rPr>
      </w:pPr>
      <w:r w:rsidRPr="002B343B">
        <w:rPr>
          <w:rFonts w:ascii="仿宋_GB2312" w:eastAsia="仿宋_GB2312" w:hAnsi="楷体" w:cs="Arial" w:hint="eastAsia"/>
          <w:bCs/>
          <w:color w:val="323232"/>
          <w:kern w:val="0"/>
          <w:sz w:val="32"/>
          <w:szCs w:val="32"/>
        </w:rPr>
        <w:t>学校全面贯彻党和国家的教育方针、政策，规范办学，具备校本研训资质。具有良好的校本研训活动策划和实施能力，能在区域性或同类学校中发挥示范、引领作用。</w:t>
      </w:r>
    </w:p>
    <w:p w:rsidR="00621A81" w:rsidRPr="002B343B" w:rsidRDefault="00621A81" w:rsidP="00595222">
      <w:pPr>
        <w:shd w:val="clear" w:color="auto" w:fill="FFFFFF"/>
        <w:spacing w:line="540" w:lineRule="exact"/>
        <w:ind w:firstLineChars="221" w:firstLine="707"/>
        <w:rPr>
          <w:rFonts w:ascii="仿宋_GB2312" w:eastAsia="仿宋_GB2312" w:hAnsi="楷体" w:cs="Arial"/>
          <w:bCs/>
          <w:kern w:val="0"/>
          <w:sz w:val="32"/>
          <w:szCs w:val="32"/>
        </w:rPr>
      </w:pPr>
      <w:r w:rsidRPr="002B343B">
        <w:rPr>
          <w:rFonts w:ascii="仿宋_GB2312" w:eastAsia="仿宋_GB2312" w:hAnsi="楷体" w:cs="Arial" w:hint="eastAsia"/>
          <w:bCs/>
          <w:color w:val="323232"/>
          <w:kern w:val="0"/>
          <w:sz w:val="32"/>
          <w:szCs w:val="32"/>
        </w:rPr>
        <w:t>申报校本研训示范校，需拥有同级或以上教师教育机构评审认定的教师专业发展校本研训</w:t>
      </w:r>
      <w:r w:rsidRPr="002B343B">
        <w:rPr>
          <w:rFonts w:ascii="仿宋_GB2312" w:eastAsia="仿宋_GB2312" w:hAnsi="楷体" w:cs="Arial" w:hint="eastAsia"/>
          <w:bCs/>
          <w:kern w:val="0"/>
          <w:sz w:val="32"/>
          <w:szCs w:val="32"/>
        </w:rPr>
        <w:t>“精品项目（课程）”</w:t>
      </w:r>
      <w:r w:rsidRPr="002B343B">
        <w:rPr>
          <w:rFonts w:ascii="仿宋_GB2312" w:eastAsia="仿宋_GB2312" w:hAnsi="楷体" w:cs="Arial" w:hint="eastAsia"/>
          <w:bCs/>
          <w:color w:val="323232"/>
          <w:kern w:val="0"/>
          <w:sz w:val="32"/>
          <w:szCs w:val="32"/>
        </w:rPr>
        <w:t>；科学使用教师专业发展培训</w:t>
      </w:r>
      <w:r w:rsidRPr="002B343B">
        <w:rPr>
          <w:rFonts w:ascii="仿宋_GB2312" w:eastAsia="仿宋_GB2312" w:hAnsi="楷体" w:cs="Arial" w:hint="eastAsia"/>
          <w:bCs/>
          <w:kern w:val="0"/>
          <w:sz w:val="32"/>
          <w:szCs w:val="32"/>
        </w:rPr>
        <w:t>专项经费，学校日常公用经费</w:t>
      </w:r>
      <w:r w:rsidRPr="002B343B">
        <w:rPr>
          <w:rFonts w:ascii="仿宋_GB2312" w:eastAsia="仿宋_GB2312" w:hAnsi="楷体" w:cs="Arial"/>
          <w:bCs/>
          <w:kern w:val="0"/>
          <w:sz w:val="32"/>
          <w:szCs w:val="32"/>
        </w:rPr>
        <w:t>10%</w:t>
      </w:r>
      <w:r w:rsidRPr="002B343B">
        <w:rPr>
          <w:rFonts w:ascii="仿宋_GB2312" w:eastAsia="仿宋_GB2312" w:hAnsi="楷体" w:cs="Arial" w:hint="eastAsia"/>
          <w:bCs/>
          <w:kern w:val="0"/>
          <w:sz w:val="32"/>
          <w:szCs w:val="32"/>
        </w:rPr>
        <w:t>足额用于教师培训；校本研训管理规范，五年内获得过县级及以上校本研训考核优秀单位称号。</w:t>
      </w:r>
    </w:p>
    <w:p w:rsidR="00621A81" w:rsidRPr="002B343B" w:rsidRDefault="00621A81" w:rsidP="00595222">
      <w:pPr>
        <w:shd w:val="clear" w:color="auto" w:fill="FFFFFF"/>
        <w:spacing w:line="540" w:lineRule="exact"/>
        <w:ind w:firstLineChars="221" w:firstLine="707"/>
        <w:rPr>
          <w:rFonts w:ascii="仿宋_GB2312" w:eastAsia="仿宋_GB2312" w:hAnsi="楷体" w:cs="Arial"/>
          <w:bCs/>
          <w:color w:val="323232"/>
          <w:kern w:val="0"/>
          <w:sz w:val="32"/>
          <w:szCs w:val="32"/>
        </w:rPr>
      </w:pPr>
      <w:r w:rsidRPr="002B343B">
        <w:rPr>
          <w:rFonts w:ascii="仿宋_GB2312" w:eastAsia="仿宋_GB2312" w:hAnsi="楷体" w:cs="Arial" w:hint="eastAsia"/>
          <w:bCs/>
          <w:kern w:val="0"/>
          <w:sz w:val="32"/>
          <w:szCs w:val="32"/>
        </w:rPr>
        <w:t>具体申报条件详见《温州市中小学校本研训示范校认定办法（</w:t>
      </w:r>
      <w:r w:rsidRPr="002B343B">
        <w:rPr>
          <w:rFonts w:ascii="仿宋_GB2312" w:eastAsia="仿宋_GB2312" w:hAnsi="楷体" w:cs="Arial" w:hint="eastAsia"/>
          <w:bCs/>
          <w:color w:val="323232"/>
          <w:kern w:val="0"/>
          <w:sz w:val="32"/>
          <w:szCs w:val="32"/>
        </w:rPr>
        <w:t>试用）》（第四条至第九条）。</w:t>
      </w:r>
    </w:p>
    <w:p w:rsidR="00621A81" w:rsidRPr="002B343B" w:rsidRDefault="00621A81" w:rsidP="00595222">
      <w:pPr>
        <w:shd w:val="clear" w:color="auto" w:fill="FFFFFF"/>
        <w:spacing w:line="540" w:lineRule="exact"/>
        <w:ind w:firstLineChars="221" w:firstLine="707"/>
        <w:rPr>
          <w:rFonts w:ascii="方正小标宋简体" w:eastAsia="方正小标宋简体" w:hAnsi="楷体" w:cs="Arial"/>
          <w:bCs/>
          <w:color w:val="323232"/>
          <w:kern w:val="0"/>
          <w:sz w:val="32"/>
          <w:szCs w:val="32"/>
        </w:rPr>
      </w:pPr>
      <w:r w:rsidRPr="002B343B">
        <w:rPr>
          <w:rFonts w:ascii="方正小标宋简体" w:eastAsia="方正小标宋简体" w:hAnsi="楷体" w:cs="Arial" w:hint="eastAsia"/>
          <w:bCs/>
          <w:color w:val="323232"/>
          <w:kern w:val="0"/>
          <w:sz w:val="32"/>
          <w:szCs w:val="32"/>
        </w:rPr>
        <w:t>二、认定程序</w:t>
      </w:r>
    </w:p>
    <w:p w:rsidR="00621A81" w:rsidRPr="002B343B" w:rsidRDefault="00621A81" w:rsidP="00595222">
      <w:pPr>
        <w:shd w:val="clear" w:color="auto" w:fill="FFFFFF"/>
        <w:spacing w:line="540" w:lineRule="exact"/>
        <w:ind w:firstLineChars="221" w:firstLine="707"/>
        <w:rPr>
          <w:rFonts w:ascii="仿宋_GB2312" w:eastAsia="仿宋_GB2312" w:hAnsi="楷体" w:cs="Arial"/>
          <w:bCs/>
          <w:color w:val="323232"/>
          <w:kern w:val="0"/>
          <w:sz w:val="32"/>
          <w:szCs w:val="32"/>
        </w:rPr>
      </w:pPr>
      <w:r w:rsidRPr="002B343B">
        <w:rPr>
          <w:rFonts w:ascii="仿宋_GB2312" w:eastAsia="仿宋_GB2312" w:hAnsi="楷体" w:cs="Arial" w:hint="eastAsia"/>
          <w:bCs/>
          <w:color w:val="323232"/>
          <w:kern w:val="0"/>
          <w:sz w:val="32"/>
          <w:szCs w:val="32"/>
        </w:rPr>
        <w:t>（一）县（市、区）所属学校向县（市、区）教师教育机构提出校本研训示范校认定申请，县（市、区）教师教育机构参照《温州市中小学校本研训示范校认定办法（试行）》，组织专家组以材料复核、现场考察和综合评价等方式，经</w:t>
      </w:r>
      <w:r w:rsidRPr="002B343B">
        <w:rPr>
          <w:rFonts w:ascii="仿宋_GB2312" w:eastAsia="仿宋_GB2312" w:hAnsi="楷体" w:cs="Arial"/>
          <w:bCs/>
          <w:color w:val="323232"/>
          <w:kern w:val="0"/>
          <w:sz w:val="32"/>
          <w:szCs w:val="32"/>
        </w:rPr>
        <w:t>5</w:t>
      </w:r>
      <w:r w:rsidRPr="002B343B">
        <w:rPr>
          <w:rFonts w:ascii="仿宋_GB2312" w:eastAsia="仿宋_GB2312" w:hAnsi="楷体" w:cs="Arial" w:hint="eastAsia"/>
          <w:bCs/>
          <w:color w:val="323232"/>
          <w:kern w:val="0"/>
          <w:sz w:val="32"/>
          <w:szCs w:val="32"/>
        </w:rPr>
        <w:t>天结果公示，完成县级校本研训示范校认定工作。</w:t>
      </w:r>
    </w:p>
    <w:p w:rsidR="00621A81" w:rsidRPr="002B343B" w:rsidRDefault="00621A81" w:rsidP="00595222">
      <w:pPr>
        <w:shd w:val="clear" w:color="auto" w:fill="FFFFFF"/>
        <w:spacing w:line="540" w:lineRule="exact"/>
        <w:ind w:firstLineChars="221" w:firstLine="707"/>
        <w:rPr>
          <w:rFonts w:ascii="仿宋_GB2312" w:eastAsia="仿宋_GB2312" w:hAnsi="楷体" w:cs="Arial"/>
          <w:bCs/>
          <w:color w:val="323232"/>
          <w:kern w:val="0"/>
          <w:sz w:val="32"/>
          <w:szCs w:val="32"/>
        </w:rPr>
      </w:pPr>
      <w:r w:rsidRPr="002B343B">
        <w:rPr>
          <w:rFonts w:ascii="仿宋_GB2312" w:eastAsia="仿宋_GB2312" w:hAnsi="楷体" w:cs="Arial" w:hint="eastAsia"/>
          <w:bCs/>
          <w:color w:val="323232"/>
          <w:kern w:val="0"/>
          <w:sz w:val="32"/>
          <w:szCs w:val="32"/>
        </w:rPr>
        <w:t>（二）县（市、区）教师教育机构在县级校本研训示校认定的基础上，于</w:t>
      </w:r>
      <w:r w:rsidRPr="002B343B">
        <w:rPr>
          <w:rFonts w:ascii="仿宋_GB2312" w:eastAsia="仿宋_GB2312" w:hAnsi="楷体" w:cs="Arial"/>
          <w:bCs/>
          <w:color w:val="323232"/>
          <w:kern w:val="0"/>
          <w:sz w:val="32"/>
          <w:szCs w:val="32"/>
        </w:rPr>
        <w:t>2018</w:t>
      </w:r>
      <w:r w:rsidRPr="002B343B">
        <w:rPr>
          <w:rFonts w:ascii="仿宋_GB2312" w:eastAsia="仿宋_GB2312" w:hAnsi="楷体" w:cs="Arial" w:hint="eastAsia"/>
          <w:bCs/>
          <w:color w:val="323232"/>
          <w:kern w:val="0"/>
          <w:sz w:val="32"/>
          <w:szCs w:val="32"/>
        </w:rPr>
        <w:t>年</w:t>
      </w:r>
      <w:r w:rsidRPr="002B343B">
        <w:rPr>
          <w:rFonts w:ascii="仿宋_GB2312" w:eastAsia="仿宋_GB2312" w:hAnsi="楷体" w:cs="Arial"/>
          <w:bCs/>
          <w:color w:val="323232"/>
          <w:kern w:val="0"/>
          <w:sz w:val="32"/>
          <w:szCs w:val="32"/>
        </w:rPr>
        <w:t>6</w:t>
      </w:r>
      <w:r w:rsidRPr="002B343B">
        <w:rPr>
          <w:rFonts w:ascii="仿宋_GB2312" w:eastAsia="仿宋_GB2312" w:hAnsi="楷体" w:cs="Arial" w:hint="eastAsia"/>
          <w:bCs/>
          <w:color w:val="323232"/>
          <w:kern w:val="0"/>
          <w:sz w:val="32"/>
          <w:szCs w:val="32"/>
        </w:rPr>
        <w:t>月</w:t>
      </w:r>
      <w:r w:rsidRPr="002B343B">
        <w:rPr>
          <w:rFonts w:ascii="仿宋_GB2312" w:eastAsia="仿宋_GB2312" w:hAnsi="楷体" w:cs="Arial"/>
          <w:bCs/>
          <w:color w:val="323232"/>
          <w:kern w:val="0"/>
          <w:sz w:val="32"/>
          <w:szCs w:val="32"/>
        </w:rPr>
        <w:t>15</w:t>
      </w:r>
      <w:r w:rsidRPr="002B343B">
        <w:rPr>
          <w:rFonts w:ascii="仿宋_GB2312" w:eastAsia="仿宋_GB2312" w:hAnsi="楷体" w:cs="Arial" w:hint="eastAsia"/>
          <w:bCs/>
          <w:color w:val="323232"/>
          <w:kern w:val="0"/>
          <w:sz w:val="32"/>
          <w:szCs w:val="32"/>
        </w:rPr>
        <w:t>日前，以不高于本县（市、区）学校总数</w:t>
      </w:r>
      <w:r w:rsidRPr="002B343B">
        <w:rPr>
          <w:rFonts w:ascii="仿宋_GB2312" w:eastAsia="仿宋_GB2312" w:hAnsi="楷体" w:cs="Arial"/>
          <w:bCs/>
          <w:color w:val="323232"/>
          <w:kern w:val="0"/>
          <w:sz w:val="32"/>
          <w:szCs w:val="32"/>
        </w:rPr>
        <w:t>10%</w:t>
      </w:r>
      <w:r w:rsidRPr="002B343B">
        <w:rPr>
          <w:rFonts w:ascii="仿宋_GB2312" w:eastAsia="仿宋_GB2312" w:hAnsi="楷体" w:cs="Arial" w:hint="eastAsia"/>
          <w:bCs/>
          <w:color w:val="323232"/>
          <w:kern w:val="0"/>
          <w:sz w:val="32"/>
          <w:szCs w:val="32"/>
        </w:rPr>
        <w:t>的比例，向市教师教育院推荐市级校本研训示范校认定候选名单（按县级认定结果排序），并同时上交相关认定佐证材料。</w:t>
      </w:r>
    </w:p>
    <w:p w:rsidR="00621A81" w:rsidRPr="002B343B" w:rsidRDefault="00621A81" w:rsidP="00595222">
      <w:pPr>
        <w:shd w:val="clear" w:color="auto" w:fill="FFFFFF"/>
        <w:spacing w:line="540" w:lineRule="exact"/>
        <w:ind w:firstLineChars="221" w:firstLine="707"/>
        <w:rPr>
          <w:rFonts w:ascii="仿宋_GB2312" w:eastAsia="仿宋_GB2312" w:hAnsi="楷体" w:cs="Arial"/>
          <w:bCs/>
          <w:color w:val="323232"/>
          <w:kern w:val="0"/>
          <w:sz w:val="32"/>
          <w:szCs w:val="32"/>
        </w:rPr>
      </w:pPr>
      <w:r w:rsidRPr="002B343B">
        <w:rPr>
          <w:rFonts w:ascii="仿宋_GB2312" w:eastAsia="仿宋_GB2312" w:hAnsi="楷体" w:cs="Arial" w:hint="eastAsia"/>
          <w:bCs/>
          <w:color w:val="323232"/>
          <w:kern w:val="0"/>
          <w:sz w:val="32"/>
          <w:szCs w:val="32"/>
        </w:rPr>
        <w:t>温州市教育局直属学校对照认定办法直接向温州市教师教育院提出申请，并同时上交相关认定材料。</w:t>
      </w:r>
    </w:p>
    <w:p w:rsidR="00621A81" w:rsidRPr="002B343B" w:rsidRDefault="00621A81" w:rsidP="00595222">
      <w:pPr>
        <w:spacing w:line="540" w:lineRule="exact"/>
        <w:ind w:firstLineChars="150" w:firstLine="480"/>
        <w:rPr>
          <w:rFonts w:ascii="仿宋_GB2312" w:eastAsia="仿宋_GB2312" w:hAnsi="楷体" w:cs="Arial"/>
          <w:bCs/>
          <w:color w:val="323232"/>
          <w:kern w:val="0"/>
          <w:sz w:val="32"/>
          <w:szCs w:val="32"/>
        </w:rPr>
      </w:pPr>
      <w:r w:rsidRPr="002B343B">
        <w:rPr>
          <w:rFonts w:ascii="仿宋_GB2312" w:eastAsia="仿宋_GB2312" w:hAnsi="楷体" w:cs="Arial" w:hint="eastAsia"/>
          <w:bCs/>
          <w:color w:val="323232"/>
          <w:kern w:val="0"/>
          <w:sz w:val="32"/>
          <w:szCs w:val="32"/>
        </w:rPr>
        <w:t>（三）温州市教师教育院将组织专家组，以材料复核、现场抽查和综合评价等方式，经</w:t>
      </w:r>
      <w:r w:rsidRPr="002B343B">
        <w:rPr>
          <w:rFonts w:ascii="仿宋_GB2312" w:eastAsia="仿宋_GB2312" w:hAnsi="楷体" w:cs="Arial"/>
          <w:bCs/>
          <w:color w:val="323232"/>
          <w:kern w:val="0"/>
          <w:sz w:val="32"/>
          <w:szCs w:val="32"/>
        </w:rPr>
        <w:t>5</w:t>
      </w:r>
      <w:r w:rsidRPr="002B343B">
        <w:rPr>
          <w:rFonts w:ascii="仿宋_GB2312" w:eastAsia="仿宋_GB2312" w:hAnsi="楷体" w:cs="Arial" w:hint="eastAsia"/>
          <w:bCs/>
          <w:color w:val="323232"/>
          <w:kern w:val="0"/>
          <w:sz w:val="32"/>
          <w:szCs w:val="32"/>
        </w:rPr>
        <w:t>天结果公示，差额认定温州市中小学第二批校本研训示范学校。</w:t>
      </w:r>
    </w:p>
    <w:p w:rsidR="00621A81" w:rsidRPr="002B343B" w:rsidRDefault="00621A81" w:rsidP="00595222">
      <w:pPr>
        <w:shd w:val="clear" w:color="auto" w:fill="FFFFFF"/>
        <w:spacing w:line="540" w:lineRule="exact"/>
        <w:ind w:firstLineChars="221" w:firstLine="707"/>
        <w:rPr>
          <w:rFonts w:ascii="方正小标宋简体" w:eastAsia="方正小标宋简体" w:hAnsi="楷体" w:cs="Arial"/>
          <w:bCs/>
          <w:color w:val="323232"/>
          <w:kern w:val="0"/>
          <w:sz w:val="32"/>
          <w:szCs w:val="32"/>
        </w:rPr>
      </w:pPr>
      <w:r w:rsidRPr="002B343B">
        <w:rPr>
          <w:rFonts w:ascii="方正小标宋简体" w:eastAsia="方正小标宋简体" w:hAnsi="楷体" w:cs="Arial" w:hint="eastAsia"/>
          <w:bCs/>
          <w:color w:val="323232"/>
          <w:kern w:val="0"/>
          <w:sz w:val="32"/>
          <w:szCs w:val="32"/>
        </w:rPr>
        <w:t>三、认定材料</w:t>
      </w:r>
    </w:p>
    <w:p w:rsidR="00621A81" w:rsidRPr="002B343B" w:rsidRDefault="00621A81" w:rsidP="00595222">
      <w:pPr>
        <w:shd w:val="clear" w:color="auto" w:fill="FFFFFF"/>
        <w:spacing w:line="540" w:lineRule="exact"/>
        <w:ind w:firstLineChars="221" w:firstLine="707"/>
        <w:rPr>
          <w:rFonts w:ascii="仿宋_GB2312" w:eastAsia="仿宋_GB2312" w:hAnsi="楷体" w:cs="Arial"/>
          <w:bCs/>
          <w:color w:val="323232"/>
          <w:kern w:val="0"/>
          <w:sz w:val="32"/>
          <w:szCs w:val="32"/>
        </w:rPr>
      </w:pPr>
      <w:r w:rsidRPr="002B343B">
        <w:rPr>
          <w:rFonts w:ascii="仿宋_GB2312" w:eastAsia="仿宋_GB2312" w:hAnsi="楷体" w:cs="Arial" w:hint="eastAsia"/>
          <w:bCs/>
          <w:color w:val="323232"/>
          <w:kern w:val="0"/>
          <w:sz w:val="32"/>
          <w:szCs w:val="32"/>
        </w:rPr>
        <w:t>上交材料包括</w:t>
      </w:r>
      <w:r w:rsidRPr="002B343B">
        <w:rPr>
          <w:rFonts w:ascii="仿宋_GB2312" w:eastAsia="仿宋_GB2312" w:hAnsi="楷体" w:cs="Arial"/>
          <w:bCs/>
          <w:color w:val="323232"/>
          <w:kern w:val="0"/>
          <w:sz w:val="32"/>
          <w:szCs w:val="32"/>
        </w:rPr>
        <w:t>:</w:t>
      </w:r>
    </w:p>
    <w:p w:rsidR="00621A81" w:rsidRPr="002B343B" w:rsidRDefault="00621A81" w:rsidP="00595222">
      <w:pPr>
        <w:widowControl/>
        <w:numPr>
          <w:ilvl w:val="0"/>
          <w:numId w:val="3"/>
        </w:numPr>
        <w:shd w:val="clear" w:color="auto" w:fill="FFFFFF"/>
        <w:spacing w:line="540" w:lineRule="exact"/>
        <w:ind w:firstLineChars="221" w:firstLine="707"/>
        <w:jc w:val="left"/>
        <w:rPr>
          <w:rFonts w:ascii="仿宋_GB2312" w:eastAsia="仿宋_GB2312" w:hAnsi="楷体" w:cs="Arial"/>
          <w:bCs/>
          <w:color w:val="323232"/>
          <w:kern w:val="0"/>
          <w:sz w:val="32"/>
          <w:szCs w:val="32"/>
        </w:rPr>
      </w:pPr>
      <w:r w:rsidRPr="002B343B">
        <w:rPr>
          <w:rFonts w:ascii="仿宋_GB2312" w:eastAsia="仿宋_GB2312" w:hAnsi="楷体" w:hint="eastAsia"/>
          <w:bCs/>
          <w:color w:val="323232"/>
          <w:kern w:val="0"/>
          <w:sz w:val="32"/>
          <w:szCs w:val="32"/>
        </w:rPr>
        <w:t>《温州市中小学校本研训示范校认定申请表》（附件</w:t>
      </w:r>
      <w:r>
        <w:rPr>
          <w:rFonts w:ascii="仿宋_GB2312" w:eastAsia="仿宋_GB2312" w:hAnsi="楷体"/>
          <w:bCs/>
          <w:color w:val="323232"/>
          <w:kern w:val="0"/>
          <w:sz w:val="32"/>
          <w:szCs w:val="32"/>
        </w:rPr>
        <w:t>1</w:t>
      </w:r>
      <w:r w:rsidRPr="002B343B">
        <w:rPr>
          <w:rFonts w:ascii="仿宋_GB2312" w:eastAsia="仿宋_GB2312" w:hAnsi="楷体" w:hint="eastAsia"/>
          <w:bCs/>
          <w:color w:val="323232"/>
          <w:kern w:val="0"/>
          <w:sz w:val="32"/>
          <w:szCs w:val="32"/>
        </w:rPr>
        <w:t>）；</w:t>
      </w:r>
    </w:p>
    <w:p w:rsidR="00621A81" w:rsidRPr="002B343B" w:rsidRDefault="00621A81" w:rsidP="00595222">
      <w:pPr>
        <w:widowControl/>
        <w:numPr>
          <w:ilvl w:val="0"/>
          <w:numId w:val="3"/>
        </w:numPr>
        <w:shd w:val="clear" w:color="auto" w:fill="FFFFFF"/>
        <w:spacing w:line="540" w:lineRule="exact"/>
        <w:ind w:firstLineChars="221" w:firstLine="707"/>
        <w:jc w:val="left"/>
        <w:rPr>
          <w:rFonts w:ascii="仿宋_GB2312" w:eastAsia="仿宋_GB2312" w:hAnsi="楷体" w:cs="Arial"/>
          <w:bCs/>
          <w:color w:val="323232"/>
          <w:kern w:val="0"/>
          <w:sz w:val="32"/>
          <w:szCs w:val="32"/>
        </w:rPr>
      </w:pPr>
      <w:r w:rsidRPr="002B343B">
        <w:rPr>
          <w:rFonts w:ascii="仿宋_GB2312" w:eastAsia="仿宋_GB2312" w:hAnsi="楷体" w:hint="eastAsia"/>
          <w:bCs/>
          <w:color w:val="323232"/>
          <w:kern w:val="0"/>
          <w:sz w:val="32"/>
          <w:szCs w:val="32"/>
        </w:rPr>
        <w:t>《温州市中小学校本研训示范校认定评估表》（附件</w:t>
      </w:r>
      <w:r>
        <w:rPr>
          <w:rFonts w:ascii="仿宋_GB2312" w:eastAsia="仿宋_GB2312" w:hAnsi="楷体"/>
          <w:bCs/>
          <w:color w:val="323232"/>
          <w:kern w:val="0"/>
          <w:sz w:val="32"/>
          <w:szCs w:val="32"/>
        </w:rPr>
        <w:t>2</w:t>
      </w:r>
      <w:r w:rsidRPr="002B343B">
        <w:rPr>
          <w:rFonts w:ascii="仿宋_GB2312" w:eastAsia="仿宋_GB2312" w:hAnsi="楷体" w:hint="eastAsia"/>
          <w:bCs/>
          <w:color w:val="323232"/>
          <w:kern w:val="0"/>
          <w:sz w:val="32"/>
          <w:szCs w:val="32"/>
        </w:rPr>
        <w:t>），县（市、区）所属学校填写学校自评、县评分值，市局直属学校填写自评分值，以及相关佐证资料；</w:t>
      </w:r>
    </w:p>
    <w:p w:rsidR="00621A81" w:rsidRPr="002B343B" w:rsidRDefault="00621A81" w:rsidP="00595222">
      <w:pPr>
        <w:widowControl/>
        <w:numPr>
          <w:ilvl w:val="0"/>
          <w:numId w:val="3"/>
        </w:numPr>
        <w:shd w:val="clear" w:color="auto" w:fill="FFFFFF"/>
        <w:spacing w:line="540" w:lineRule="exact"/>
        <w:ind w:firstLineChars="221" w:firstLine="707"/>
        <w:jc w:val="left"/>
        <w:rPr>
          <w:rFonts w:ascii="仿宋_GB2312" w:eastAsia="仿宋_GB2312" w:hAnsi="楷体" w:cs="Arial"/>
          <w:bCs/>
          <w:color w:val="323232"/>
          <w:kern w:val="0"/>
          <w:sz w:val="32"/>
          <w:szCs w:val="32"/>
        </w:rPr>
      </w:pPr>
      <w:r w:rsidRPr="002B343B">
        <w:rPr>
          <w:rFonts w:ascii="仿宋_GB2312" w:eastAsia="仿宋_GB2312" w:hAnsi="楷体" w:hint="eastAsia"/>
          <w:bCs/>
          <w:color w:val="323232"/>
          <w:kern w:val="0"/>
          <w:sz w:val="32"/>
          <w:szCs w:val="32"/>
        </w:rPr>
        <w:t>《温州市中小学第二批校本研训示范校认定推荐汇总表》（附件</w:t>
      </w:r>
      <w:r>
        <w:rPr>
          <w:rFonts w:ascii="仿宋_GB2312" w:eastAsia="仿宋_GB2312" w:hAnsi="楷体"/>
          <w:bCs/>
          <w:color w:val="323232"/>
          <w:kern w:val="0"/>
          <w:sz w:val="32"/>
          <w:szCs w:val="32"/>
        </w:rPr>
        <w:t>3</w:t>
      </w:r>
      <w:r w:rsidRPr="002B343B">
        <w:rPr>
          <w:rFonts w:ascii="仿宋_GB2312" w:eastAsia="仿宋_GB2312" w:hAnsi="楷体" w:hint="eastAsia"/>
          <w:bCs/>
          <w:color w:val="323232"/>
          <w:kern w:val="0"/>
          <w:sz w:val="32"/>
          <w:szCs w:val="32"/>
        </w:rPr>
        <w:t>）；</w:t>
      </w:r>
    </w:p>
    <w:p w:rsidR="00621A81" w:rsidRPr="002B343B" w:rsidRDefault="00621A81" w:rsidP="00595222">
      <w:pPr>
        <w:widowControl/>
        <w:numPr>
          <w:ilvl w:val="0"/>
          <w:numId w:val="3"/>
        </w:numPr>
        <w:shd w:val="clear" w:color="auto" w:fill="FFFFFF"/>
        <w:spacing w:line="540" w:lineRule="exact"/>
        <w:ind w:firstLineChars="221" w:firstLine="707"/>
        <w:jc w:val="left"/>
        <w:rPr>
          <w:rFonts w:ascii="仿宋_GB2312" w:eastAsia="仿宋_GB2312" w:hAnsi="楷体" w:cs="Arial"/>
          <w:bCs/>
          <w:color w:val="323232"/>
          <w:kern w:val="0"/>
          <w:sz w:val="32"/>
          <w:szCs w:val="32"/>
        </w:rPr>
      </w:pPr>
      <w:r w:rsidRPr="002B343B">
        <w:rPr>
          <w:rFonts w:ascii="仿宋_GB2312" w:eastAsia="仿宋_GB2312" w:hAnsi="楷体" w:hint="eastAsia"/>
          <w:bCs/>
          <w:color w:val="323232"/>
          <w:kern w:val="0"/>
          <w:sz w:val="32"/>
          <w:szCs w:val="32"/>
        </w:rPr>
        <w:t>县级校本研训示范校认定结果文件及评选工作简要说明。</w:t>
      </w:r>
    </w:p>
    <w:p w:rsidR="00621A81" w:rsidRPr="002B343B" w:rsidRDefault="00621A81" w:rsidP="00595222">
      <w:pPr>
        <w:shd w:val="clear" w:color="auto" w:fill="FFFFFF"/>
        <w:spacing w:line="540" w:lineRule="exact"/>
        <w:ind w:firstLineChars="221" w:firstLine="707"/>
        <w:rPr>
          <w:rFonts w:ascii="仿宋_GB2312" w:eastAsia="仿宋_GB2312" w:hAnsi="楷体" w:cs="Arial"/>
          <w:bCs/>
          <w:color w:val="323232"/>
          <w:kern w:val="0"/>
          <w:sz w:val="32"/>
          <w:szCs w:val="32"/>
        </w:rPr>
      </w:pPr>
      <w:r w:rsidRPr="002B343B">
        <w:rPr>
          <w:rFonts w:ascii="仿宋_GB2312" w:eastAsia="仿宋_GB2312" w:hAnsi="楷体" w:cs="Arial" w:hint="eastAsia"/>
          <w:bCs/>
          <w:color w:val="323232"/>
          <w:kern w:val="0"/>
          <w:sz w:val="32"/>
          <w:szCs w:val="32"/>
        </w:rPr>
        <w:t>联系人：曾丽萍，电话：</w:t>
      </w:r>
      <w:r w:rsidRPr="002B343B">
        <w:rPr>
          <w:rFonts w:ascii="仿宋_GB2312" w:eastAsia="仿宋_GB2312" w:hAnsi="楷体" w:cs="Arial"/>
          <w:bCs/>
          <w:color w:val="323232"/>
          <w:kern w:val="0"/>
          <w:sz w:val="32"/>
          <w:szCs w:val="32"/>
        </w:rPr>
        <w:t>85511572</w:t>
      </w:r>
      <w:r w:rsidRPr="002B343B">
        <w:rPr>
          <w:rFonts w:ascii="仿宋_GB2312" w:eastAsia="仿宋_GB2312" w:hAnsi="楷体" w:cs="Arial" w:hint="eastAsia"/>
          <w:bCs/>
          <w:color w:val="323232"/>
          <w:kern w:val="0"/>
          <w:sz w:val="32"/>
          <w:szCs w:val="32"/>
        </w:rPr>
        <w:t>；郑明义，</w:t>
      </w:r>
      <w:r w:rsidRPr="002B343B">
        <w:rPr>
          <w:rFonts w:ascii="仿宋_GB2312" w:eastAsia="仿宋_GB2312" w:hAnsi="楷体" w:cs="Arial"/>
          <w:bCs/>
          <w:color w:val="323232"/>
          <w:kern w:val="0"/>
          <w:sz w:val="32"/>
          <w:szCs w:val="32"/>
        </w:rPr>
        <w:t>88132972</w:t>
      </w:r>
      <w:r w:rsidRPr="002B343B">
        <w:rPr>
          <w:rFonts w:ascii="仿宋_GB2312" w:eastAsia="仿宋_GB2312" w:hAnsi="楷体" w:cs="Arial" w:hint="eastAsia"/>
          <w:bCs/>
          <w:color w:val="323232"/>
          <w:kern w:val="0"/>
          <w:sz w:val="32"/>
          <w:szCs w:val="32"/>
        </w:rPr>
        <w:t>。电子稿上传：</w:t>
      </w:r>
      <w:r w:rsidRPr="002B343B">
        <w:rPr>
          <w:rFonts w:ascii="仿宋_GB2312" w:eastAsia="仿宋_GB2312" w:hAnsi="楷体" w:cs="Arial"/>
          <w:bCs/>
          <w:color w:val="323232"/>
          <w:kern w:val="0"/>
          <w:sz w:val="32"/>
          <w:szCs w:val="32"/>
        </w:rPr>
        <w:t>E-mail:yjs88132972@163.com</w:t>
      </w:r>
      <w:r w:rsidRPr="002B343B">
        <w:rPr>
          <w:rFonts w:ascii="仿宋_GB2312" w:eastAsia="仿宋_GB2312" w:hAnsi="楷体" w:cs="Arial" w:hint="eastAsia"/>
          <w:bCs/>
          <w:color w:val="323232"/>
          <w:kern w:val="0"/>
          <w:sz w:val="32"/>
          <w:szCs w:val="32"/>
        </w:rPr>
        <w:t>。</w:t>
      </w:r>
    </w:p>
    <w:p w:rsidR="00621A81" w:rsidRPr="002B343B" w:rsidRDefault="00621A81" w:rsidP="00595222">
      <w:pPr>
        <w:shd w:val="clear" w:color="auto" w:fill="FFFFFF"/>
        <w:spacing w:line="540" w:lineRule="exact"/>
        <w:rPr>
          <w:rFonts w:ascii="仿宋_GB2312" w:eastAsia="仿宋_GB2312" w:hAnsi="楷体"/>
          <w:sz w:val="32"/>
          <w:szCs w:val="32"/>
        </w:rPr>
      </w:pPr>
    </w:p>
    <w:p w:rsidR="00621A81" w:rsidRPr="002B343B" w:rsidRDefault="00621A81" w:rsidP="00595222">
      <w:pPr>
        <w:shd w:val="clear" w:color="auto" w:fill="FFFFFF"/>
        <w:spacing w:line="540" w:lineRule="exact"/>
        <w:ind w:firstLineChars="200" w:firstLine="640"/>
        <w:rPr>
          <w:rFonts w:ascii="仿宋_GB2312" w:eastAsia="仿宋_GB2312" w:hAnsi="楷体"/>
          <w:sz w:val="32"/>
          <w:szCs w:val="32"/>
        </w:rPr>
      </w:pPr>
      <w:r w:rsidRPr="002B343B">
        <w:rPr>
          <w:rFonts w:ascii="仿宋_GB2312" w:eastAsia="仿宋_GB2312" w:hAnsi="楷体" w:hint="eastAsia"/>
          <w:sz w:val="32"/>
          <w:szCs w:val="32"/>
        </w:rPr>
        <w:t>附件</w:t>
      </w:r>
      <w:r>
        <w:rPr>
          <w:rFonts w:ascii="仿宋_GB2312" w:eastAsia="仿宋_GB2312" w:hAnsi="楷体" w:hint="eastAsia"/>
          <w:sz w:val="32"/>
          <w:szCs w:val="32"/>
        </w:rPr>
        <w:t>：</w:t>
      </w:r>
      <w:r w:rsidRPr="002B343B">
        <w:rPr>
          <w:rFonts w:ascii="仿宋_GB2312" w:eastAsia="仿宋_GB2312" w:hAnsi="楷体"/>
          <w:sz w:val="32"/>
          <w:szCs w:val="32"/>
        </w:rPr>
        <w:t>1.</w:t>
      </w:r>
      <w:r w:rsidRPr="002B343B">
        <w:rPr>
          <w:rFonts w:ascii="仿宋_GB2312" w:eastAsia="仿宋_GB2312" w:hAnsi="楷体" w:hint="eastAsia"/>
          <w:sz w:val="32"/>
          <w:szCs w:val="32"/>
        </w:rPr>
        <w:t>温州市中小学校本研训示范校认定申请表</w:t>
      </w:r>
      <w:r w:rsidRPr="002B343B">
        <w:rPr>
          <w:rFonts w:ascii="仿宋_GB2312" w:eastAsia="仿宋_GB2312" w:hAnsi="楷体"/>
          <w:sz w:val="32"/>
          <w:szCs w:val="32"/>
        </w:rPr>
        <w:t xml:space="preserve"> </w:t>
      </w:r>
    </w:p>
    <w:p w:rsidR="00621A81" w:rsidRPr="002B343B" w:rsidRDefault="00621A81" w:rsidP="00F40037">
      <w:pPr>
        <w:shd w:val="clear" w:color="auto" w:fill="FFFFFF"/>
        <w:spacing w:line="540" w:lineRule="exact"/>
        <w:ind w:firstLineChars="500" w:firstLine="1600"/>
        <w:rPr>
          <w:rFonts w:ascii="仿宋_GB2312" w:eastAsia="仿宋_GB2312" w:hAnsi="楷体"/>
          <w:sz w:val="32"/>
          <w:szCs w:val="32"/>
        </w:rPr>
      </w:pPr>
      <w:r w:rsidRPr="002B343B">
        <w:rPr>
          <w:rFonts w:ascii="仿宋_GB2312" w:eastAsia="仿宋_GB2312" w:hAnsi="楷体"/>
          <w:sz w:val="32"/>
          <w:szCs w:val="32"/>
        </w:rPr>
        <w:t>2.</w:t>
      </w:r>
      <w:r w:rsidRPr="002B343B">
        <w:rPr>
          <w:rFonts w:ascii="仿宋_GB2312" w:eastAsia="仿宋_GB2312" w:hAnsi="楷体" w:hint="eastAsia"/>
          <w:sz w:val="32"/>
          <w:szCs w:val="32"/>
        </w:rPr>
        <w:t>温州市中小学校本研训示范校认定评估表</w:t>
      </w:r>
    </w:p>
    <w:p w:rsidR="00621A81" w:rsidRPr="002B343B" w:rsidRDefault="00621A81" w:rsidP="00F40037">
      <w:pPr>
        <w:shd w:val="clear" w:color="auto" w:fill="FFFFFF"/>
        <w:spacing w:line="540" w:lineRule="exact"/>
        <w:ind w:firstLineChars="500" w:firstLine="1600"/>
        <w:rPr>
          <w:rFonts w:ascii="仿宋_GB2312" w:eastAsia="仿宋_GB2312" w:hAnsi="楷体"/>
          <w:sz w:val="32"/>
          <w:szCs w:val="32"/>
        </w:rPr>
      </w:pPr>
      <w:r w:rsidRPr="002B343B">
        <w:rPr>
          <w:rFonts w:ascii="仿宋_GB2312" w:eastAsia="仿宋_GB2312" w:hAnsi="楷体"/>
          <w:sz w:val="32"/>
          <w:szCs w:val="32"/>
        </w:rPr>
        <w:t>3.</w:t>
      </w:r>
      <w:r w:rsidRPr="002B343B">
        <w:rPr>
          <w:rFonts w:ascii="仿宋_GB2312" w:eastAsia="仿宋_GB2312" w:hAnsi="楷体" w:hint="eastAsia"/>
          <w:spacing w:val="-8"/>
          <w:sz w:val="32"/>
          <w:szCs w:val="32"/>
        </w:rPr>
        <w:t>温州市中小学第二批校本研训示范校认定推荐汇总表</w:t>
      </w:r>
    </w:p>
    <w:p w:rsidR="00621A81" w:rsidRPr="002B343B" w:rsidRDefault="00621A81" w:rsidP="008C3036">
      <w:pPr>
        <w:shd w:val="clear" w:color="auto" w:fill="FFFFFF"/>
        <w:spacing w:line="540" w:lineRule="exact"/>
        <w:ind w:right="320"/>
        <w:jc w:val="right"/>
        <w:rPr>
          <w:rFonts w:ascii="仿宋_GB2312" w:eastAsia="仿宋_GB2312" w:hAnsi="楷体"/>
          <w:sz w:val="32"/>
          <w:szCs w:val="32"/>
        </w:rPr>
      </w:pPr>
      <w:r w:rsidRPr="002B343B">
        <w:rPr>
          <w:rFonts w:ascii="仿宋_GB2312" w:eastAsia="仿宋_GB2312" w:hAnsi="楷体" w:hint="eastAsia"/>
          <w:sz w:val="32"/>
          <w:szCs w:val="32"/>
        </w:rPr>
        <w:t>温州市中小学教师教育办公室</w:t>
      </w:r>
    </w:p>
    <w:p w:rsidR="00621A81" w:rsidRPr="002B343B" w:rsidRDefault="00621A81" w:rsidP="00202375">
      <w:pPr>
        <w:shd w:val="clear" w:color="auto" w:fill="FFFFFF"/>
        <w:spacing w:line="540" w:lineRule="exact"/>
        <w:ind w:firstLineChars="1600" w:firstLine="5120"/>
        <w:rPr>
          <w:rFonts w:ascii="仿宋_GB2312" w:eastAsia="仿宋_GB2312" w:hAnsi="楷体"/>
          <w:sz w:val="32"/>
          <w:szCs w:val="32"/>
        </w:rPr>
      </w:pPr>
      <w:r w:rsidRPr="002B343B">
        <w:rPr>
          <w:rFonts w:ascii="仿宋_GB2312" w:eastAsia="仿宋_GB2312" w:hAnsi="楷体" w:hint="eastAsia"/>
          <w:sz w:val="32"/>
          <w:szCs w:val="32"/>
        </w:rPr>
        <w:t>温州市教师教育院</w:t>
      </w:r>
    </w:p>
    <w:p w:rsidR="00621A81" w:rsidRDefault="00621A81" w:rsidP="008C3036">
      <w:pPr>
        <w:shd w:val="clear" w:color="auto" w:fill="FFFFFF"/>
        <w:spacing w:line="540" w:lineRule="exact"/>
        <w:ind w:firstLineChars="1650" w:firstLine="5280"/>
        <w:rPr>
          <w:rFonts w:ascii="仿宋_GB2312" w:eastAsia="仿宋_GB2312" w:hAnsi="楷体"/>
          <w:sz w:val="32"/>
          <w:szCs w:val="32"/>
        </w:rPr>
      </w:pPr>
      <w:smartTag w:uri="urn:schemas-microsoft-com:office:smarttags" w:element="chsdate">
        <w:smartTagPr>
          <w:attr w:name="IsROCDate" w:val="False"/>
          <w:attr w:name="IsLunarDate" w:val="False"/>
          <w:attr w:name="Day" w:val="18"/>
          <w:attr w:name="Month" w:val="5"/>
          <w:attr w:name="Year" w:val="2018"/>
        </w:smartTagPr>
        <w:r>
          <w:rPr>
            <w:rFonts w:ascii="仿宋_GB2312" w:eastAsia="仿宋_GB2312" w:hAnsi="楷体"/>
            <w:sz w:val="32"/>
            <w:szCs w:val="32"/>
          </w:rPr>
          <w:t>2018</w:t>
        </w:r>
        <w:r w:rsidRPr="002B343B">
          <w:rPr>
            <w:rFonts w:ascii="仿宋_GB2312" w:eastAsia="仿宋_GB2312" w:hAnsi="楷体" w:hint="eastAsia"/>
            <w:sz w:val="32"/>
            <w:szCs w:val="32"/>
          </w:rPr>
          <w:t>年</w:t>
        </w:r>
        <w:r>
          <w:rPr>
            <w:rFonts w:ascii="仿宋_GB2312" w:eastAsia="仿宋_GB2312" w:hAnsi="楷体"/>
            <w:sz w:val="32"/>
            <w:szCs w:val="32"/>
          </w:rPr>
          <w:t>5</w:t>
        </w:r>
        <w:r w:rsidRPr="002B343B">
          <w:rPr>
            <w:rFonts w:ascii="仿宋_GB2312" w:eastAsia="仿宋_GB2312" w:hAnsi="楷体" w:hint="eastAsia"/>
            <w:sz w:val="32"/>
            <w:szCs w:val="32"/>
          </w:rPr>
          <w:t>月</w:t>
        </w:r>
        <w:r>
          <w:rPr>
            <w:rFonts w:ascii="仿宋_GB2312" w:eastAsia="仿宋_GB2312" w:hAnsi="楷体"/>
            <w:sz w:val="32"/>
            <w:szCs w:val="32"/>
          </w:rPr>
          <w:t>18</w:t>
        </w:r>
        <w:r w:rsidRPr="002B343B">
          <w:rPr>
            <w:rFonts w:ascii="仿宋_GB2312" w:eastAsia="仿宋_GB2312" w:hAnsi="楷体" w:hint="eastAsia"/>
            <w:sz w:val="32"/>
            <w:szCs w:val="32"/>
          </w:rPr>
          <w:t>日</w:t>
        </w:r>
      </w:smartTag>
    </w:p>
    <w:p w:rsidR="00621A81" w:rsidRDefault="00621A81" w:rsidP="00202375">
      <w:pPr>
        <w:shd w:val="clear" w:color="auto" w:fill="FFFFFF"/>
        <w:spacing w:line="540" w:lineRule="exact"/>
        <w:ind w:firstLineChars="300" w:firstLine="960"/>
        <w:rPr>
          <w:rFonts w:ascii="仿宋_GB2312" w:eastAsia="仿宋_GB2312" w:hAnsi="楷体"/>
          <w:sz w:val="32"/>
          <w:szCs w:val="32"/>
        </w:rPr>
      </w:pPr>
    </w:p>
    <w:p w:rsidR="00621A81" w:rsidRPr="00595222" w:rsidRDefault="00621A81" w:rsidP="00202375">
      <w:pPr>
        <w:shd w:val="clear" w:color="auto" w:fill="FFFFFF"/>
        <w:spacing w:line="540" w:lineRule="exact"/>
        <w:ind w:firstLineChars="300" w:firstLine="960"/>
        <w:rPr>
          <w:rFonts w:ascii="仿宋_GB2312" w:eastAsia="仿宋_GB2312" w:hAnsi="楷体"/>
          <w:sz w:val="32"/>
          <w:szCs w:val="32"/>
        </w:rPr>
      </w:pPr>
      <w:r>
        <w:rPr>
          <w:rFonts w:ascii="仿宋_GB2312" w:eastAsia="仿宋_GB2312" w:hAnsi="楷体" w:hint="eastAsia"/>
          <w:sz w:val="32"/>
          <w:szCs w:val="32"/>
        </w:rPr>
        <w:t>抄送：各县（市、区）教师培训机构。</w:t>
      </w:r>
    </w:p>
    <w:p w:rsidR="00621A81" w:rsidRPr="002B343B" w:rsidRDefault="00621A81" w:rsidP="00595222">
      <w:pPr>
        <w:spacing w:line="240" w:lineRule="atLeast"/>
        <w:rPr>
          <w:rFonts w:ascii="仿宋_GB2312" w:eastAsia="仿宋_GB2312"/>
          <w:sz w:val="32"/>
          <w:szCs w:val="32"/>
        </w:rPr>
      </w:pPr>
      <w:r w:rsidRPr="002B343B">
        <w:rPr>
          <w:rFonts w:ascii="仿宋_GB2312" w:eastAsia="仿宋_GB2312" w:hint="eastAsia"/>
          <w:sz w:val="32"/>
          <w:szCs w:val="32"/>
        </w:rPr>
        <w:t>附件</w:t>
      </w:r>
      <w:r w:rsidRPr="002B343B">
        <w:rPr>
          <w:rFonts w:ascii="仿宋_GB2312" w:eastAsia="仿宋_GB2312"/>
          <w:sz w:val="32"/>
          <w:szCs w:val="32"/>
        </w:rPr>
        <w:t>1</w:t>
      </w:r>
      <w:r w:rsidRPr="002B343B">
        <w:rPr>
          <w:sz w:val="24"/>
        </w:rPr>
        <w:t xml:space="preserve"> </w:t>
      </w:r>
    </w:p>
    <w:p w:rsidR="00621A81" w:rsidRPr="002B343B" w:rsidRDefault="00621A81" w:rsidP="00595222">
      <w:pPr>
        <w:spacing w:line="240" w:lineRule="atLeast"/>
        <w:ind w:firstLineChars="100" w:firstLine="360"/>
        <w:jc w:val="center"/>
        <w:rPr>
          <w:rFonts w:ascii="方正小标宋简体" w:eastAsia="方正小标宋简体"/>
          <w:sz w:val="36"/>
          <w:szCs w:val="36"/>
        </w:rPr>
      </w:pPr>
      <w:r w:rsidRPr="002B343B">
        <w:rPr>
          <w:rFonts w:ascii="方正小标宋简体" w:eastAsia="方正小标宋简体" w:hint="eastAsia"/>
          <w:sz w:val="36"/>
          <w:szCs w:val="36"/>
        </w:rPr>
        <w:t>温州市中小学校本研训示范校认定申请表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977"/>
        <w:gridCol w:w="1701"/>
        <w:gridCol w:w="2268"/>
      </w:tblGrid>
      <w:tr w:rsidR="00621A81" w:rsidTr="00BC5C92">
        <w:trPr>
          <w:jc w:val="center"/>
        </w:trPr>
        <w:tc>
          <w:tcPr>
            <w:tcW w:w="1951" w:type="dxa"/>
          </w:tcPr>
          <w:p w:rsidR="00621A81" w:rsidRDefault="00621A81" w:rsidP="00BC5C92">
            <w:pPr>
              <w:spacing w:line="240" w:lineRule="atLeast"/>
              <w:ind w:firstLineChars="100" w:firstLine="240"/>
              <w:rPr>
                <w:sz w:val="24"/>
              </w:rPr>
            </w:pPr>
            <w:r>
              <w:rPr>
                <w:rFonts w:hint="eastAsia"/>
                <w:sz w:val="24"/>
              </w:rPr>
              <w:t>学校（全称）</w:t>
            </w:r>
          </w:p>
        </w:tc>
        <w:tc>
          <w:tcPr>
            <w:tcW w:w="2977" w:type="dxa"/>
          </w:tcPr>
          <w:p w:rsidR="00621A81" w:rsidRDefault="00621A81" w:rsidP="00BC5C92">
            <w:pPr>
              <w:spacing w:line="240" w:lineRule="atLeast"/>
              <w:ind w:firstLineChars="100" w:firstLine="240"/>
              <w:rPr>
                <w:sz w:val="24"/>
              </w:rPr>
            </w:pPr>
          </w:p>
        </w:tc>
        <w:tc>
          <w:tcPr>
            <w:tcW w:w="1701" w:type="dxa"/>
          </w:tcPr>
          <w:p w:rsidR="00621A81" w:rsidRDefault="00621A81" w:rsidP="00BC5C92">
            <w:pPr>
              <w:spacing w:line="240" w:lineRule="atLeast"/>
              <w:ind w:firstLineChars="100" w:firstLine="240"/>
              <w:rPr>
                <w:sz w:val="24"/>
              </w:rPr>
            </w:pPr>
            <w:r>
              <w:rPr>
                <w:rFonts w:hint="eastAsia"/>
                <w:sz w:val="24"/>
              </w:rPr>
              <w:t>校长（电话）</w:t>
            </w:r>
          </w:p>
        </w:tc>
        <w:tc>
          <w:tcPr>
            <w:tcW w:w="2268" w:type="dxa"/>
          </w:tcPr>
          <w:p w:rsidR="00621A81" w:rsidRDefault="00621A81" w:rsidP="00BC5C92">
            <w:pPr>
              <w:spacing w:line="240" w:lineRule="atLeast"/>
              <w:ind w:firstLineChars="100" w:firstLine="240"/>
              <w:rPr>
                <w:sz w:val="24"/>
              </w:rPr>
            </w:pPr>
          </w:p>
        </w:tc>
      </w:tr>
      <w:tr w:rsidR="00621A81" w:rsidTr="00BC5C92">
        <w:trPr>
          <w:trHeight w:val="1219"/>
          <w:jc w:val="center"/>
        </w:trPr>
        <w:tc>
          <w:tcPr>
            <w:tcW w:w="1951" w:type="dxa"/>
            <w:vAlign w:val="center"/>
          </w:tcPr>
          <w:p w:rsidR="00621A81" w:rsidRDefault="00621A81" w:rsidP="00BC5C92">
            <w:pPr>
              <w:spacing w:line="240" w:lineRule="atLeast"/>
              <w:rPr>
                <w:sz w:val="24"/>
              </w:rPr>
            </w:pPr>
            <w:r w:rsidRPr="002B343B">
              <w:rPr>
                <w:rFonts w:hint="eastAsia"/>
                <w:spacing w:val="-12"/>
                <w:sz w:val="24"/>
              </w:rPr>
              <w:t>学校主要荣誉和教师队伍情况简述</w:t>
            </w:r>
          </w:p>
        </w:tc>
        <w:tc>
          <w:tcPr>
            <w:tcW w:w="6946" w:type="dxa"/>
            <w:gridSpan w:val="3"/>
          </w:tcPr>
          <w:p w:rsidR="00621A81" w:rsidRDefault="00621A81" w:rsidP="00BC5C92">
            <w:pPr>
              <w:spacing w:line="240" w:lineRule="atLeast"/>
              <w:ind w:firstLineChars="100" w:firstLine="240"/>
              <w:rPr>
                <w:sz w:val="24"/>
              </w:rPr>
            </w:pPr>
          </w:p>
          <w:p w:rsidR="00621A81" w:rsidRDefault="00621A81" w:rsidP="00BC5C92">
            <w:pPr>
              <w:rPr>
                <w:sz w:val="24"/>
              </w:rPr>
            </w:pPr>
          </w:p>
        </w:tc>
      </w:tr>
      <w:tr w:rsidR="00621A81" w:rsidTr="00BC5C92">
        <w:trPr>
          <w:trHeight w:val="1547"/>
          <w:jc w:val="center"/>
        </w:trPr>
        <w:tc>
          <w:tcPr>
            <w:tcW w:w="1951" w:type="dxa"/>
            <w:vAlign w:val="center"/>
          </w:tcPr>
          <w:p w:rsidR="00621A81" w:rsidRDefault="00621A81" w:rsidP="00BC5C92">
            <w:pPr>
              <w:spacing w:line="400" w:lineRule="exact"/>
              <w:rPr>
                <w:sz w:val="24"/>
              </w:rPr>
            </w:pPr>
            <w:r>
              <w:rPr>
                <w:rFonts w:hint="eastAsia"/>
                <w:sz w:val="24"/>
              </w:rPr>
              <w:t>近五年校本研训考核结果及何时被认定为本县级校本研训示范校</w:t>
            </w:r>
          </w:p>
        </w:tc>
        <w:tc>
          <w:tcPr>
            <w:tcW w:w="6946" w:type="dxa"/>
            <w:gridSpan w:val="3"/>
          </w:tcPr>
          <w:p w:rsidR="00621A81" w:rsidRDefault="00621A81" w:rsidP="00BC5C92">
            <w:pPr>
              <w:spacing w:line="240" w:lineRule="atLeast"/>
              <w:ind w:firstLineChars="100" w:firstLine="240"/>
              <w:rPr>
                <w:sz w:val="24"/>
              </w:rPr>
            </w:pPr>
          </w:p>
          <w:p w:rsidR="00621A81" w:rsidRDefault="00621A81" w:rsidP="00BC5C92">
            <w:pPr>
              <w:rPr>
                <w:sz w:val="24"/>
              </w:rPr>
            </w:pPr>
          </w:p>
        </w:tc>
      </w:tr>
      <w:tr w:rsidR="00621A81" w:rsidTr="00BC5C92">
        <w:trPr>
          <w:trHeight w:val="1414"/>
          <w:jc w:val="center"/>
        </w:trPr>
        <w:tc>
          <w:tcPr>
            <w:tcW w:w="1951" w:type="dxa"/>
            <w:vAlign w:val="center"/>
          </w:tcPr>
          <w:p w:rsidR="00621A81" w:rsidRDefault="00621A81" w:rsidP="00BC5C92">
            <w:pPr>
              <w:spacing w:line="240" w:lineRule="atLeast"/>
              <w:rPr>
                <w:sz w:val="24"/>
              </w:rPr>
            </w:pPr>
            <w:r>
              <w:rPr>
                <w:rFonts w:hint="eastAsia"/>
                <w:sz w:val="24"/>
              </w:rPr>
              <w:t>校本研训特色</w:t>
            </w:r>
          </w:p>
        </w:tc>
        <w:tc>
          <w:tcPr>
            <w:tcW w:w="6946" w:type="dxa"/>
            <w:gridSpan w:val="3"/>
          </w:tcPr>
          <w:p w:rsidR="00621A81" w:rsidRDefault="00621A81" w:rsidP="00BC5C92">
            <w:pPr>
              <w:spacing w:line="240" w:lineRule="atLeast"/>
              <w:ind w:firstLineChars="100" w:firstLine="240"/>
              <w:rPr>
                <w:sz w:val="24"/>
              </w:rPr>
            </w:pPr>
          </w:p>
          <w:p w:rsidR="00621A81" w:rsidRDefault="00621A81" w:rsidP="00BC5C92">
            <w:pPr>
              <w:ind w:firstLineChars="100" w:firstLine="240"/>
              <w:rPr>
                <w:sz w:val="24"/>
              </w:rPr>
            </w:pPr>
          </w:p>
        </w:tc>
      </w:tr>
      <w:tr w:rsidR="00621A81" w:rsidTr="00BC5C92">
        <w:trPr>
          <w:trHeight w:val="2115"/>
          <w:jc w:val="center"/>
        </w:trPr>
        <w:tc>
          <w:tcPr>
            <w:tcW w:w="1951" w:type="dxa"/>
            <w:vAlign w:val="center"/>
          </w:tcPr>
          <w:p w:rsidR="00621A81" w:rsidRDefault="00621A81" w:rsidP="00BC5C92">
            <w:pPr>
              <w:spacing w:line="360" w:lineRule="atLeast"/>
              <w:rPr>
                <w:sz w:val="24"/>
              </w:rPr>
            </w:pPr>
            <w:r>
              <w:rPr>
                <w:rFonts w:hint="eastAsia"/>
                <w:sz w:val="24"/>
              </w:rPr>
              <w:t>校本研训“精品项目”建设和培训骨干团队情况</w:t>
            </w:r>
          </w:p>
        </w:tc>
        <w:tc>
          <w:tcPr>
            <w:tcW w:w="6946" w:type="dxa"/>
            <w:gridSpan w:val="3"/>
          </w:tcPr>
          <w:p w:rsidR="00621A81" w:rsidRDefault="00621A81" w:rsidP="00BC5C92">
            <w:pPr>
              <w:ind w:firstLineChars="100" w:firstLine="240"/>
              <w:rPr>
                <w:sz w:val="24"/>
              </w:rPr>
            </w:pPr>
          </w:p>
          <w:p w:rsidR="00621A81" w:rsidRDefault="00621A81" w:rsidP="00BC5C92">
            <w:pPr>
              <w:ind w:firstLineChars="100" w:firstLine="240"/>
              <w:rPr>
                <w:sz w:val="24"/>
              </w:rPr>
            </w:pPr>
          </w:p>
          <w:p w:rsidR="00621A81" w:rsidRDefault="00621A81" w:rsidP="00BC5C92">
            <w:pPr>
              <w:ind w:firstLineChars="100" w:firstLine="240"/>
              <w:rPr>
                <w:sz w:val="24"/>
              </w:rPr>
            </w:pPr>
          </w:p>
        </w:tc>
      </w:tr>
      <w:tr w:rsidR="00621A81" w:rsidTr="00BC5C92">
        <w:trPr>
          <w:trHeight w:val="1080"/>
          <w:jc w:val="center"/>
        </w:trPr>
        <w:tc>
          <w:tcPr>
            <w:tcW w:w="1951" w:type="dxa"/>
            <w:vAlign w:val="center"/>
          </w:tcPr>
          <w:p w:rsidR="00621A81" w:rsidRDefault="00621A81" w:rsidP="00BC5C92">
            <w:pPr>
              <w:spacing w:line="240" w:lineRule="atLeast"/>
              <w:rPr>
                <w:sz w:val="24"/>
              </w:rPr>
            </w:pPr>
            <w:r>
              <w:rPr>
                <w:rFonts w:hint="eastAsia"/>
                <w:sz w:val="24"/>
              </w:rPr>
              <w:t>县级推荐意见</w:t>
            </w:r>
          </w:p>
        </w:tc>
        <w:tc>
          <w:tcPr>
            <w:tcW w:w="6946" w:type="dxa"/>
            <w:gridSpan w:val="3"/>
          </w:tcPr>
          <w:p w:rsidR="00621A81" w:rsidRDefault="00621A81" w:rsidP="00BC5C92">
            <w:pPr>
              <w:spacing w:line="240" w:lineRule="atLeast"/>
              <w:ind w:firstLineChars="100" w:firstLine="240"/>
              <w:rPr>
                <w:sz w:val="24"/>
              </w:rPr>
            </w:pPr>
          </w:p>
          <w:p w:rsidR="00621A81" w:rsidRDefault="00621A81" w:rsidP="00BC5C92">
            <w:pPr>
              <w:spacing w:line="240" w:lineRule="atLeast"/>
              <w:ind w:firstLineChars="100" w:firstLine="240"/>
              <w:rPr>
                <w:sz w:val="24"/>
              </w:rPr>
            </w:pPr>
          </w:p>
          <w:p w:rsidR="00621A81" w:rsidRDefault="00621A81" w:rsidP="00BC5C92">
            <w:pPr>
              <w:spacing w:line="240" w:lineRule="atLeast"/>
              <w:ind w:firstLineChars="100" w:firstLine="240"/>
              <w:rPr>
                <w:sz w:val="24"/>
              </w:rPr>
            </w:pPr>
            <w:r>
              <w:rPr>
                <w:sz w:val="24"/>
              </w:rPr>
              <w:t xml:space="preserve">                </w:t>
            </w:r>
            <w:r>
              <w:rPr>
                <w:rFonts w:hint="eastAsia"/>
                <w:sz w:val="24"/>
              </w:rPr>
              <w:t>单位（盖章）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621A81" w:rsidTr="00BC5C92">
        <w:trPr>
          <w:trHeight w:val="1170"/>
          <w:jc w:val="center"/>
        </w:trPr>
        <w:tc>
          <w:tcPr>
            <w:tcW w:w="1951" w:type="dxa"/>
            <w:vAlign w:val="center"/>
          </w:tcPr>
          <w:p w:rsidR="00621A81" w:rsidRDefault="00621A81" w:rsidP="00BC5C92">
            <w:pPr>
              <w:spacing w:line="240" w:lineRule="atLeast"/>
              <w:rPr>
                <w:sz w:val="24"/>
              </w:rPr>
            </w:pPr>
            <w:r>
              <w:rPr>
                <w:rFonts w:hint="eastAsia"/>
                <w:sz w:val="24"/>
              </w:rPr>
              <w:t>市级认定意见</w:t>
            </w:r>
          </w:p>
        </w:tc>
        <w:tc>
          <w:tcPr>
            <w:tcW w:w="6946" w:type="dxa"/>
            <w:gridSpan w:val="3"/>
          </w:tcPr>
          <w:p w:rsidR="00621A81" w:rsidRDefault="00621A81" w:rsidP="00BC5C92">
            <w:pPr>
              <w:spacing w:line="240" w:lineRule="atLeast"/>
              <w:ind w:firstLineChars="100" w:firstLine="240"/>
              <w:rPr>
                <w:sz w:val="24"/>
              </w:rPr>
            </w:pPr>
          </w:p>
          <w:p w:rsidR="00621A81" w:rsidRDefault="00621A81" w:rsidP="00BC5C92">
            <w:pPr>
              <w:ind w:firstLineChars="100" w:firstLine="240"/>
              <w:rPr>
                <w:sz w:val="24"/>
              </w:rPr>
            </w:pPr>
            <w:r>
              <w:rPr>
                <w:sz w:val="24"/>
              </w:rPr>
              <w:t xml:space="preserve">                </w:t>
            </w:r>
            <w:r>
              <w:rPr>
                <w:rFonts w:hint="eastAsia"/>
                <w:sz w:val="24"/>
              </w:rPr>
              <w:t>单位（盖章）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bl>
    <w:p w:rsidR="00621A81" w:rsidRDefault="00621A81" w:rsidP="00595222">
      <w:pPr>
        <w:spacing w:line="240" w:lineRule="atLeast"/>
        <w:ind w:firstLineChars="100" w:firstLine="240"/>
        <w:rPr>
          <w:sz w:val="24"/>
          <w:u w:val="single"/>
        </w:rPr>
      </w:pPr>
      <w:r>
        <w:rPr>
          <w:rFonts w:hint="eastAsia"/>
          <w:sz w:val="24"/>
        </w:rPr>
        <w:t>申报学校联系人（姓名、职务、电话）：</w:t>
      </w:r>
      <w:r>
        <w:rPr>
          <w:sz w:val="24"/>
          <w:u w:val="single"/>
        </w:rPr>
        <w:t xml:space="preserve">                                   </w:t>
      </w:r>
    </w:p>
    <w:p w:rsidR="00621A81" w:rsidRDefault="00621A81" w:rsidP="00595222">
      <w:pPr>
        <w:spacing w:line="240" w:lineRule="atLeast"/>
        <w:ind w:firstLineChars="100" w:firstLine="240"/>
        <w:rPr>
          <w:b/>
          <w:sz w:val="32"/>
          <w:szCs w:val="32"/>
        </w:rPr>
      </w:pPr>
      <w:r>
        <w:rPr>
          <w:rFonts w:hint="eastAsia"/>
          <w:sz w:val="24"/>
        </w:rPr>
        <w:t>县（市、区）联系人（姓名、职务、电话）：</w:t>
      </w:r>
      <w:r>
        <w:rPr>
          <w:sz w:val="24"/>
          <w:u w:val="single"/>
        </w:rPr>
        <w:t xml:space="preserve">                               </w:t>
      </w:r>
    </w:p>
    <w:p w:rsidR="00621A81" w:rsidRPr="002B343B" w:rsidRDefault="00621A81" w:rsidP="00595222">
      <w:pPr>
        <w:rPr>
          <w:rFonts w:ascii="仿宋_GB2312" w:eastAsia="仿宋_GB2312"/>
          <w:sz w:val="32"/>
          <w:szCs w:val="32"/>
        </w:rPr>
      </w:pPr>
      <w:r w:rsidRPr="002B343B">
        <w:rPr>
          <w:rFonts w:ascii="仿宋_GB2312" w:eastAsia="仿宋_GB2312" w:hint="eastAsia"/>
          <w:sz w:val="32"/>
          <w:szCs w:val="32"/>
        </w:rPr>
        <w:t>附件</w:t>
      </w:r>
      <w:r w:rsidRPr="002B343B">
        <w:rPr>
          <w:rFonts w:ascii="仿宋_GB2312" w:eastAsia="仿宋_GB2312"/>
          <w:sz w:val="32"/>
          <w:szCs w:val="32"/>
        </w:rPr>
        <w:t>2</w:t>
      </w:r>
    </w:p>
    <w:p w:rsidR="00621A81" w:rsidRPr="002B343B" w:rsidRDefault="00621A81" w:rsidP="00595222">
      <w:pPr>
        <w:jc w:val="center"/>
        <w:rPr>
          <w:rFonts w:ascii="方正小标宋简体" w:eastAsia="方正小标宋简体"/>
          <w:sz w:val="36"/>
          <w:szCs w:val="36"/>
        </w:rPr>
      </w:pPr>
      <w:r w:rsidRPr="002B343B">
        <w:rPr>
          <w:rFonts w:ascii="方正小标宋简体" w:eastAsia="方正小标宋简体" w:hint="eastAsia"/>
          <w:sz w:val="36"/>
          <w:szCs w:val="36"/>
        </w:rPr>
        <w:t>温州市中小学校本研训示范校认定评估表（试用）</w:t>
      </w:r>
    </w:p>
    <w:p w:rsidR="00621A81" w:rsidRDefault="00621A81" w:rsidP="00595222">
      <w:pPr>
        <w:rPr>
          <w:b/>
          <w:sz w:val="24"/>
          <w:u w:val="single"/>
        </w:rPr>
      </w:pPr>
      <w:r>
        <w:rPr>
          <w:rFonts w:hint="eastAsia"/>
          <w:b/>
          <w:sz w:val="24"/>
        </w:rPr>
        <w:t>学校：</w:t>
      </w:r>
      <w:r>
        <w:rPr>
          <w:b/>
          <w:sz w:val="24"/>
          <w:u w:val="single"/>
        </w:rPr>
        <w:t xml:space="preserve">                        </w:t>
      </w:r>
      <w:r>
        <w:rPr>
          <w:b/>
          <w:sz w:val="24"/>
        </w:rPr>
        <w:t xml:space="preserve">   </w:t>
      </w:r>
      <w:r>
        <w:rPr>
          <w:rFonts w:hint="eastAsia"/>
          <w:b/>
          <w:sz w:val="24"/>
        </w:rPr>
        <w:t>认定结果：</w:t>
      </w:r>
      <w:r>
        <w:rPr>
          <w:b/>
          <w:sz w:val="24"/>
          <w:u w:val="single"/>
        </w:rPr>
        <w:t xml:space="preserve">                                                 </w:t>
      </w:r>
    </w:p>
    <w:tbl>
      <w:tblPr>
        <w:tblW w:w="9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1560"/>
        <w:gridCol w:w="5244"/>
        <w:gridCol w:w="555"/>
        <w:gridCol w:w="15"/>
        <w:gridCol w:w="564"/>
        <w:gridCol w:w="564"/>
      </w:tblGrid>
      <w:tr w:rsidR="00621A81" w:rsidTr="00595222">
        <w:trPr>
          <w:trHeight w:val="446"/>
        </w:trPr>
        <w:tc>
          <w:tcPr>
            <w:tcW w:w="1173" w:type="dxa"/>
            <w:vAlign w:val="center"/>
          </w:tcPr>
          <w:p w:rsidR="00621A81" w:rsidRPr="005B71A4" w:rsidRDefault="00621A81" w:rsidP="00BC5C92">
            <w:pPr>
              <w:spacing w:line="240" w:lineRule="exact"/>
              <w:ind w:firstLineChars="49" w:firstLine="103"/>
              <w:rPr>
                <w:rFonts w:ascii="宋体"/>
                <w:b/>
              </w:rPr>
            </w:pPr>
            <w:r w:rsidRPr="005B71A4">
              <w:rPr>
                <w:rFonts w:ascii="宋体" w:hAnsi="宋体" w:hint="eastAsia"/>
                <w:b/>
              </w:rPr>
              <w:t>类别</w:t>
            </w:r>
          </w:p>
        </w:tc>
        <w:tc>
          <w:tcPr>
            <w:tcW w:w="1560" w:type="dxa"/>
            <w:vAlign w:val="center"/>
          </w:tcPr>
          <w:p w:rsidR="00621A81" w:rsidRPr="005B71A4" w:rsidRDefault="00621A81" w:rsidP="00BC5C92">
            <w:pPr>
              <w:spacing w:line="240" w:lineRule="exact"/>
              <w:ind w:firstLineChars="49" w:firstLine="103"/>
              <w:rPr>
                <w:rFonts w:ascii="宋体"/>
                <w:b/>
              </w:rPr>
            </w:pPr>
            <w:r w:rsidRPr="005B71A4">
              <w:rPr>
                <w:rFonts w:ascii="宋体" w:hAnsi="宋体" w:hint="eastAsia"/>
                <w:b/>
              </w:rPr>
              <w:t>认定要点</w:t>
            </w:r>
          </w:p>
        </w:tc>
        <w:tc>
          <w:tcPr>
            <w:tcW w:w="5244" w:type="dxa"/>
            <w:vAlign w:val="center"/>
          </w:tcPr>
          <w:p w:rsidR="00621A81" w:rsidRPr="005B71A4" w:rsidRDefault="00621A81" w:rsidP="00BC5C92">
            <w:pPr>
              <w:spacing w:line="240" w:lineRule="exact"/>
              <w:ind w:firstLineChars="784" w:firstLine="1653"/>
              <w:rPr>
                <w:rFonts w:ascii="宋体"/>
                <w:b/>
              </w:rPr>
            </w:pPr>
            <w:r w:rsidRPr="005B71A4">
              <w:rPr>
                <w:rFonts w:ascii="宋体" w:hAnsi="宋体" w:hint="eastAsia"/>
                <w:b/>
              </w:rPr>
              <w:t>量化办法</w:t>
            </w:r>
          </w:p>
        </w:tc>
        <w:tc>
          <w:tcPr>
            <w:tcW w:w="570" w:type="dxa"/>
            <w:gridSpan w:val="2"/>
            <w:vAlign w:val="center"/>
          </w:tcPr>
          <w:p w:rsidR="00621A81" w:rsidRPr="005B71A4" w:rsidRDefault="00621A81" w:rsidP="00BC5C92">
            <w:pPr>
              <w:spacing w:line="240" w:lineRule="exact"/>
              <w:rPr>
                <w:rFonts w:ascii="宋体"/>
                <w:b/>
              </w:rPr>
            </w:pPr>
            <w:r w:rsidRPr="005B71A4">
              <w:rPr>
                <w:rFonts w:ascii="宋体" w:hAnsi="宋体" w:hint="eastAsia"/>
                <w:b/>
              </w:rPr>
              <w:t>自评</w:t>
            </w:r>
          </w:p>
        </w:tc>
        <w:tc>
          <w:tcPr>
            <w:tcW w:w="564" w:type="dxa"/>
            <w:vAlign w:val="center"/>
          </w:tcPr>
          <w:p w:rsidR="00621A81" w:rsidRPr="005B71A4" w:rsidRDefault="00621A81" w:rsidP="00BC5C92">
            <w:pPr>
              <w:spacing w:line="240" w:lineRule="exact"/>
              <w:rPr>
                <w:rFonts w:ascii="宋体"/>
                <w:b/>
              </w:rPr>
            </w:pPr>
            <w:r w:rsidRPr="005B71A4">
              <w:rPr>
                <w:rFonts w:ascii="宋体" w:hAnsi="宋体" w:hint="eastAsia"/>
                <w:b/>
              </w:rPr>
              <w:t>县评</w:t>
            </w:r>
          </w:p>
        </w:tc>
        <w:tc>
          <w:tcPr>
            <w:tcW w:w="564" w:type="dxa"/>
            <w:vAlign w:val="center"/>
          </w:tcPr>
          <w:p w:rsidR="00621A81" w:rsidRPr="005B71A4" w:rsidRDefault="00621A81" w:rsidP="00BC5C92">
            <w:pPr>
              <w:spacing w:line="240" w:lineRule="exact"/>
              <w:rPr>
                <w:rFonts w:ascii="宋体"/>
                <w:b/>
              </w:rPr>
            </w:pPr>
            <w:r w:rsidRPr="005B71A4">
              <w:rPr>
                <w:rFonts w:ascii="宋体" w:hAnsi="宋体" w:hint="eastAsia"/>
                <w:b/>
              </w:rPr>
              <w:t>市</w:t>
            </w:r>
          </w:p>
          <w:p w:rsidR="00621A81" w:rsidRPr="005B71A4" w:rsidRDefault="00621A81" w:rsidP="00BC5C92">
            <w:pPr>
              <w:spacing w:line="240" w:lineRule="exact"/>
              <w:rPr>
                <w:rFonts w:ascii="宋体"/>
                <w:b/>
              </w:rPr>
            </w:pPr>
            <w:r w:rsidRPr="005B71A4">
              <w:rPr>
                <w:rFonts w:ascii="宋体" w:hAnsi="宋体" w:hint="eastAsia"/>
                <w:b/>
              </w:rPr>
              <w:t>评</w:t>
            </w:r>
          </w:p>
        </w:tc>
      </w:tr>
      <w:tr w:rsidR="00621A81" w:rsidTr="00595222">
        <w:trPr>
          <w:trHeight w:val="512"/>
        </w:trPr>
        <w:tc>
          <w:tcPr>
            <w:tcW w:w="1173" w:type="dxa"/>
            <w:vMerge w:val="restart"/>
            <w:vAlign w:val="center"/>
          </w:tcPr>
          <w:p w:rsidR="00621A81" w:rsidRPr="005B71A4" w:rsidRDefault="00621A81" w:rsidP="00BC5C92">
            <w:pPr>
              <w:spacing w:line="240" w:lineRule="exact"/>
              <w:rPr>
                <w:rFonts w:ascii="宋体"/>
                <w:b/>
              </w:rPr>
            </w:pPr>
            <w:r w:rsidRPr="005B71A4">
              <w:rPr>
                <w:rFonts w:ascii="宋体" w:hAnsi="宋体" w:hint="eastAsia"/>
                <w:b/>
              </w:rPr>
              <w:t>规范管理</w:t>
            </w:r>
          </w:p>
          <w:p w:rsidR="00621A81" w:rsidRPr="005B71A4" w:rsidRDefault="00621A81" w:rsidP="00BC5C92">
            <w:pPr>
              <w:spacing w:line="240" w:lineRule="exact"/>
              <w:rPr>
                <w:rFonts w:ascii="宋体"/>
                <w:b/>
              </w:rPr>
            </w:pPr>
            <w:r w:rsidRPr="005B71A4">
              <w:rPr>
                <w:rFonts w:ascii="宋体" w:hAnsi="宋体" w:hint="eastAsia"/>
                <w:b/>
              </w:rPr>
              <w:t>（</w:t>
            </w:r>
            <w:r w:rsidRPr="005B71A4">
              <w:rPr>
                <w:rFonts w:ascii="宋体" w:hAnsi="宋体"/>
                <w:b/>
              </w:rPr>
              <w:t>20</w:t>
            </w:r>
            <w:r w:rsidRPr="005B71A4">
              <w:rPr>
                <w:rFonts w:ascii="宋体" w:hAnsi="宋体" w:hint="eastAsia"/>
                <w:b/>
              </w:rPr>
              <w:t>分）</w:t>
            </w: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 xml:space="preserve">1. </w:t>
            </w:r>
            <w:r w:rsidRPr="005B71A4">
              <w:rPr>
                <w:rFonts w:ascii="宋体" w:hAnsi="宋体" w:hint="eastAsia"/>
                <w:sz w:val="24"/>
              </w:rPr>
              <w:t>管理机制（</w:t>
            </w:r>
            <w:r w:rsidRPr="005B71A4">
              <w:rPr>
                <w:rFonts w:ascii="宋体" w:hAnsi="宋体"/>
                <w:sz w:val="24"/>
              </w:rPr>
              <w:t>10</w:t>
            </w:r>
            <w:r w:rsidRPr="005B71A4">
              <w:rPr>
                <w:rFonts w:ascii="宋体" w:hAnsi="宋体" w:hint="eastAsia"/>
                <w:sz w:val="24"/>
              </w:rPr>
              <w:t>分）</w:t>
            </w:r>
          </w:p>
        </w:tc>
        <w:tc>
          <w:tcPr>
            <w:tcW w:w="5244" w:type="dxa"/>
            <w:vAlign w:val="center"/>
          </w:tcPr>
          <w:p w:rsidR="00621A81" w:rsidRPr="005B71A4" w:rsidRDefault="00621A81" w:rsidP="00BC5C92">
            <w:pPr>
              <w:spacing w:line="240" w:lineRule="exact"/>
              <w:rPr>
                <w:rFonts w:ascii="宋体" w:hAnsi="宋体"/>
                <w:b/>
                <w:sz w:val="24"/>
              </w:rPr>
            </w:pPr>
            <w:r w:rsidRPr="005B71A4">
              <w:rPr>
                <w:rFonts w:ascii="宋体" w:hAnsi="宋体" w:hint="eastAsia"/>
                <w:sz w:val="24"/>
              </w:rPr>
              <w:t>校本研训制度完善，学期研训工作计划和总结完整；</w:t>
            </w:r>
            <w:r w:rsidRPr="005B71A4">
              <w:rPr>
                <w:rFonts w:ascii="宋体" w:hAnsi="宋体" w:hint="eastAsia"/>
                <w:szCs w:val="22"/>
              </w:rPr>
              <w:t>各项校本培训活动有考勤、有记录；</w:t>
            </w:r>
            <w:r w:rsidRPr="005B71A4">
              <w:rPr>
                <w:rFonts w:ascii="宋体" w:hAnsi="宋体" w:hint="eastAsia"/>
                <w:sz w:val="24"/>
              </w:rPr>
              <w:t>三年内没有出现未完成省级及以上指令性培训任务情况（</w:t>
            </w:r>
            <w:r w:rsidRPr="005B71A4">
              <w:rPr>
                <w:rFonts w:ascii="宋体" w:hAnsi="宋体"/>
                <w:sz w:val="24"/>
              </w:rPr>
              <w:t>10</w:t>
            </w:r>
            <w:r w:rsidRPr="005B71A4">
              <w:rPr>
                <w:rFonts w:ascii="宋体" w:hAnsi="宋体" w:hint="eastAsia"/>
                <w:sz w:val="24"/>
              </w:rPr>
              <w:t>分）；三年内存在未完成省级及以上指令性培训任务情况（</w:t>
            </w:r>
            <w:r w:rsidRPr="005B71A4">
              <w:rPr>
                <w:rFonts w:ascii="宋体" w:hAnsi="宋体"/>
                <w:sz w:val="24"/>
              </w:rPr>
              <w:t>0</w:t>
            </w:r>
            <w:r w:rsidRPr="005B71A4">
              <w:rPr>
                <w:rFonts w:ascii="宋体" w:hAnsi="宋体" w:hint="eastAsia"/>
                <w:sz w:val="24"/>
              </w:rPr>
              <w:t>分）。</w:t>
            </w:r>
            <w:r w:rsidRPr="005B71A4">
              <w:rPr>
                <w:rFonts w:ascii="宋体" w:hAnsi="宋体"/>
                <w:b/>
                <w:sz w:val="24"/>
              </w:rPr>
              <w:t xml:space="preserve"> </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211"/>
        </w:trPr>
        <w:tc>
          <w:tcPr>
            <w:tcW w:w="1173" w:type="dxa"/>
            <w:vMerge/>
            <w:vAlign w:val="center"/>
          </w:tcPr>
          <w:p w:rsidR="00621A81" w:rsidRPr="005B71A4" w:rsidRDefault="00621A81" w:rsidP="00BC5C92">
            <w:pPr>
              <w:spacing w:line="240" w:lineRule="exact"/>
              <w:rPr>
                <w:rFonts w:ascii="宋体"/>
                <w:b/>
              </w:rPr>
            </w:pP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 xml:space="preserve">2. </w:t>
            </w:r>
            <w:r w:rsidRPr="005B71A4">
              <w:rPr>
                <w:rFonts w:ascii="宋体" w:hAnsi="宋体" w:hint="eastAsia"/>
                <w:sz w:val="24"/>
              </w:rPr>
              <w:t>经费保障</w:t>
            </w:r>
          </w:p>
          <w:p w:rsidR="00621A81" w:rsidRPr="005B71A4" w:rsidRDefault="00621A81" w:rsidP="00BC5C92">
            <w:pPr>
              <w:spacing w:line="240" w:lineRule="exact"/>
              <w:rPr>
                <w:rFonts w:ascii="宋体"/>
                <w:sz w:val="24"/>
              </w:rPr>
            </w:pPr>
            <w:r w:rsidRPr="005B71A4">
              <w:rPr>
                <w:rFonts w:ascii="宋体" w:hAnsi="宋体" w:hint="eastAsia"/>
                <w:sz w:val="24"/>
              </w:rPr>
              <w:t>（</w:t>
            </w:r>
            <w:r w:rsidRPr="005B71A4">
              <w:rPr>
                <w:rFonts w:ascii="宋体" w:hAnsi="宋体"/>
                <w:sz w:val="24"/>
              </w:rPr>
              <w:t>10</w:t>
            </w:r>
            <w:r w:rsidRPr="005B71A4">
              <w:rPr>
                <w:rFonts w:ascii="宋体" w:hAnsi="宋体" w:hint="eastAsia"/>
                <w:sz w:val="24"/>
              </w:rPr>
              <w:t>分）</w:t>
            </w:r>
          </w:p>
        </w:tc>
        <w:tc>
          <w:tcPr>
            <w:tcW w:w="5244" w:type="dxa"/>
            <w:vAlign w:val="center"/>
          </w:tcPr>
          <w:p w:rsidR="00621A81" w:rsidRPr="005B71A4" w:rsidRDefault="00621A81" w:rsidP="00BC5C92">
            <w:pPr>
              <w:spacing w:line="260" w:lineRule="exact"/>
              <w:rPr>
                <w:rFonts w:ascii="宋体"/>
                <w:sz w:val="24"/>
              </w:rPr>
            </w:pPr>
            <w:r w:rsidRPr="005B71A4">
              <w:rPr>
                <w:rFonts w:ascii="宋体" w:hAnsi="宋体" w:hint="eastAsia"/>
                <w:sz w:val="24"/>
              </w:rPr>
              <w:t>学校日常公用经费</w:t>
            </w:r>
            <w:r w:rsidRPr="005B71A4">
              <w:rPr>
                <w:rFonts w:ascii="宋体" w:hAnsi="宋体"/>
                <w:sz w:val="24"/>
              </w:rPr>
              <w:t>10%</w:t>
            </w:r>
            <w:r w:rsidRPr="005B71A4">
              <w:rPr>
                <w:rFonts w:ascii="宋体" w:hAnsi="宋体" w:hint="eastAsia"/>
                <w:sz w:val="24"/>
              </w:rPr>
              <w:t>用于教师培训（以财务报表为依据），达标（</w:t>
            </w:r>
            <w:r w:rsidRPr="005B71A4">
              <w:rPr>
                <w:rFonts w:ascii="宋体" w:hAnsi="宋体"/>
                <w:sz w:val="24"/>
              </w:rPr>
              <w:t>10</w:t>
            </w:r>
            <w:r w:rsidRPr="005B71A4">
              <w:rPr>
                <w:rFonts w:ascii="宋体" w:hAnsi="宋体" w:hint="eastAsia"/>
                <w:sz w:val="24"/>
              </w:rPr>
              <w:t>分），不达标（</w:t>
            </w:r>
            <w:r w:rsidRPr="005B71A4">
              <w:rPr>
                <w:rFonts w:ascii="宋体" w:hAnsi="宋体"/>
                <w:sz w:val="24"/>
              </w:rPr>
              <w:t>0</w:t>
            </w:r>
            <w:r w:rsidRPr="005B71A4">
              <w:rPr>
                <w:rFonts w:ascii="宋体" w:hAnsi="宋体" w:hint="eastAsia"/>
                <w:sz w:val="24"/>
              </w:rPr>
              <w:t>分）。</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211"/>
        </w:trPr>
        <w:tc>
          <w:tcPr>
            <w:tcW w:w="1173" w:type="dxa"/>
            <w:vMerge w:val="restart"/>
            <w:vAlign w:val="center"/>
          </w:tcPr>
          <w:p w:rsidR="00621A81" w:rsidRPr="005B71A4" w:rsidRDefault="00621A81" w:rsidP="00BC5C92">
            <w:pPr>
              <w:spacing w:line="240" w:lineRule="exact"/>
              <w:rPr>
                <w:rFonts w:ascii="宋体"/>
                <w:b/>
              </w:rPr>
            </w:pPr>
            <w:r w:rsidRPr="005B71A4">
              <w:rPr>
                <w:rFonts w:ascii="宋体" w:hAnsi="宋体" w:hint="eastAsia"/>
                <w:b/>
              </w:rPr>
              <w:t>完善课程</w:t>
            </w:r>
          </w:p>
          <w:p w:rsidR="00621A81" w:rsidRPr="005B71A4" w:rsidRDefault="00621A81" w:rsidP="00BC5C92">
            <w:pPr>
              <w:spacing w:line="240" w:lineRule="exact"/>
              <w:rPr>
                <w:rFonts w:ascii="宋体"/>
                <w:b/>
              </w:rPr>
            </w:pPr>
            <w:r w:rsidRPr="005B71A4">
              <w:rPr>
                <w:rFonts w:ascii="宋体" w:hAnsi="宋体" w:hint="eastAsia"/>
                <w:b/>
              </w:rPr>
              <w:t>（</w:t>
            </w:r>
            <w:r w:rsidRPr="005B71A4">
              <w:rPr>
                <w:rFonts w:ascii="宋体" w:hAnsi="宋体"/>
                <w:b/>
              </w:rPr>
              <w:t>30</w:t>
            </w:r>
            <w:r w:rsidRPr="005B71A4">
              <w:rPr>
                <w:rFonts w:ascii="宋体" w:hAnsi="宋体" w:hint="eastAsia"/>
                <w:b/>
              </w:rPr>
              <w:t>分）</w:t>
            </w: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 xml:space="preserve">3. </w:t>
            </w:r>
            <w:r w:rsidRPr="005B71A4">
              <w:rPr>
                <w:rFonts w:ascii="宋体" w:hAnsi="宋体" w:hint="eastAsia"/>
                <w:sz w:val="24"/>
              </w:rPr>
              <w:t>加强精品项目建设（</w:t>
            </w:r>
            <w:r w:rsidRPr="005B71A4">
              <w:rPr>
                <w:rFonts w:ascii="宋体" w:hAnsi="宋体"/>
                <w:sz w:val="24"/>
              </w:rPr>
              <w:t>20</w:t>
            </w:r>
            <w:r w:rsidRPr="005B71A4">
              <w:rPr>
                <w:rFonts w:ascii="宋体" w:hAnsi="宋体" w:hint="eastAsia"/>
                <w:sz w:val="24"/>
              </w:rPr>
              <w:t>分）</w:t>
            </w:r>
          </w:p>
        </w:tc>
        <w:tc>
          <w:tcPr>
            <w:tcW w:w="5244" w:type="dxa"/>
            <w:vAlign w:val="center"/>
          </w:tcPr>
          <w:p w:rsidR="00621A81" w:rsidRPr="005B71A4" w:rsidRDefault="00621A81" w:rsidP="00BC5C92">
            <w:pPr>
              <w:spacing w:line="240" w:lineRule="exact"/>
              <w:rPr>
                <w:rFonts w:ascii="宋体"/>
                <w:sz w:val="24"/>
              </w:rPr>
            </w:pPr>
            <w:r w:rsidRPr="005B71A4">
              <w:rPr>
                <w:rFonts w:ascii="宋体" w:hAnsi="宋体" w:hint="eastAsia"/>
                <w:sz w:val="24"/>
              </w:rPr>
              <w:t>拥有校本研训精品项目，省级（</w:t>
            </w:r>
            <w:r w:rsidRPr="005B71A4">
              <w:rPr>
                <w:rFonts w:ascii="宋体" w:hAnsi="宋体"/>
                <w:sz w:val="24"/>
              </w:rPr>
              <w:t>15</w:t>
            </w:r>
            <w:r w:rsidRPr="005B71A4">
              <w:rPr>
                <w:rFonts w:ascii="宋体" w:hAnsi="宋体" w:hint="eastAsia"/>
                <w:sz w:val="24"/>
              </w:rPr>
              <w:t>分）、市级</w:t>
            </w:r>
            <w:r w:rsidRPr="005B71A4">
              <w:rPr>
                <w:rFonts w:ascii="宋体" w:hAnsi="宋体"/>
                <w:sz w:val="24"/>
              </w:rPr>
              <w:t>(10</w:t>
            </w:r>
            <w:r w:rsidRPr="005B71A4">
              <w:rPr>
                <w:rFonts w:ascii="宋体" w:hAnsi="宋体" w:hint="eastAsia"/>
                <w:sz w:val="24"/>
              </w:rPr>
              <w:t>分</w:t>
            </w:r>
            <w:r w:rsidRPr="005B71A4">
              <w:rPr>
                <w:rFonts w:ascii="宋体" w:hAnsi="宋体"/>
                <w:sz w:val="24"/>
              </w:rPr>
              <w:t>)</w:t>
            </w:r>
            <w:r w:rsidRPr="005B71A4">
              <w:rPr>
                <w:rFonts w:ascii="宋体" w:hAnsi="宋体" w:hint="eastAsia"/>
                <w:sz w:val="24"/>
              </w:rPr>
              <w:t>、县级（</w:t>
            </w:r>
            <w:r w:rsidRPr="005B71A4">
              <w:rPr>
                <w:rFonts w:ascii="宋体" w:hAnsi="宋体"/>
                <w:sz w:val="24"/>
              </w:rPr>
              <w:t>5</w:t>
            </w:r>
            <w:r w:rsidRPr="005B71A4">
              <w:rPr>
                <w:rFonts w:ascii="宋体" w:hAnsi="宋体" w:hint="eastAsia"/>
                <w:sz w:val="24"/>
              </w:rPr>
              <w:t>分）；</w:t>
            </w:r>
          </w:p>
          <w:p w:rsidR="00621A81" w:rsidRPr="005B71A4" w:rsidRDefault="00621A81" w:rsidP="00BC5C92">
            <w:pPr>
              <w:spacing w:line="240" w:lineRule="exact"/>
              <w:rPr>
                <w:rFonts w:ascii="宋体"/>
                <w:sz w:val="24"/>
              </w:rPr>
            </w:pPr>
            <w:r w:rsidRPr="005B71A4">
              <w:rPr>
                <w:rFonts w:ascii="宋体" w:hAnsi="宋体" w:hint="eastAsia"/>
                <w:sz w:val="24"/>
              </w:rPr>
              <w:t>每两年内新开发校本研训精品项目，市级及以上</w:t>
            </w:r>
            <w:r w:rsidRPr="005B71A4">
              <w:rPr>
                <w:rFonts w:ascii="宋体" w:hAnsi="宋体"/>
                <w:sz w:val="24"/>
              </w:rPr>
              <w:t>(5</w:t>
            </w:r>
            <w:r w:rsidRPr="005B71A4">
              <w:rPr>
                <w:rFonts w:ascii="宋体" w:hAnsi="宋体" w:hint="eastAsia"/>
                <w:sz w:val="24"/>
              </w:rPr>
              <w:t>分</w:t>
            </w:r>
            <w:r w:rsidRPr="005B71A4">
              <w:rPr>
                <w:rFonts w:ascii="宋体" w:hAnsi="宋体"/>
                <w:sz w:val="24"/>
              </w:rPr>
              <w:t>)</w:t>
            </w:r>
            <w:r w:rsidRPr="005B71A4">
              <w:rPr>
                <w:rFonts w:ascii="宋体" w:hAnsi="宋体" w:hint="eastAsia"/>
                <w:sz w:val="24"/>
              </w:rPr>
              <w:t>、县级（</w:t>
            </w:r>
            <w:r w:rsidRPr="005B71A4">
              <w:rPr>
                <w:rFonts w:ascii="宋体" w:hAnsi="宋体"/>
                <w:sz w:val="24"/>
              </w:rPr>
              <w:t>3</w:t>
            </w:r>
            <w:r w:rsidRPr="005B71A4">
              <w:rPr>
                <w:rFonts w:ascii="宋体" w:hAnsi="宋体" w:hint="eastAsia"/>
                <w:sz w:val="24"/>
              </w:rPr>
              <w:t>分）。</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211"/>
        </w:trPr>
        <w:tc>
          <w:tcPr>
            <w:tcW w:w="1173" w:type="dxa"/>
            <w:vMerge/>
            <w:vAlign w:val="center"/>
          </w:tcPr>
          <w:p w:rsidR="00621A81" w:rsidRPr="005B71A4" w:rsidRDefault="00621A81" w:rsidP="00BC5C92">
            <w:pPr>
              <w:spacing w:line="240" w:lineRule="exact"/>
              <w:rPr>
                <w:rFonts w:ascii="宋体"/>
                <w:b/>
              </w:rPr>
            </w:pP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 xml:space="preserve">4. </w:t>
            </w:r>
            <w:r w:rsidRPr="005B71A4">
              <w:rPr>
                <w:rFonts w:ascii="宋体" w:hAnsi="宋体" w:hint="eastAsia"/>
                <w:sz w:val="24"/>
              </w:rPr>
              <w:t>实施与完善精品项目（</w:t>
            </w:r>
            <w:r w:rsidRPr="005B71A4">
              <w:rPr>
                <w:rFonts w:ascii="宋体" w:hAnsi="宋体"/>
                <w:sz w:val="24"/>
              </w:rPr>
              <w:t>10</w:t>
            </w:r>
            <w:r w:rsidRPr="005B71A4">
              <w:rPr>
                <w:rFonts w:ascii="宋体" w:hAnsi="宋体" w:hint="eastAsia"/>
                <w:sz w:val="24"/>
              </w:rPr>
              <w:t>分）</w:t>
            </w:r>
          </w:p>
        </w:tc>
        <w:tc>
          <w:tcPr>
            <w:tcW w:w="5244" w:type="dxa"/>
            <w:vAlign w:val="center"/>
          </w:tcPr>
          <w:p w:rsidR="00621A81" w:rsidRPr="005B71A4" w:rsidRDefault="00621A81" w:rsidP="00BC5C92">
            <w:pPr>
              <w:spacing w:line="260" w:lineRule="exact"/>
              <w:rPr>
                <w:rFonts w:ascii="宋体"/>
                <w:sz w:val="24"/>
              </w:rPr>
            </w:pPr>
            <w:r w:rsidRPr="005B71A4">
              <w:rPr>
                <w:rFonts w:ascii="宋体" w:hAnsi="宋体" w:hint="eastAsia"/>
                <w:sz w:val="24"/>
              </w:rPr>
              <w:t>每学年实施精品项目培训不少于</w:t>
            </w:r>
            <w:r w:rsidRPr="005B71A4">
              <w:rPr>
                <w:rFonts w:ascii="宋体" w:hAnsi="宋体"/>
                <w:sz w:val="24"/>
              </w:rPr>
              <w:t>2</w:t>
            </w:r>
            <w:r w:rsidRPr="005B71A4">
              <w:rPr>
                <w:rFonts w:ascii="宋体" w:hAnsi="宋体" w:hint="eastAsia"/>
                <w:sz w:val="24"/>
              </w:rPr>
              <w:t>次（</w:t>
            </w:r>
            <w:r w:rsidRPr="005B71A4">
              <w:rPr>
                <w:rFonts w:ascii="宋体" w:hAnsi="宋体"/>
                <w:sz w:val="24"/>
              </w:rPr>
              <w:t>5</w:t>
            </w:r>
            <w:r w:rsidRPr="005B71A4">
              <w:rPr>
                <w:rFonts w:ascii="宋体" w:hAnsi="宋体" w:hint="eastAsia"/>
                <w:sz w:val="24"/>
              </w:rPr>
              <w:t>分）；</w:t>
            </w:r>
          </w:p>
          <w:p w:rsidR="00621A81" w:rsidRPr="005B71A4" w:rsidRDefault="00621A81" w:rsidP="00BC5C92">
            <w:pPr>
              <w:spacing w:line="260" w:lineRule="exact"/>
              <w:rPr>
                <w:rFonts w:ascii="宋体"/>
                <w:sz w:val="24"/>
              </w:rPr>
            </w:pPr>
            <w:r w:rsidRPr="005B71A4">
              <w:rPr>
                <w:rFonts w:ascii="宋体" w:hAnsi="宋体" w:hint="eastAsia"/>
                <w:sz w:val="24"/>
              </w:rPr>
              <w:t>每学科有培训微课程并进行动态改进和运用（</w:t>
            </w:r>
            <w:r w:rsidRPr="005B71A4">
              <w:rPr>
                <w:rFonts w:ascii="宋体" w:hAnsi="宋体"/>
                <w:sz w:val="24"/>
              </w:rPr>
              <w:t>5</w:t>
            </w:r>
            <w:r w:rsidRPr="005B71A4">
              <w:rPr>
                <w:rFonts w:ascii="宋体" w:hAnsi="宋体" w:hint="eastAsia"/>
                <w:sz w:val="24"/>
              </w:rPr>
              <w:t>分）。</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211"/>
        </w:trPr>
        <w:tc>
          <w:tcPr>
            <w:tcW w:w="1173" w:type="dxa"/>
            <w:vMerge w:val="restart"/>
            <w:vAlign w:val="center"/>
          </w:tcPr>
          <w:p w:rsidR="00621A81" w:rsidRPr="005B71A4" w:rsidRDefault="00621A81" w:rsidP="00BC5C92">
            <w:pPr>
              <w:spacing w:line="240" w:lineRule="exact"/>
              <w:rPr>
                <w:rFonts w:ascii="宋体"/>
                <w:b/>
              </w:rPr>
            </w:pPr>
            <w:r w:rsidRPr="005B71A4">
              <w:rPr>
                <w:rFonts w:ascii="宋体" w:hAnsi="宋体" w:hint="eastAsia"/>
                <w:b/>
              </w:rPr>
              <w:t>完成任务</w:t>
            </w:r>
          </w:p>
          <w:p w:rsidR="00621A81" w:rsidRPr="005B71A4" w:rsidRDefault="00621A81" w:rsidP="00BC5C92">
            <w:pPr>
              <w:spacing w:line="240" w:lineRule="exact"/>
              <w:rPr>
                <w:rFonts w:ascii="宋体"/>
                <w:b/>
              </w:rPr>
            </w:pPr>
            <w:r w:rsidRPr="005B71A4">
              <w:rPr>
                <w:rFonts w:ascii="宋体" w:hAnsi="宋体" w:hint="eastAsia"/>
                <w:b/>
              </w:rPr>
              <w:t>（</w:t>
            </w:r>
            <w:r w:rsidRPr="005B71A4">
              <w:rPr>
                <w:rFonts w:ascii="宋体" w:hAnsi="宋体"/>
                <w:b/>
              </w:rPr>
              <w:t>25</w:t>
            </w:r>
            <w:r w:rsidRPr="005B71A4">
              <w:rPr>
                <w:rFonts w:ascii="宋体" w:hAnsi="宋体" w:hint="eastAsia"/>
                <w:b/>
              </w:rPr>
              <w:t>分）</w:t>
            </w: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 xml:space="preserve">5. </w:t>
            </w:r>
            <w:r w:rsidRPr="005B71A4">
              <w:rPr>
                <w:rFonts w:ascii="宋体" w:hAnsi="宋体" w:hint="eastAsia"/>
                <w:sz w:val="24"/>
              </w:rPr>
              <w:t>完成常规任务</w:t>
            </w:r>
          </w:p>
          <w:p w:rsidR="00621A81" w:rsidRPr="005B71A4" w:rsidRDefault="00621A81" w:rsidP="00BC5C92">
            <w:pPr>
              <w:spacing w:line="240" w:lineRule="exact"/>
              <w:rPr>
                <w:rFonts w:ascii="宋体"/>
                <w:sz w:val="24"/>
              </w:rPr>
            </w:pPr>
            <w:r w:rsidRPr="005B71A4">
              <w:rPr>
                <w:rFonts w:ascii="宋体" w:hAnsi="宋体" w:hint="eastAsia"/>
                <w:sz w:val="24"/>
              </w:rPr>
              <w:t>（</w:t>
            </w:r>
            <w:r w:rsidRPr="005B71A4">
              <w:rPr>
                <w:rFonts w:ascii="宋体" w:hAnsi="宋体"/>
                <w:sz w:val="24"/>
              </w:rPr>
              <w:t>10</w:t>
            </w:r>
            <w:r w:rsidRPr="005B71A4">
              <w:rPr>
                <w:rFonts w:ascii="宋体" w:hAnsi="宋体" w:hint="eastAsia"/>
                <w:sz w:val="24"/>
              </w:rPr>
              <w:t>分）</w:t>
            </w:r>
          </w:p>
        </w:tc>
        <w:tc>
          <w:tcPr>
            <w:tcW w:w="5244" w:type="dxa"/>
            <w:vAlign w:val="center"/>
          </w:tcPr>
          <w:p w:rsidR="00621A81" w:rsidRPr="005B71A4" w:rsidRDefault="00621A81" w:rsidP="00BC5C92">
            <w:pPr>
              <w:spacing w:line="240" w:lineRule="exact"/>
              <w:rPr>
                <w:rFonts w:ascii="宋体"/>
                <w:sz w:val="24"/>
              </w:rPr>
            </w:pPr>
            <w:r w:rsidRPr="005B71A4">
              <w:rPr>
                <w:rFonts w:ascii="宋体" w:hAnsi="宋体" w:hint="eastAsia"/>
                <w:sz w:val="24"/>
              </w:rPr>
              <w:t>每学科每学期至少</w:t>
            </w:r>
            <w:r w:rsidRPr="005B71A4">
              <w:rPr>
                <w:rFonts w:ascii="宋体" w:hAnsi="宋体"/>
                <w:sz w:val="24"/>
              </w:rPr>
              <w:t>6</w:t>
            </w:r>
            <w:r w:rsidRPr="005B71A4">
              <w:rPr>
                <w:rFonts w:ascii="宋体" w:hAnsi="宋体" w:hint="eastAsia"/>
                <w:sz w:val="24"/>
              </w:rPr>
              <w:t>次集体备课（每次</w:t>
            </w:r>
            <w:r w:rsidRPr="005B71A4">
              <w:rPr>
                <w:rFonts w:ascii="宋体" w:hAnsi="宋体"/>
                <w:sz w:val="24"/>
              </w:rPr>
              <w:t>1</w:t>
            </w:r>
            <w:r w:rsidRPr="005B71A4">
              <w:rPr>
                <w:rFonts w:ascii="宋体" w:hAnsi="宋体" w:hint="eastAsia"/>
                <w:sz w:val="24"/>
              </w:rPr>
              <w:t>分）；</w:t>
            </w:r>
          </w:p>
          <w:p w:rsidR="00621A81" w:rsidRPr="005B71A4" w:rsidRDefault="00621A81" w:rsidP="00BC5C92">
            <w:pPr>
              <w:spacing w:line="240" w:lineRule="exact"/>
              <w:rPr>
                <w:rFonts w:ascii="宋体"/>
                <w:sz w:val="24"/>
              </w:rPr>
            </w:pPr>
            <w:r w:rsidRPr="005B71A4">
              <w:rPr>
                <w:rFonts w:ascii="宋体" w:hAnsi="宋体" w:hint="eastAsia"/>
                <w:sz w:val="24"/>
              </w:rPr>
              <w:t>学校（年级、学科）每学期至少开展</w:t>
            </w:r>
            <w:r w:rsidRPr="005B71A4">
              <w:rPr>
                <w:rFonts w:ascii="宋体" w:hAnsi="宋体"/>
                <w:sz w:val="24"/>
              </w:rPr>
              <w:t>2</w:t>
            </w:r>
            <w:r w:rsidRPr="005B71A4">
              <w:rPr>
                <w:rFonts w:ascii="宋体" w:hAnsi="宋体" w:hint="eastAsia"/>
                <w:sz w:val="24"/>
              </w:rPr>
              <w:t>次专业理念与师德、专业知识、专业能力等专题培训（每次</w:t>
            </w:r>
            <w:r w:rsidRPr="005B71A4">
              <w:rPr>
                <w:rFonts w:ascii="宋体" w:hAnsi="宋体"/>
                <w:sz w:val="24"/>
              </w:rPr>
              <w:t>2</w:t>
            </w:r>
            <w:r w:rsidRPr="005B71A4">
              <w:rPr>
                <w:rFonts w:ascii="宋体" w:hAnsi="宋体" w:hint="eastAsia"/>
                <w:sz w:val="24"/>
              </w:rPr>
              <w:t>分）。</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211"/>
        </w:trPr>
        <w:tc>
          <w:tcPr>
            <w:tcW w:w="1173" w:type="dxa"/>
            <w:vMerge/>
            <w:vAlign w:val="center"/>
          </w:tcPr>
          <w:p w:rsidR="00621A81" w:rsidRPr="005B71A4" w:rsidRDefault="00621A81" w:rsidP="00BC5C92">
            <w:pPr>
              <w:spacing w:line="240" w:lineRule="exact"/>
              <w:rPr>
                <w:rFonts w:ascii="宋体"/>
                <w:b/>
              </w:rPr>
            </w:pP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6.</w:t>
            </w:r>
            <w:r w:rsidRPr="005B71A4">
              <w:rPr>
                <w:rFonts w:ascii="宋体" w:hAnsi="宋体" w:hint="eastAsia"/>
                <w:sz w:val="24"/>
              </w:rPr>
              <w:t>对外示范引领</w:t>
            </w:r>
          </w:p>
          <w:p w:rsidR="00621A81" w:rsidRPr="005B71A4" w:rsidRDefault="00621A81" w:rsidP="00BC5C92">
            <w:pPr>
              <w:spacing w:line="240" w:lineRule="exact"/>
              <w:rPr>
                <w:rFonts w:ascii="宋体"/>
                <w:sz w:val="24"/>
              </w:rPr>
            </w:pPr>
            <w:r w:rsidRPr="005B71A4">
              <w:rPr>
                <w:rFonts w:ascii="宋体" w:hAnsi="宋体" w:hint="eastAsia"/>
                <w:sz w:val="24"/>
              </w:rPr>
              <w:t>（</w:t>
            </w:r>
            <w:r w:rsidRPr="005B71A4">
              <w:rPr>
                <w:rFonts w:ascii="宋体" w:hAnsi="宋体"/>
                <w:sz w:val="24"/>
              </w:rPr>
              <w:t>10</w:t>
            </w:r>
            <w:r w:rsidRPr="005B71A4">
              <w:rPr>
                <w:rFonts w:ascii="宋体" w:hAnsi="宋体" w:hint="eastAsia"/>
                <w:sz w:val="24"/>
              </w:rPr>
              <w:t>分）。</w:t>
            </w:r>
          </w:p>
        </w:tc>
        <w:tc>
          <w:tcPr>
            <w:tcW w:w="5244" w:type="dxa"/>
            <w:vAlign w:val="center"/>
          </w:tcPr>
          <w:p w:rsidR="00621A81" w:rsidRPr="005B71A4" w:rsidRDefault="00621A81" w:rsidP="00BC5C92">
            <w:pPr>
              <w:spacing w:line="240" w:lineRule="exact"/>
              <w:rPr>
                <w:rFonts w:ascii="宋体"/>
                <w:sz w:val="24"/>
              </w:rPr>
            </w:pPr>
            <w:r w:rsidRPr="005B71A4">
              <w:rPr>
                <w:rFonts w:ascii="宋体" w:hAnsi="宋体" w:hint="eastAsia"/>
                <w:sz w:val="24"/>
              </w:rPr>
              <w:t>每学年至少举办一次面向县级及以上范围开放的全校性校本研训交流、示范活动（</w:t>
            </w:r>
            <w:r w:rsidRPr="005B71A4">
              <w:rPr>
                <w:rFonts w:ascii="宋体" w:hAnsi="宋体"/>
                <w:sz w:val="24"/>
              </w:rPr>
              <w:t>10</w:t>
            </w:r>
            <w:r w:rsidRPr="005B71A4">
              <w:rPr>
                <w:rFonts w:ascii="宋体" w:hAnsi="宋体" w:hint="eastAsia"/>
                <w:sz w:val="24"/>
              </w:rPr>
              <w:t>分）；</w:t>
            </w:r>
            <w:r w:rsidRPr="005B71A4">
              <w:rPr>
                <w:rFonts w:ascii="宋体" w:hAnsi="宋体"/>
                <w:sz w:val="24"/>
              </w:rPr>
              <w:t>3</w:t>
            </w:r>
            <w:r w:rsidRPr="005B71A4">
              <w:rPr>
                <w:rFonts w:ascii="宋体" w:hAnsi="宋体" w:hint="eastAsia"/>
                <w:sz w:val="24"/>
              </w:rPr>
              <w:t>个学科以上，面向</w:t>
            </w:r>
            <w:r w:rsidRPr="005B71A4">
              <w:rPr>
                <w:rFonts w:ascii="宋体" w:hAnsi="宋体"/>
                <w:sz w:val="24"/>
              </w:rPr>
              <w:t>3</w:t>
            </w:r>
            <w:r w:rsidRPr="005B71A4">
              <w:rPr>
                <w:rFonts w:ascii="宋体" w:hAnsi="宋体" w:hint="eastAsia"/>
                <w:sz w:val="24"/>
              </w:rPr>
              <w:t>个以上学校开放的有限性开放活动（</w:t>
            </w:r>
            <w:r w:rsidRPr="005B71A4">
              <w:rPr>
                <w:rFonts w:ascii="宋体" w:hAnsi="宋体"/>
                <w:sz w:val="24"/>
              </w:rPr>
              <w:t>7</w:t>
            </w:r>
            <w:r w:rsidRPr="005B71A4">
              <w:rPr>
                <w:rFonts w:ascii="宋体" w:hAnsi="宋体" w:hint="eastAsia"/>
                <w:sz w:val="24"/>
              </w:rPr>
              <w:t>分）；个别学科面向个别学校教师开放活动（</w:t>
            </w:r>
            <w:r w:rsidRPr="005B71A4">
              <w:rPr>
                <w:rFonts w:ascii="宋体" w:hAnsi="宋体"/>
                <w:sz w:val="24"/>
              </w:rPr>
              <w:t>5</w:t>
            </w:r>
            <w:r w:rsidRPr="005B71A4">
              <w:rPr>
                <w:rFonts w:ascii="宋体" w:hAnsi="宋体" w:hint="eastAsia"/>
                <w:sz w:val="24"/>
              </w:rPr>
              <w:t>分）。</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558"/>
        </w:trPr>
        <w:tc>
          <w:tcPr>
            <w:tcW w:w="1173" w:type="dxa"/>
            <w:vMerge/>
            <w:vAlign w:val="center"/>
          </w:tcPr>
          <w:p w:rsidR="00621A81" w:rsidRPr="005B71A4" w:rsidRDefault="00621A81" w:rsidP="00BC5C92">
            <w:pPr>
              <w:spacing w:line="240" w:lineRule="exact"/>
              <w:rPr>
                <w:rFonts w:ascii="宋体"/>
                <w:b/>
              </w:rPr>
            </w:pP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 xml:space="preserve">7. </w:t>
            </w:r>
            <w:r w:rsidRPr="005B71A4">
              <w:rPr>
                <w:rFonts w:ascii="宋体" w:hAnsi="宋体" w:hint="eastAsia"/>
                <w:sz w:val="24"/>
              </w:rPr>
              <w:t>承担各类“培训基地”职责（</w:t>
            </w:r>
            <w:r w:rsidRPr="005B71A4">
              <w:rPr>
                <w:rFonts w:ascii="宋体" w:hAnsi="宋体"/>
                <w:sz w:val="24"/>
              </w:rPr>
              <w:t>5</w:t>
            </w:r>
            <w:r w:rsidRPr="005B71A4">
              <w:rPr>
                <w:rFonts w:ascii="宋体" w:hAnsi="宋体" w:hint="eastAsia"/>
                <w:sz w:val="24"/>
              </w:rPr>
              <w:t>分）</w:t>
            </w:r>
          </w:p>
        </w:tc>
        <w:tc>
          <w:tcPr>
            <w:tcW w:w="5244" w:type="dxa"/>
            <w:vAlign w:val="center"/>
          </w:tcPr>
          <w:p w:rsidR="00621A81" w:rsidRPr="005B71A4" w:rsidRDefault="00621A81" w:rsidP="00BC5C92">
            <w:pPr>
              <w:spacing w:line="260" w:lineRule="exact"/>
              <w:rPr>
                <w:rFonts w:ascii="宋体"/>
                <w:sz w:val="24"/>
              </w:rPr>
            </w:pPr>
            <w:r w:rsidRPr="005B71A4">
              <w:rPr>
                <w:rFonts w:ascii="宋体" w:hAnsi="宋体" w:hint="eastAsia"/>
                <w:sz w:val="24"/>
              </w:rPr>
              <w:t>积极承担名师工作室（站）、教师发展学校、培训实践跟岗和新教师实习等任务，市级（</w:t>
            </w:r>
            <w:r w:rsidRPr="005B71A4">
              <w:rPr>
                <w:rFonts w:ascii="宋体" w:hAnsi="宋体"/>
                <w:sz w:val="24"/>
              </w:rPr>
              <w:t>5</w:t>
            </w:r>
            <w:r w:rsidRPr="005B71A4">
              <w:rPr>
                <w:rFonts w:ascii="宋体" w:hAnsi="宋体" w:hint="eastAsia"/>
                <w:sz w:val="24"/>
              </w:rPr>
              <w:t>分）、县（</w:t>
            </w:r>
            <w:r w:rsidRPr="005B71A4">
              <w:rPr>
                <w:rFonts w:ascii="宋体" w:hAnsi="宋体"/>
                <w:sz w:val="24"/>
              </w:rPr>
              <w:t>4</w:t>
            </w:r>
            <w:r w:rsidRPr="005B71A4">
              <w:rPr>
                <w:rFonts w:ascii="宋体" w:hAnsi="宋体" w:hint="eastAsia"/>
                <w:sz w:val="24"/>
              </w:rPr>
              <w:t>分）；教师研训机构无任务安排的（</w:t>
            </w:r>
            <w:r w:rsidRPr="005B71A4">
              <w:rPr>
                <w:rFonts w:ascii="宋体" w:hAnsi="宋体"/>
                <w:sz w:val="24"/>
              </w:rPr>
              <w:t>3</w:t>
            </w:r>
            <w:r w:rsidRPr="005B71A4">
              <w:rPr>
                <w:rFonts w:ascii="宋体" w:hAnsi="宋体" w:hint="eastAsia"/>
                <w:sz w:val="24"/>
              </w:rPr>
              <w:t>分）；有任务不承担的（</w:t>
            </w:r>
            <w:r w:rsidRPr="005B71A4">
              <w:rPr>
                <w:rFonts w:ascii="宋体" w:hAnsi="宋体"/>
                <w:sz w:val="24"/>
              </w:rPr>
              <w:t>0</w:t>
            </w:r>
            <w:r w:rsidRPr="005B71A4">
              <w:rPr>
                <w:rFonts w:ascii="宋体" w:hAnsi="宋体" w:hint="eastAsia"/>
                <w:sz w:val="24"/>
              </w:rPr>
              <w:t>分）。</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352"/>
        </w:trPr>
        <w:tc>
          <w:tcPr>
            <w:tcW w:w="1173" w:type="dxa"/>
            <w:vMerge w:val="restart"/>
            <w:vAlign w:val="center"/>
          </w:tcPr>
          <w:p w:rsidR="00621A81" w:rsidRPr="005B71A4" w:rsidRDefault="00621A81" w:rsidP="00BC5C92">
            <w:pPr>
              <w:spacing w:line="240" w:lineRule="exact"/>
              <w:rPr>
                <w:rFonts w:ascii="宋体"/>
                <w:b/>
              </w:rPr>
            </w:pPr>
            <w:r w:rsidRPr="005B71A4">
              <w:rPr>
                <w:rFonts w:ascii="宋体" w:hAnsi="宋体" w:hint="eastAsia"/>
                <w:b/>
              </w:rPr>
              <w:t>研训成效</w:t>
            </w:r>
          </w:p>
          <w:p w:rsidR="00621A81" w:rsidRPr="005B71A4" w:rsidRDefault="00621A81" w:rsidP="00BC5C92">
            <w:pPr>
              <w:spacing w:line="240" w:lineRule="exact"/>
              <w:rPr>
                <w:rFonts w:ascii="宋体"/>
                <w:b/>
              </w:rPr>
            </w:pPr>
            <w:r w:rsidRPr="005B71A4">
              <w:rPr>
                <w:rFonts w:ascii="宋体" w:hAnsi="宋体" w:hint="eastAsia"/>
                <w:b/>
              </w:rPr>
              <w:t>（</w:t>
            </w:r>
            <w:r w:rsidRPr="005B71A4">
              <w:rPr>
                <w:rFonts w:ascii="宋体" w:hAnsi="宋体"/>
                <w:b/>
              </w:rPr>
              <w:t>20</w:t>
            </w:r>
            <w:r w:rsidRPr="005B71A4">
              <w:rPr>
                <w:rFonts w:ascii="宋体" w:hAnsi="宋体" w:hint="eastAsia"/>
                <w:b/>
              </w:rPr>
              <w:t>分）</w:t>
            </w:r>
          </w:p>
        </w:tc>
        <w:tc>
          <w:tcPr>
            <w:tcW w:w="1560" w:type="dxa"/>
            <w:vAlign w:val="center"/>
          </w:tcPr>
          <w:p w:rsidR="00621A81" w:rsidRPr="005B71A4" w:rsidRDefault="00621A81" w:rsidP="00BC5C92">
            <w:pPr>
              <w:spacing w:line="240" w:lineRule="exact"/>
              <w:rPr>
                <w:rFonts w:ascii="宋体"/>
                <w:sz w:val="24"/>
              </w:rPr>
            </w:pPr>
            <w:r w:rsidRPr="005B71A4">
              <w:rPr>
                <w:rFonts w:ascii="宋体" w:hAnsi="宋体"/>
                <w:sz w:val="24"/>
              </w:rPr>
              <w:t>8.</w:t>
            </w:r>
            <w:r w:rsidRPr="005B71A4">
              <w:rPr>
                <w:rFonts w:ascii="宋体" w:hAnsi="宋体" w:hint="eastAsia"/>
                <w:sz w:val="24"/>
              </w:rPr>
              <w:t>有效提升培训针对性（</w:t>
            </w:r>
            <w:r w:rsidRPr="005B71A4">
              <w:rPr>
                <w:rFonts w:ascii="宋体" w:hAnsi="宋体"/>
                <w:sz w:val="24"/>
              </w:rPr>
              <w:t>10</w:t>
            </w:r>
            <w:r w:rsidRPr="005B71A4">
              <w:rPr>
                <w:rFonts w:ascii="宋体" w:hAnsi="宋体" w:hint="eastAsia"/>
                <w:sz w:val="24"/>
              </w:rPr>
              <w:t>分）</w:t>
            </w:r>
          </w:p>
        </w:tc>
        <w:tc>
          <w:tcPr>
            <w:tcW w:w="5244" w:type="dxa"/>
            <w:vAlign w:val="center"/>
          </w:tcPr>
          <w:p w:rsidR="00621A81" w:rsidRPr="005B71A4" w:rsidRDefault="00621A81" w:rsidP="00BC5C92">
            <w:pPr>
              <w:spacing w:line="240" w:lineRule="exact"/>
              <w:rPr>
                <w:rFonts w:ascii="宋体"/>
              </w:rPr>
            </w:pPr>
            <w:r w:rsidRPr="005B71A4">
              <w:rPr>
                <w:rFonts w:ascii="宋体" w:hAnsi="宋体" w:hint="eastAsia"/>
              </w:rPr>
              <w:t>全校教师</w:t>
            </w:r>
            <w:r w:rsidRPr="005B71A4">
              <w:rPr>
                <w:rFonts w:ascii="宋体" w:hAnsi="宋体"/>
              </w:rPr>
              <w:t>90</w:t>
            </w:r>
            <w:r w:rsidRPr="005B71A4">
              <w:rPr>
                <w:rFonts w:ascii="宋体" w:hAnsi="宋体" w:hint="eastAsia"/>
              </w:rPr>
              <w:t>学分及以上项目培训分层分类匹配率</w:t>
            </w:r>
            <w:r w:rsidRPr="005B71A4">
              <w:rPr>
                <w:rFonts w:ascii="宋体" w:hAnsi="宋体"/>
              </w:rPr>
              <w:t>85%</w:t>
            </w:r>
            <w:r w:rsidRPr="005B71A4">
              <w:rPr>
                <w:rFonts w:ascii="宋体" w:hAnsi="宋体" w:hint="eastAsia"/>
              </w:rPr>
              <w:t>及以上（</w:t>
            </w:r>
            <w:r w:rsidRPr="005B71A4">
              <w:rPr>
                <w:rFonts w:ascii="宋体" w:hAnsi="宋体"/>
              </w:rPr>
              <w:t>10</w:t>
            </w:r>
            <w:r w:rsidRPr="005B71A4">
              <w:rPr>
                <w:rFonts w:ascii="宋体" w:hAnsi="宋体" w:hint="eastAsia"/>
              </w:rPr>
              <w:t>分），</w:t>
            </w:r>
            <w:r w:rsidRPr="005B71A4">
              <w:rPr>
                <w:rFonts w:ascii="宋体" w:hAnsi="宋体"/>
              </w:rPr>
              <w:t>75%</w:t>
            </w:r>
            <w:r w:rsidRPr="005B71A4">
              <w:rPr>
                <w:rFonts w:ascii="宋体" w:hAnsi="宋体" w:hint="eastAsia"/>
              </w:rPr>
              <w:t>以上为（</w:t>
            </w:r>
            <w:r w:rsidRPr="005B71A4">
              <w:rPr>
                <w:rFonts w:ascii="宋体" w:hAnsi="宋体"/>
              </w:rPr>
              <w:t>7</w:t>
            </w:r>
            <w:r w:rsidRPr="005B71A4">
              <w:rPr>
                <w:rFonts w:ascii="宋体" w:hAnsi="宋体" w:hint="eastAsia"/>
              </w:rPr>
              <w:t>分），</w:t>
            </w:r>
            <w:r w:rsidRPr="005B71A4">
              <w:rPr>
                <w:rFonts w:ascii="宋体" w:hAnsi="宋体"/>
              </w:rPr>
              <w:t>65%</w:t>
            </w:r>
            <w:r w:rsidRPr="005B71A4">
              <w:rPr>
                <w:rFonts w:ascii="宋体" w:hAnsi="宋体" w:hint="eastAsia"/>
              </w:rPr>
              <w:t>以上（</w:t>
            </w:r>
            <w:r w:rsidRPr="005B71A4">
              <w:rPr>
                <w:rFonts w:ascii="宋体" w:hAnsi="宋体"/>
              </w:rPr>
              <w:t>5</w:t>
            </w:r>
            <w:r w:rsidRPr="005B71A4">
              <w:rPr>
                <w:rFonts w:ascii="宋体" w:hAnsi="宋体" w:hint="eastAsia"/>
              </w:rPr>
              <w:t>分），</w:t>
            </w:r>
            <w:r w:rsidRPr="005B71A4">
              <w:rPr>
                <w:rFonts w:ascii="宋体" w:hAnsi="宋体"/>
              </w:rPr>
              <w:t>65%</w:t>
            </w:r>
            <w:r w:rsidRPr="005B71A4">
              <w:rPr>
                <w:rFonts w:ascii="宋体" w:hAnsi="宋体" w:hint="eastAsia"/>
              </w:rPr>
              <w:t>以下（</w:t>
            </w:r>
            <w:r w:rsidRPr="005B71A4">
              <w:rPr>
                <w:rFonts w:ascii="宋体" w:hAnsi="宋体"/>
              </w:rPr>
              <w:t>0</w:t>
            </w:r>
            <w:r w:rsidRPr="005B71A4">
              <w:rPr>
                <w:rFonts w:ascii="宋体" w:hAnsi="宋体" w:hint="eastAsia"/>
              </w:rPr>
              <w:t>分）。</w:t>
            </w:r>
            <w:r w:rsidRPr="005B71A4">
              <w:rPr>
                <w:rFonts w:ascii="宋体" w:hAnsi="宋体"/>
              </w:rPr>
              <w:t>(</w:t>
            </w:r>
            <w:r w:rsidRPr="005B71A4">
              <w:rPr>
                <w:rFonts w:ascii="宋体" w:hAnsi="宋体" w:hint="eastAsia"/>
              </w:rPr>
              <w:t>职教</w:t>
            </w:r>
            <w:r w:rsidRPr="005B71A4">
              <w:rPr>
                <w:rFonts w:ascii="宋体"/>
              </w:rPr>
              <w:t>\</w:t>
            </w:r>
            <w:r w:rsidRPr="005B71A4">
              <w:rPr>
                <w:rFonts w:ascii="宋体" w:hAnsi="宋体" w:hint="eastAsia"/>
              </w:rPr>
              <w:t>特教等另定</w:t>
            </w:r>
            <w:r w:rsidRPr="005B71A4">
              <w:rPr>
                <w:rFonts w:ascii="宋体" w:hAnsi="宋体"/>
              </w:rPr>
              <w:t>)</w:t>
            </w:r>
            <w:r w:rsidRPr="005B71A4">
              <w:rPr>
                <w:rFonts w:ascii="宋体" w:hAnsi="宋体" w:hint="eastAsia"/>
              </w:rPr>
              <w:t>。</w:t>
            </w:r>
          </w:p>
        </w:tc>
        <w:tc>
          <w:tcPr>
            <w:tcW w:w="570"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1083"/>
        </w:trPr>
        <w:tc>
          <w:tcPr>
            <w:tcW w:w="1173" w:type="dxa"/>
            <w:vMerge/>
            <w:vAlign w:val="center"/>
          </w:tcPr>
          <w:p w:rsidR="00621A81" w:rsidRPr="005B71A4" w:rsidRDefault="00621A81" w:rsidP="00BC5C92">
            <w:pPr>
              <w:spacing w:line="240" w:lineRule="exact"/>
              <w:rPr>
                <w:rFonts w:ascii="宋体"/>
                <w:b/>
              </w:rPr>
            </w:pPr>
          </w:p>
        </w:tc>
        <w:tc>
          <w:tcPr>
            <w:tcW w:w="1560" w:type="dxa"/>
            <w:vAlign w:val="center"/>
          </w:tcPr>
          <w:p w:rsidR="00621A81" w:rsidRPr="005B71A4" w:rsidRDefault="00621A81" w:rsidP="00BC5C92">
            <w:pPr>
              <w:spacing w:line="240" w:lineRule="exact"/>
              <w:rPr>
                <w:rFonts w:ascii="宋体" w:hAnsi="宋体"/>
                <w:sz w:val="24"/>
              </w:rPr>
            </w:pPr>
            <w:r w:rsidRPr="005B71A4">
              <w:rPr>
                <w:rFonts w:ascii="宋体" w:hAnsi="宋体"/>
                <w:sz w:val="24"/>
              </w:rPr>
              <w:t>9.</w:t>
            </w:r>
            <w:r w:rsidRPr="005B71A4">
              <w:rPr>
                <w:rFonts w:ascii="宋体" w:hAnsi="宋体" w:hint="eastAsia"/>
                <w:sz w:val="24"/>
              </w:rPr>
              <w:t>有序完成学分培训任务（</w:t>
            </w:r>
            <w:r w:rsidRPr="005B71A4">
              <w:rPr>
                <w:rFonts w:ascii="宋体" w:hAnsi="宋体"/>
                <w:sz w:val="24"/>
              </w:rPr>
              <w:t>10</w:t>
            </w:r>
            <w:r w:rsidRPr="005B71A4">
              <w:rPr>
                <w:rFonts w:ascii="宋体" w:hAnsi="宋体" w:hint="eastAsia"/>
                <w:sz w:val="24"/>
              </w:rPr>
              <w:t>分）</w:t>
            </w:r>
            <w:r w:rsidRPr="005B71A4">
              <w:rPr>
                <w:rFonts w:ascii="宋体" w:hAnsi="宋体"/>
                <w:sz w:val="24"/>
              </w:rPr>
              <w:t xml:space="preserve"> </w:t>
            </w:r>
          </w:p>
        </w:tc>
        <w:tc>
          <w:tcPr>
            <w:tcW w:w="5244" w:type="dxa"/>
            <w:vAlign w:val="center"/>
          </w:tcPr>
          <w:p w:rsidR="00621A81" w:rsidRPr="005B71A4" w:rsidRDefault="00621A81" w:rsidP="00BC5C92">
            <w:pPr>
              <w:spacing w:line="240" w:lineRule="exact"/>
              <w:rPr>
                <w:rFonts w:ascii="宋体"/>
              </w:rPr>
            </w:pPr>
            <w:r w:rsidRPr="005B71A4">
              <w:rPr>
                <w:rFonts w:ascii="宋体" w:hAnsi="宋体" w:hint="eastAsia"/>
              </w:rPr>
              <w:t>以年均不低于</w:t>
            </w:r>
            <w:r w:rsidRPr="005B71A4">
              <w:rPr>
                <w:rFonts w:ascii="宋体" w:hAnsi="宋体"/>
              </w:rPr>
              <w:t>72</w:t>
            </w:r>
            <w:r w:rsidRPr="005B71A4">
              <w:rPr>
                <w:rFonts w:ascii="宋体" w:hAnsi="宋体" w:hint="eastAsia"/>
              </w:rPr>
              <w:t>学分的进度，累计完成全校五年</w:t>
            </w:r>
            <w:r w:rsidRPr="005B71A4">
              <w:rPr>
                <w:rFonts w:ascii="宋体" w:hAnsi="宋体"/>
              </w:rPr>
              <w:t>360</w:t>
            </w:r>
            <w:r w:rsidRPr="005B71A4">
              <w:rPr>
                <w:rFonts w:ascii="宋体" w:hAnsi="宋体" w:hint="eastAsia"/>
              </w:rPr>
              <w:t>学分整体培训任务（</w:t>
            </w:r>
            <w:r w:rsidRPr="005B71A4">
              <w:rPr>
                <w:rFonts w:ascii="宋体" w:hAnsi="宋体"/>
              </w:rPr>
              <w:t>5</w:t>
            </w:r>
            <w:r w:rsidRPr="005B71A4">
              <w:rPr>
                <w:rFonts w:ascii="宋体" w:hAnsi="宋体" w:hint="eastAsia"/>
              </w:rPr>
              <w:t>分）；年均不低于</w:t>
            </w:r>
            <w:r w:rsidRPr="005B71A4">
              <w:rPr>
                <w:rFonts w:ascii="宋体" w:hAnsi="宋体"/>
              </w:rPr>
              <w:t>20%</w:t>
            </w:r>
            <w:r w:rsidRPr="005B71A4">
              <w:rPr>
                <w:rFonts w:ascii="宋体" w:hAnsi="宋体" w:hint="eastAsia"/>
              </w:rPr>
              <w:t>的进度完成</w:t>
            </w:r>
            <w:r w:rsidRPr="005B71A4">
              <w:rPr>
                <w:rFonts w:ascii="宋体" w:hAnsi="宋体"/>
              </w:rPr>
              <w:t>90</w:t>
            </w:r>
            <w:r w:rsidRPr="005B71A4">
              <w:rPr>
                <w:rFonts w:ascii="宋体" w:hAnsi="宋体" w:hint="eastAsia"/>
              </w:rPr>
              <w:t>学分及以上集中培训任务（</w:t>
            </w:r>
            <w:r w:rsidRPr="005B71A4">
              <w:rPr>
                <w:rFonts w:ascii="宋体" w:hAnsi="宋体"/>
              </w:rPr>
              <w:t>5</w:t>
            </w:r>
            <w:r w:rsidRPr="005B71A4">
              <w:rPr>
                <w:rFonts w:ascii="宋体" w:hAnsi="宋体" w:hint="eastAsia"/>
              </w:rPr>
              <w:t>分）；单项年均达</w:t>
            </w:r>
            <w:r w:rsidRPr="005B71A4">
              <w:rPr>
                <w:rFonts w:ascii="宋体" w:hAnsi="宋体"/>
              </w:rPr>
              <w:t>18%</w:t>
            </w:r>
            <w:r w:rsidRPr="005B71A4">
              <w:rPr>
                <w:rFonts w:ascii="宋体" w:hAnsi="宋体" w:hint="eastAsia"/>
              </w:rPr>
              <w:t>的（</w:t>
            </w:r>
            <w:r w:rsidRPr="005B71A4">
              <w:rPr>
                <w:rFonts w:ascii="宋体" w:hAnsi="宋体"/>
              </w:rPr>
              <w:t>3</w:t>
            </w:r>
            <w:r w:rsidRPr="005B71A4">
              <w:rPr>
                <w:rFonts w:ascii="宋体" w:hAnsi="宋体" w:hint="eastAsia"/>
              </w:rPr>
              <w:t>分），</w:t>
            </w:r>
            <w:r w:rsidRPr="005B71A4">
              <w:rPr>
                <w:rFonts w:ascii="宋体" w:hAnsi="宋体"/>
              </w:rPr>
              <w:t>18%</w:t>
            </w:r>
            <w:r w:rsidRPr="005B71A4">
              <w:rPr>
                <w:rFonts w:ascii="宋体" w:hAnsi="宋体" w:hint="eastAsia"/>
              </w:rPr>
              <w:t>以下的（</w:t>
            </w:r>
            <w:r w:rsidRPr="005B71A4">
              <w:rPr>
                <w:rFonts w:ascii="宋体" w:hAnsi="宋体"/>
              </w:rPr>
              <w:t>0</w:t>
            </w:r>
            <w:r w:rsidRPr="005B71A4">
              <w:rPr>
                <w:rFonts w:ascii="宋体" w:hAnsi="宋体" w:hint="eastAsia"/>
              </w:rPr>
              <w:t>分）。</w:t>
            </w:r>
          </w:p>
        </w:tc>
        <w:tc>
          <w:tcPr>
            <w:tcW w:w="555" w:type="dxa"/>
            <w:vAlign w:val="center"/>
          </w:tcPr>
          <w:p w:rsidR="00621A81" w:rsidRPr="005B71A4" w:rsidRDefault="00621A81" w:rsidP="00BC5C92">
            <w:pPr>
              <w:spacing w:line="240" w:lineRule="exact"/>
              <w:rPr>
                <w:rFonts w:ascii="宋体"/>
              </w:rPr>
            </w:pPr>
          </w:p>
        </w:tc>
        <w:tc>
          <w:tcPr>
            <w:tcW w:w="579"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r w:rsidR="00621A81" w:rsidTr="00595222">
        <w:trPr>
          <w:trHeight w:val="212"/>
        </w:trPr>
        <w:tc>
          <w:tcPr>
            <w:tcW w:w="1173" w:type="dxa"/>
            <w:vAlign w:val="center"/>
          </w:tcPr>
          <w:p w:rsidR="00621A81" w:rsidRPr="005B71A4" w:rsidRDefault="00621A81" w:rsidP="00BC5C92">
            <w:pPr>
              <w:spacing w:line="240" w:lineRule="exact"/>
              <w:rPr>
                <w:rFonts w:ascii="宋体"/>
                <w:b/>
              </w:rPr>
            </w:pPr>
            <w:r w:rsidRPr="005B71A4">
              <w:rPr>
                <w:rFonts w:ascii="宋体" w:hAnsi="宋体" w:hint="eastAsia"/>
                <w:b/>
              </w:rPr>
              <w:t>特色创新</w:t>
            </w:r>
          </w:p>
          <w:p w:rsidR="00621A81" w:rsidRPr="005B71A4" w:rsidRDefault="00621A81" w:rsidP="00BC5C92">
            <w:pPr>
              <w:spacing w:line="240" w:lineRule="exact"/>
              <w:rPr>
                <w:rFonts w:ascii="宋体"/>
                <w:b/>
              </w:rPr>
            </w:pPr>
            <w:r w:rsidRPr="005B71A4">
              <w:rPr>
                <w:rFonts w:ascii="宋体" w:hAnsi="宋体" w:hint="eastAsia"/>
                <w:b/>
              </w:rPr>
              <w:t>（</w:t>
            </w:r>
            <w:r w:rsidRPr="005B71A4">
              <w:rPr>
                <w:rFonts w:ascii="宋体" w:hAnsi="宋体"/>
                <w:b/>
              </w:rPr>
              <w:t>5</w:t>
            </w:r>
            <w:r w:rsidRPr="005B71A4">
              <w:rPr>
                <w:rFonts w:ascii="宋体" w:hAnsi="宋体" w:hint="eastAsia"/>
                <w:b/>
              </w:rPr>
              <w:t>分）</w:t>
            </w:r>
          </w:p>
        </w:tc>
        <w:tc>
          <w:tcPr>
            <w:tcW w:w="1560" w:type="dxa"/>
            <w:vAlign w:val="center"/>
          </w:tcPr>
          <w:p w:rsidR="00621A81" w:rsidRPr="005B71A4" w:rsidRDefault="00621A81" w:rsidP="00BC5C92">
            <w:pPr>
              <w:spacing w:line="220" w:lineRule="exact"/>
              <w:rPr>
                <w:rFonts w:ascii="宋体"/>
                <w:sz w:val="24"/>
              </w:rPr>
            </w:pPr>
            <w:r w:rsidRPr="005B71A4">
              <w:rPr>
                <w:rFonts w:ascii="宋体" w:hAnsi="宋体"/>
                <w:sz w:val="24"/>
              </w:rPr>
              <w:t>10.</w:t>
            </w:r>
            <w:r w:rsidRPr="005B71A4">
              <w:rPr>
                <w:rFonts w:ascii="宋体" w:hAnsi="宋体" w:hint="eastAsia"/>
                <w:sz w:val="24"/>
              </w:rPr>
              <w:t>校本研训有自己的特色内容、有效途径和良好效果（</w:t>
            </w:r>
            <w:r w:rsidRPr="005B71A4">
              <w:rPr>
                <w:rFonts w:ascii="宋体" w:hAnsi="宋体"/>
                <w:sz w:val="24"/>
              </w:rPr>
              <w:t>5</w:t>
            </w:r>
            <w:r w:rsidRPr="005B71A4">
              <w:rPr>
                <w:rFonts w:ascii="宋体" w:hAnsi="宋体" w:hint="eastAsia"/>
                <w:sz w:val="24"/>
              </w:rPr>
              <w:t>分）（可附页）</w:t>
            </w:r>
          </w:p>
        </w:tc>
        <w:tc>
          <w:tcPr>
            <w:tcW w:w="5244" w:type="dxa"/>
            <w:vAlign w:val="center"/>
          </w:tcPr>
          <w:p w:rsidR="00621A81" w:rsidRPr="005B71A4" w:rsidRDefault="00621A81" w:rsidP="00BC5C92">
            <w:pPr>
              <w:spacing w:line="240" w:lineRule="exact"/>
              <w:rPr>
                <w:rFonts w:ascii="宋体"/>
                <w:sz w:val="24"/>
              </w:rPr>
            </w:pPr>
            <w:r w:rsidRPr="005B71A4">
              <w:rPr>
                <w:rFonts w:ascii="宋体" w:hAnsi="宋体" w:hint="eastAsia"/>
                <w:sz w:val="24"/>
              </w:rPr>
              <w:t>介绍校本研训项目特色、方式创新和实际效果等。考核组结合校本研训工作实际、对比同类学校做法和影响力，进行综合评价。</w:t>
            </w:r>
            <w:r w:rsidRPr="005B71A4">
              <w:rPr>
                <w:rFonts w:ascii="宋体" w:hAnsi="宋体"/>
                <w:sz w:val="24"/>
              </w:rPr>
              <w:t>A</w:t>
            </w:r>
            <w:r w:rsidRPr="005B71A4">
              <w:rPr>
                <w:rFonts w:ascii="宋体" w:hAnsi="宋体" w:hint="eastAsia"/>
                <w:sz w:val="24"/>
              </w:rPr>
              <w:t>类</w:t>
            </w:r>
            <w:r w:rsidRPr="005B71A4">
              <w:rPr>
                <w:rFonts w:ascii="宋体" w:hAnsi="宋体"/>
                <w:sz w:val="24"/>
              </w:rPr>
              <w:t>4-5</w:t>
            </w:r>
            <w:r w:rsidRPr="005B71A4">
              <w:rPr>
                <w:rFonts w:ascii="宋体" w:hAnsi="宋体" w:hint="eastAsia"/>
                <w:sz w:val="24"/>
              </w:rPr>
              <w:t>分，</w:t>
            </w:r>
            <w:r w:rsidRPr="005B71A4">
              <w:rPr>
                <w:rFonts w:ascii="宋体" w:hAnsi="宋体"/>
                <w:sz w:val="24"/>
              </w:rPr>
              <w:t>B</w:t>
            </w:r>
            <w:r w:rsidRPr="005B71A4">
              <w:rPr>
                <w:rFonts w:ascii="宋体" w:hAnsi="宋体" w:hint="eastAsia"/>
                <w:sz w:val="24"/>
              </w:rPr>
              <w:t>类</w:t>
            </w:r>
            <w:r w:rsidRPr="005B71A4">
              <w:rPr>
                <w:rFonts w:ascii="宋体" w:hAnsi="宋体"/>
                <w:sz w:val="24"/>
              </w:rPr>
              <w:t>2-3</w:t>
            </w:r>
            <w:r w:rsidRPr="005B71A4">
              <w:rPr>
                <w:rFonts w:ascii="宋体" w:hAnsi="宋体" w:hint="eastAsia"/>
                <w:sz w:val="24"/>
              </w:rPr>
              <w:t>分，</w:t>
            </w:r>
            <w:r w:rsidRPr="005B71A4">
              <w:rPr>
                <w:rFonts w:ascii="宋体" w:hAnsi="宋体"/>
                <w:sz w:val="24"/>
              </w:rPr>
              <w:t>C</w:t>
            </w:r>
            <w:r w:rsidRPr="005B71A4">
              <w:rPr>
                <w:rFonts w:ascii="宋体" w:hAnsi="宋体" w:hint="eastAsia"/>
                <w:sz w:val="24"/>
              </w:rPr>
              <w:t>类</w:t>
            </w:r>
            <w:r w:rsidRPr="005B71A4">
              <w:rPr>
                <w:rFonts w:ascii="宋体" w:hAnsi="宋体"/>
                <w:sz w:val="24"/>
              </w:rPr>
              <w:t>1-2</w:t>
            </w:r>
            <w:r w:rsidRPr="005B71A4">
              <w:rPr>
                <w:rFonts w:ascii="宋体" w:hAnsi="宋体" w:hint="eastAsia"/>
                <w:sz w:val="24"/>
              </w:rPr>
              <w:t>分</w:t>
            </w:r>
            <w:r w:rsidRPr="005B71A4">
              <w:rPr>
                <w:rFonts w:ascii="宋体" w:hAnsi="宋体"/>
                <w:sz w:val="24"/>
              </w:rPr>
              <w:t>.</w:t>
            </w:r>
            <w:r w:rsidRPr="005B71A4">
              <w:rPr>
                <w:rFonts w:ascii="宋体" w:hAnsi="宋体" w:hint="eastAsia"/>
                <w:sz w:val="24"/>
              </w:rPr>
              <w:t>（</w:t>
            </w:r>
            <w:r w:rsidRPr="005B71A4">
              <w:rPr>
                <w:rFonts w:ascii="宋体" w:hAnsi="宋体"/>
                <w:sz w:val="24"/>
              </w:rPr>
              <w:t>A</w:t>
            </w:r>
            <w:r w:rsidRPr="005B71A4">
              <w:rPr>
                <w:rFonts w:ascii="宋体" w:hAnsi="宋体" w:hint="eastAsia"/>
                <w:sz w:val="24"/>
              </w:rPr>
              <w:t>类比例不高于学校总数</w:t>
            </w:r>
            <w:r w:rsidRPr="005B71A4">
              <w:rPr>
                <w:rFonts w:ascii="宋体" w:hAnsi="宋体"/>
                <w:sz w:val="24"/>
              </w:rPr>
              <w:t>40%</w:t>
            </w:r>
            <w:r w:rsidRPr="005B71A4">
              <w:rPr>
                <w:rFonts w:ascii="宋体" w:hAnsi="宋体" w:hint="eastAsia"/>
                <w:sz w:val="24"/>
              </w:rPr>
              <w:t>）。</w:t>
            </w:r>
          </w:p>
        </w:tc>
        <w:tc>
          <w:tcPr>
            <w:tcW w:w="555" w:type="dxa"/>
            <w:vAlign w:val="center"/>
          </w:tcPr>
          <w:p w:rsidR="00621A81" w:rsidRPr="005B71A4" w:rsidRDefault="00621A81" w:rsidP="00BC5C92">
            <w:pPr>
              <w:spacing w:line="240" w:lineRule="exact"/>
              <w:rPr>
                <w:rFonts w:ascii="宋体"/>
              </w:rPr>
            </w:pPr>
          </w:p>
        </w:tc>
        <w:tc>
          <w:tcPr>
            <w:tcW w:w="579" w:type="dxa"/>
            <w:gridSpan w:val="2"/>
            <w:vAlign w:val="center"/>
          </w:tcPr>
          <w:p w:rsidR="00621A81" w:rsidRPr="005B71A4" w:rsidRDefault="00621A81" w:rsidP="00BC5C92">
            <w:pPr>
              <w:spacing w:line="240" w:lineRule="exact"/>
              <w:rPr>
                <w:rFonts w:ascii="宋体"/>
              </w:rPr>
            </w:pPr>
          </w:p>
        </w:tc>
        <w:tc>
          <w:tcPr>
            <w:tcW w:w="564" w:type="dxa"/>
            <w:vAlign w:val="center"/>
          </w:tcPr>
          <w:p w:rsidR="00621A81" w:rsidRPr="005B71A4" w:rsidRDefault="00621A81" w:rsidP="00BC5C92">
            <w:pPr>
              <w:spacing w:line="240" w:lineRule="exact"/>
              <w:rPr>
                <w:rFonts w:ascii="宋体"/>
              </w:rPr>
            </w:pPr>
          </w:p>
        </w:tc>
      </w:tr>
    </w:tbl>
    <w:p w:rsidR="00621A81" w:rsidRDefault="00621A81" w:rsidP="00595222">
      <w:pPr>
        <w:spacing w:line="240" w:lineRule="exact"/>
      </w:pPr>
      <w:bookmarkStart w:id="0" w:name="_GoBack"/>
      <w:bookmarkEnd w:id="0"/>
    </w:p>
    <w:p w:rsidR="00621A81" w:rsidRDefault="00621A81" w:rsidP="00595222">
      <w:pPr>
        <w:spacing w:line="240" w:lineRule="exact"/>
      </w:pPr>
      <w:r>
        <w:rPr>
          <w:rFonts w:hint="eastAsia"/>
        </w:rPr>
        <w:t>专家组成员（签名）</w:t>
      </w:r>
      <w:r>
        <w:rPr>
          <w:u w:val="single"/>
        </w:rPr>
        <w:t xml:space="preserve">_             </w:t>
      </w:r>
      <w:r w:rsidRPr="002D07B0">
        <w:rPr>
          <w:u w:val="words"/>
        </w:rPr>
        <w:t xml:space="preserve">                              </w:t>
      </w:r>
      <w:r>
        <w:rPr>
          <w:rFonts w:hint="eastAsia"/>
        </w:rPr>
        <w:t>时间</w:t>
      </w:r>
      <w:r>
        <w:t>___</w:t>
      </w:r>
      <w:r>
        <w:rPr>
          <w:u w:val="single"/>
        </w:rPr>
        <w:t>__</w:t>
      </w:r>
      <w:r>
        <w:t>__</w:t>
      </w:r>
      <w:r w:rsidRPr="00455880">
        <w:rPr>
          <w:u w:val="single"/>
        </w:rPr>
        <w:t xml:space="preserve">    </w:t>
      </w:r>
      <w:r>
        <w:t>______</w:t>
      </w:r>
    </w:p>
    <w:p w:rsidR="00621A81" w:rsidRPr="00455880" w:rsidRDefault="00621A81" w:rsidP="00595222">
      <w:pPr>
        <w:rPr>
          <w:rFonts w:ascii="仿宋_GB2312" w:eastAsia="仿宋_GB2312"/>
          <w:sz w:val="32"/>
          <w:szCs w:val="32"/>
        </w:rPr>
      </w:pPr>
      <w:r w:rsidRPr="00455880">
        <w:rPr>
          <w:rFonts w:ascii="仿宋_GB2312" w:eastAsia="仿宋_GB2312" w:hint="eastAsia"/>
          <w:sz w:val="32"/>
          <w:szCs w:val="32"/>
        </w:rPr>
        <w:t>附件</w:t>
      </w:r>
      <w:r w:rsidRPr="00455880">
        <w:rPr>
          <w:rFonts w:ascii="仿宋_GB2312" w:eastAsia="仿宋_GB2312"/>
          <w:sz w:val="32"/>
          <w:szCs w:val="32"/>
        </w:rPr>
        <w:t>3</w:t>
      </w:r>
    </w:p>
    <w:p w:rsidR="00621A81" w:rsidRPr="00455880" w:rsidRDefault="00621A81" w:rsidP="00595222">
      <w:pPr>
        <w:jc w:val="center"/>
        <w:rPr>
          <w:rFonts w:ascii="方正小标宋简体" w:eastAsia="方正小标宋简体"/>
          <w:sz w:val="36"/>
          <w:szCs w:val="36"/>
        </w:rPr>
      </w:pPr>
      <w:r w:rsidRPr="00455880">
        <w:rPr>
          <w:rFonts w:ascii="方正小标宋简体" w:eastAsia="方正小标宋简体" w:hint="eastAsia"/>
          <w:sz w:val="36"/>
          <w:szCs w:val="36"/>
        </w:rPr>
        <w:t>温州市中小学第二批校本研训示范校认定推荐汇总表</w:t>
      </w:r>
    </w:p>
    <w:p w:rsidR="00621A81" w:rsidRDefault="00621A81" w:rsidP="00595222">
      <w:pPr>
        <w:spacing w:line="460" w:lineRule="exact"/>
        <w:rPr>
          <w:rFonts w:ascii="宋体"/>
          <w:bCs/>
          <w:sz w:val="28"/>
          <w:szCs w:val="28"/>
        </w:rPr>
      </w:pPr>
    </w:p>
    <w:p w:rsidR="00621A81" w:rsidRDefault="00621A81" w:rsidP="00595222">
      <w:pPr>
        <w:spacing w:line="460" w:lineRule="exact"/>
        <w:rPr>
          <w:rFonts w:ascii="宋体"/>
          <w:bCs/>
          <w:sz w:val="28"/>
          <w:szCs w:val="28"/>
          <w:u w:val="single"/>
        </w:rPr>
      </w:pPr>
      <w:r>
        <w:rPr>
          <w:rFonts w:ascii="宋体" w:hAnsi="宋体" w:hint="eastAsia"/>
          <w:bCs/>
          <w:sz w:val="28"/>
          <w:szCs w:val="28"/>
        </w:rPr>
        <w:t>县（市、区）教师教育机构（盖章）</w:t>
      </w:r>
      <w:r>
        <w:rPr>
          <w:rFonts w:ascii="宋体" w:hAnsi="宋体"/>
          <w:bCs/>
          <w:sz w:val="28"/>
          <w:szCs w:val="28"/>
        </w:rPr>
        <w:t xml:space="preserve">       </w:t>
      </w:r>
      <w:r>
        <w:rPr>
          <w:rFonts w:ascii="宋体" w:hAnsi="宋体" w:hint="eastAsia"/>
          <w:bCs/>
          <w:sz w:val="28"/>
          <w:szCs w:val="28"/>
        </w:rPr>
        <w:t>负责人（签名）</w:t>
      </w:r>
      <w:r>
        <w:rPr>
          <w:rFonts w:ascii="宋体" w:hAnsi="宋体"/>
          <w:bCs/>
          <w:sz w:val="28"/>
          <w:szCs w:val="28"/>
          <w:u w:val="single"/>
        </w:rPr>
        <w:t xml:space="preserve">            </w:t>
      </w:r>
    </w:p>
    <w:p w:rsidR="00621A81" w:rsidRDefault="00621A81" w:rsidP="00595222">
      <w:pPr>
        <w:spacing w:line="240" w:lineRule="exact"/>
        <w:ind w:firstLineChars="200" w:firstLine="560"/>
        <w:rPr>
          <w:rFonts w:ascii="方正小标宋简体" w:eastAsia="方正小标宋简体"/>
          <w:bCs/>
          <w:sz w:val="28"/>
          <w:szCs w:val="28"/>
          <w:u w:val="single"/>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1843"/>
        <w:gridCol w:w="1984"/>
        <w:gridCol w:w="1701"/>
        <w:gridCol w:w="1134"/>
      </w:tblGrid>
      <w:tr w:rsidR="00621A81" w:rsidTr="00BC5C92">
        <w:trPr>
          <w:trHeight w:val="573"/>
        </w:trPr>
        <w:tc>
          <w:tcPr>
            <w:tcW w:w="675" w:type="dxa"/>
            <w:vAlign w:val="center"/>
          </w:tcPr>
          <w:p w:rsidR="00621A81" w:rsidRPr="00A22822" w:rsidRDefault="00621A81" w:rsidP="00BC5C92">
            <w:pPr>
              <w:jc w:val="center"/>
              <w:rPr>
                <w:rFonts w:ascii="仿宋_GB2312" w:eastAsia="仿宋_GB2312"/>
                <w:sz w:val="28"/>
                <w:szCs w:val="28"/>
              </w:rPr>
            </w:pPr>
            <w:r w:rsidRPr="00A22822">
              <w:rPr>
                <w:rFonts w:ascii="仿宋_GB2312" w:eastAsia="仿宋_GB2312" w:hint="eastAsia"/>
                <w:sz w:val="28"/>
                <w:szCs w:val="28"/>
              </w:rPr>
              <w:t>序号</w:t>
            </w:r>
          </w:p>
        </w:tc>
        <w:tc>
          <w:tcPr>
            <w:tcW w:w="2552" w:type="dxa"/>
            <w:vAlign w:val="center"/>
          </w:tcPr>
          <w:p w:rsidR="00621A81" w:rsidRPr="00A22822" w:rsidRDefault="00621A81" w:rsidP="00BC5C92">
            <w:pPr>
              <w:jc w:val="center"/>
              <w:rPr>
                <w:rFonts w:ascii="仿宋_GB2312" w:eastAsia="仿宋_GB2312"/>
                <w:sz w:val="28"/>
                <w:szCs w:val="28"/>
              </w:rPr>
            </w:pPr>
            <w:r w:rsidRPr="00A22822">
              <w:rPr>
                <w:rFonts w:ascii="仿宋_GB2312" w:eastAsia="仿宋_GB2312" w:hint="eastAsia"/>
                <w:sz w:val="28"/>
                <w:szCs w:val="28"/>
              </w:rPr>
              <w:t>学校（园）全称</w:t>
            </w:r>
          </w:p>
        </w:tc>
        <w:tc>
          <w:tcPr>
            <w:tcW w:w="1843" w:type="dxa"/>
            <w:vAlign w:val="center"/>
          </w:tcPr>
          <w:p w:rsidR="00621A81" w:rsidRPr="00A22822" w:rsidRDefault="00621A81" w:rsidP="00BC5C92">
            <w:pPr>
              <w:jc w:val="center"/>
              <w:rPr>
                <w:rFonts w:ascii="仿宋_GB2312" w:eastAsia="仿宋_GB2312"/>
                <w:sz w:val="28"/>
                <w:szCs w:val="28"/>
              </w:rPr>
            </w:pPr>
            <w:r w:rsidRPr="00A22822">
              <w:rPr>
                <w:rFonts w:ascii="仿宋_GB2312" w:eastAsia="仿宋_GB2312" w:hint="eastAsia"/>
                <w:sz w:val="28"/>
                <w:szCs w:val="28"/>
              </w:rPr>
              <w:t>校长</w:t>
            </w:r>
          </w:p>
          <w:p w:rsidR="00621A81" w:rsidRPr="00A22822" w:rsidRDefault="00621A81" w:rsidP="00BC5C92">
            <w:pPr>
              <w:jc w:val="center"/>
              <w:rPr>
                <w:rFonts w:ascii="仿宋_GB2312" w:eastAsia="仿宋_GB2312"/>
                <w:sz w:val="28"/>
                <w:szCs w:val="28"/>
              </w:rPr>
            </w:pPr>
            <w:r w:rsidRPr="00A22822">
              <w:rPr>
                <w:rFonts w:ascii="仿宋_GB2312" w:eastAsia="仿宋_GB2312" w:hint="eastAsia"/>
                <w:sz w:val="28"/>
                <w:szCs w:val="28"/>
              </w:rPr>
              <w:t>（电话）</w:t>
            </w:r>
          </w:p>
        </w:tc>
        <w:tc>
          <w:tcPr>
            <w:tcW w:w="1984" w:type="dxa"/>
            <w:vAlign w:val="center"/>
          </w:tcPr>
          <w:p w:rsidR="00621A81" w:rsidRPr="00A22822" w:rsidRDefault="00621A81" w:rsidP="00BC5C92">
            <w:pPr>
              <w:jc w:val="center"/>
              <w:rPr>
                <w:rFonts w:ascii="仿宋_GB2312" w:eastAsia="仿宋_GB2312"/>
                <w:sz w:val="28"/>
                <w:szCs w:val="28"/>
              </w:rPr>
            </w:pPr>
            <w:r w:rsidRPr="00A22822">
              <w:rPr>
                <w:rFonts w:ascii="仿宋_GB2312" w:eastAsia="仿宋_GB2312" w:hint="eastAsia"/>
                <w:sz w:val="28"/>
                <w:szCs w:val="28"/>
              </w:rPr>
              <w:t>校本研训负责人（电话）</w:t>
            </w:r>
          </w:p>
        </w:tc>
        <w:tc>
          <w:tcPr>
            <w:tcW w:w="1701" w:type="dxa"/>
          </w:tcPr>
          <w:p w:rsidR="00621A81" w:rsidRDefault="00621A81" w:rsidP="00BC5C92">
            <w:pPr>
              <w:jc w:val="center"/>
              <w:rPr>
                <w:rFonts w:ascii="仿宋_GB2312" w:eastAsia="仿宋_GB2312"/>
                <w:sz w:val="28"/>
                <w:szCs w:val="28"/>
              </w:rPr>
            </w:pPr>
            <w:r w:rsidRPr="0041232D">
              <w:rPr>
                <w:rFonts w:ascii="仿宋_GB2312" w:eastAsia="仿宋_GB2312" w:hint="eastAsia"/>
                <w:sz w:val="28"/>
                <w:szCs w:val="28"/>
              </w:rPr>
              <w:t>县级校本研训示范校</w:t>
            </w:r>
          </w:p>
          <w:p w:rsidR="00621A81" w:rsidRPr="00A22822" w:rsidRDefault="00621A81" w:rsidP="00BC5C92">
            <w:pPr>
              <w:jc w:val="center"/>
              <w:rPr>
                <w:rFonts w:ascii="仿宋_GB2312" w:eastAsia="仿宋_GB2312"/>
                <w:sz w:val="28"/>
                <w:szCs w:val="28"/>
              </w:rPr>
            </w:pPr>
            <w:r w:rsidRPr="0041232D">
              <w:rPr>
                <w:rFonts w:ascii="仿宋_GB2312" w:eastAsia="仿宋_GB2312" w:hint="eastAsia"/>
                <w:sz w:val="28"/>
                <w:szCs w:val="28"/>
              </w:rPr>
              <w:t>评审时间</w:t>
            </w:r>
          </w:p>
        </w:tc>
        <w:tc>
          <w:tcPr>
            <w:tcW w:w="1134" w:type="dxa"/>
            <w:vAlign w:val="center"/>
          </w:tcPr>
          <w:p w:rsidR="00621A81" w:rsidRPr="00A22822" w:rsidRDefault="00621A81" w:rsidP="00BC5C92">
            <w:pPr>
              <w:jc w:val="center"/>
              <w:rPr>
                <w:rFonts w:ascii="仿宋_GB2312" w:eastAsia="仿宋_GB2312"/>
                <w:sz w:val="28"/>
                <w:szCs w:val="28"/>
              </w:rPr>
            </w:pPr>
            <w:r w:rsidRPr="00A22822">
              <w:rPr>
                <w:rFonts w:ascii="仿宋_GB2312" w:eastAsia="仿宋_GB2312" w:hint="eastAsia"/>
                <w:sz w:val="28"/>
                <w:szCs w:val="28"/>
              </w:rPr>
              <w:t>县（市、区）推荐排名</w:t>
            </w:r>
          </w:p>
        </w:tc>
      </w:tr>
      <w:tr w:rsidR="00621A81" w:rsidTr="00BC5C92">
        <w:trPr>
          <w:trHeight w:val="313"/>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r w:rsidR="00621A81" w:rsidTr="00BC5C92">
        <w:trPr>
          <w:trHeight w:val="431"/>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r w:rsidR="00621A81" w:rsidTr="00BC5C92">
        <w:trPr>
          <w:trHeight w:val="267"/>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r w:rsidR="00621A81" w:rsidTr="00BC5C92">
        <w:trPr>
          <w:trHeight w:val="370"/>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r w:rsidR="00621A81" w:rsidTr="00BC5C92">
        <w:trPr>
          <w:trHeight w:val="263"/>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r w:rsidR="00621A81" w:rsidTr="00BC5C92">
        <w:trPr>
          <w:trHeight w:val="381"/>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r w:rsidR="00621A81" w:rsidTr="00BC5C92">
        <w:trPr>
          <w:trHeight w:val="415"/>
        </w:trPr>
        <w:tc>
          <w:tcPr>
            <w:tcW w:w="675" w:type="dxa"/>
            <w:vAlign w:val="center"/>
          </w:tcPr>
          <w:p w:rsidR="00621A81" w:rsidRDefault="00621A81" w:rsidP="00BC5C92">
            <w:pPr>
              <w:rPr>
                <w:rFonts w:ascii="仿宋_GB2312" w:eastAsia="仿宋_GB2312"/>
                <w:b/>
                <w:sz w:val="24"/>
              </w:rPr>
            </w:pPr>
          </w:p>
        </w:tc>
        <w:tc>
          <w:tcPr>
            <w:tcW w:w="2552" w:type="dxa"/>
            <w:vAlign w:val="center"/>
          </w:tcPr>
          <w:p w:rsidR="00621A81" w:rsidRDefault="00621A81" w:rsidP="00BC5C92">
            <w:pPr>
              <w:rPr>
                <w:rFonts w:ascii="仿宋_GB2312" w:eastAsia="仿宋_GB2312"/>
                <w:b/>
                <w:sz w:val="24"/>
              </w:rPr>
            </w:pPr>
          </w:p>
        </w:tc>
        <w:tc>
          <w:tcPr>
            <w:tcW w:w="1843" w:type="dxa"/>
            <w:vAlign w:val="center"/>
          </w:tcPr>
          <w:p w:rsidR="00621A81" w:rsidRDefault="00621A81" w:rsidP="00BC5C92">
            <w:pPr>
              <w:rPr>
                <w:rFonts w:ascii="仿宋_GB2312" w:eastAsia="仿宋_GB2312"/>
                <w:b/>
                <w:sz w:val="24"/>
              </w:rPr>
            </w:pPr>
          </w:p>
        </w:tc>
        <w:tc>
          <w:tcPr>
            <w:tcW w:w="1984" w:type="dxa"/>
            <w:vAlign w:val="center"/>
          </w:tcPr>
          <w:p w:rsidR="00621A81" w:rsidRDefault="00621A81" w:rsidP="00BC5C92">
            <w:pPr>
              <w:rPr>
                <w:rFonts w:ascii="仿宋_GB2312" w:eastAsia="仿宋_GB2312"/>
                <w:b/>
                <w:sz w:val="24"/>
              </w:rPr>
            </w:pPr>
          </w:p>
        </w:tc>
        <w:tc>
          <w:tcPr>
            <w:tcW w:w="1701" w:type="dxa"/>
          </w:tcPr>
          <w:p w:rsidR="00621A81" w:rsidRDefault="00621A81" w:rsidP="00BC5C92">
            <w:pPr>
              <w:ind w:leftChars="-662" w:left="-197" w:rightChars="393" w:right="825" w:hangingChars="495" w:hanging="1193"/>
              <w:rPr>
                <w:rFonts w:ascii="仿宋_GB2312" w:eastAsia="仿宋_GB2312"/>
                <w:b/>
                <w:sz w:val="24"/>
              </w:rPr>
            </w:pPr>
          </w:p>
        </w:tc>
        <w:tc>
          <w:tcPr>
            <w:tcW w:w="1134" w:type="dxa"/>
          </w:tcPr>
          <w:p w:rsidR="00621A81" w:rsidRDefault="00621A81" w:rsidP="00BC5C92">
            <w:pPr>
              <w:ind w:leftChars="-662" w:left="-197" w:rightChars="393" w:right="825" w:hangingChars="495" w:hanging="1193"/>
              <w:rPr>
                <w:rFonts w:ascii="仿宋_GB2312" w:eastAsia="仿宋_GB2312"/>
                <w:b/>
                <w:sz w:val="24"/>
              </w:rPr>
            </w:pPr>
          </w:p>
        </w:tc>
      </w:tr>
    </w:tbl>
    <w:p w:rsidR="00621A81" w:rsidRDefault="00621A81" w:rsidP="00202375">
      <w:pPr>
        <w:wordWrap w:val="0"/>
        <w:ind w:right="560"/>
        <w:jc w:val="right"/>
        <w:rPr>
          <w:rFonts w:ascii="仿宋_GB2312" w:eastAsia="仿宋_GB2312"/>
          <w:sz w:val="28"/>
          <w:szCs w:val="28"/>
        </w:rPr>
      </w:pPr>
      <w:r>
        <w:rPr>
          <w:rFonts w:ascii="仿宋_GB2312" w:eastAsia="仿宋_GB2312"/>
          <w:sz w:val="28"/>
          <w:szCs w:val="28"/>
        </w:rPr>
        <w:t xml:space="preserve">  </w:t>
      </w:r>
    </w:p>
    <w:p w:rsidR="00621A81" w:rsidRDefault="00621A81" w:rsidP="00202375">
      <w:pPr>
        <w:ind w:right="560"/>
        <w:jc w:val="right"/>
        <w:rPr>
          <w:rFonts w:ascii="仿宋_GB2312" w:eastAsia="仿宋_GB2312"/>
          <w:sz w:val="28"/>
          <w:szCs w:val="28"/>
        </w:rPr>
      </w:pPr>
      <w:r>
        <w:rPr>
          <w:rFonts w:ascii="仿宋_GB2312" w:eastAsia="仿宋_GB2312" w:hint="eastAsia"/>
          <w:sz w:val="28"/>
          <w:szCs w:val="28"/>
        </w:rPr>
        <w:t>（市、区）</w:t>
      </w:r>
      <w:r>
        <w:rPr>
          <w:rFonts w:ascii="仿宋_GB2312" w:eastAsia="仿宋_GB2312" w:hint="eastAsia"/>
          <w:bCs/>
          <w:sz w:val="28"/>
          <w:szCs w:val="28"/>
        </w:rPr>
        <w:t>教师教育机构</w:t>
      </w:r>
      <w:r>
        <w:rPr>
          <w:rFonts w:ascii="仿宋_GB2312" w:eastAsia="仿宋_GB2312" w:hint="eastAsia"/>
          <w:sz w:val="28"/>
          <w:szCs w:val="28"/>
        </w:rPr>
        <w:t>填表人：</w:t>
      </w:r>
      <w:r>
        <w:rPr>
          <w:rFonts w:ascii="仿宋_GB2312" w:eastAsia="仿宋_GB2312"/>
          <w:sz w:val="28"/>
          <w:szCs w:val="28"/>
        </w:rPr>
        <w:t xml:space="preserve">    </w:t>
      </w:r>
      <w:r>
        <w:rPr>
          <w:rFonts w:ascii="仿宋_GB2312" w:eastAsia="仿宋_GB2312" w:hint="eastAsia"/>
          <w:sz w:val="28"/>
          <w:szCs w:val="28"/>
        </w:rPr>
        <w:t>联系电话：</w:t>
      </w:r>
      <w:r>
        <w:rPr>
          <w:rFonts w:ascii="仿宋_GB2312" w:eastAsia="仿宋_GB2312"/>
          <w:sz w:val="28"/>
          <w:szCs w:val="28"/>
        </w:rPr>
        <w:t xml:space="preserve">   2018</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rsidR="00621A81" w:rsidRDefault="00621A81" w:rsidP="00595222">
      <w:pPr>
        <w:rPr>
          <w:rFonts w:ascii="仿宋_GB2312" w:eastAsia="仿宋_GB2312"/>
          <w:sz w:val="28"/>
          <w:szCs w:val="28"/>
        </w:rPr>
      </w:pPr>
    </w:p>
    <w:p w:rsidR="00621A81" w:rsidRDefault="00621A81" w:rsidP="00595222"/>
    <w:sectPr w:rsidR="00621A81" w:rsidSect="0029706D">
      <w:footerReference w:type="even" r:id="rId8"/>
      <w:footerReference w:type="default" r:id="rId9"/>
      <w:pgSz w:w="11907" w:h="16840" w:code="9"/>
      <w:pgMar w:top="2098" w:right="1474" w:bottom="1985" w:left="1588" w:header="2098" w:footer="1814" w:gutter="0"/>
      <w:cols w:space="425"/>
      <w:docGrid w:type="line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81" w:rsidRDefault="00621A81">
      <w:r>
        <w:separator/>
      </w:r>
    </w:p>
  </w:endnote>
  <w:endnote w:type="continuationSeparator" w:id="0">
    <w:p w:rsidR="00621A81" w:rsidRDefault="0062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81" w:rsidRDefault="00621A81">
    <w:pPr>
      <w:pStyle w:val="Footer"/>
      <w:framePr w:wrap="around" w:vAnchor="text" w:hAnchor="margin" w:xAlign="right" w:y="1"/>
      <w:rPr>
        <w:rStyle w:val="PageNumber"/>
      </w:rPr>
    </w:pPr>
  </w:p>
  <w:p w:rsidR="00621A81" w:rsidRDefault="00621A81">
    <w:pPr>
      <w:pStyle w:val="Footer"/>
      <w:ind w:right="360" w:firstLineChars="100" w:firstLine="280"/>
      <w:rPr>
        <w:strike/>
        <w:color w:val="000000"/>
        <w:sz w:val="28"/>
      </w:rPr>
    </w:pPr>
    <w:r>
      <w:rPr>
        <w:rStyle w:val="PageNumber"/>
        <w:strike/>
        <w:color w:val="000000"/>
        <w:sz w:val="28"/>
      </w:rPr>
      <w:softHyphen/>
    </w:r>
    <w:r>
      <w:rPr>
        <w:rStyle w:val="PageNumber"/>
        <w:color w:val="000000"/>
        <w:sz w:val="28"/>
      </w:rPr>
      <w:t xml:space="preserve">— </w:t>
    </w:r>
    <w:r>
      <w:rPr>
        <w:rStyle w:val="PageNumber"/>
        <w:color w:val="000000"/>
        <w:sz w:val="28"/>
      </w:rPr>
      <w:fldChar w:fldCharType="begin"/>
    </w:r>
    <w:r>
      <w:rPr>
        <w:rStyle w:val="PageNumber"/>
        <w:color w:val="000000"/>
        <w:sz w:val="28"/>
      </w:rPr>
      <w:instrText xml:space="preserve"> PAGE </w:instrText>
    </w:r>
    <w:r>
      <w:rPr>
        <w:rStyle w:val="PageNumber"/>
        <w:color w:val="000000"/>
        <w:sz w:val="28"/>
      </w:rPr>
      <w:fldChar w:fldCharType="separate"/>
    </w:r>
    <w:r>
      <w:rPr>
        <w:rStyle w:val="PageNumber"/>
        <w:color w:val="000000"/>
        <w:sz w:val="28"/>
      </w:rPr>
      <w:t>6</w:t>
    </w:r>
    <w:r>
      <w:rPr>
        <w:rStyle w:val="PageNumber"/>
        <w:color w:val="000000"/>
        <w:sz w:val="28"/>
      </w:rPr>
      <w:fldChar w:fldCharType="end"/>
    </w:r>
    <w:r>
      <w:rPr>
        <w:rStyle w:val="PageNumber"/>
        <w:color w:val="000000"/>
        <w:sz w:val="28"/>
      </w:rPr>
      <w:t xml:space="preserve"> </w:t>
    </w:r>
    <w:r>
      <w:rPr>
        <w:rStyle w:val="PageNumber"/>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81" w:rsidRDefault="00621A81" w:rsidP="00F11906">
    <w:pPr>
      <w:pStyle w:val="Footer"/>
      <w:ind w:right="313" w:firstLineChars="2600" w:firstLine="7280"/>
      <w:rPr>
        <w:strike/>
        <w:sz w:val="28"/>
      </w:rPr>
    </w:pPr>
    <w:r>
      <w:rPr>
        <w:rStyle w:val="PageNumber"/>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sz w:val="28"/>
      </w:rPr>
      <w:t>5</w:t>
    </w:r>
    <w:r>
      <w:rPr>
        <w:rStyle w:val="PageNumber"/>
        <w:sz w:val="28"/>
      </w:rPr>
      <w:fldChar w:fldCharType="end"/>
    </w:r>
    <w:r>
      <w:rPr>
        <w:rStyle w:val="PageNumber"/>
        <w:sz w:val="28"/>
      </w:rPr>
      <w:softHyphen/>
    </w:r>
    <w:r>
      <w:rPr>
        <w:rStyle w:val="PageNumber"/>
        <w:sz w:val="28"/>
      </w:rPr>
      <w:softHyphen/>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81" w:rsidRDefault="00621A81">
      <w:r>
        <w:separator/>
      </w:r>
    </w:p>
  </w:footnote>
  <w:footnote w:type="continuationSeparator" w:id="0">
    <w:p w:rsidR="00621A81" w:rsidRDefault="00621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24824E7E"/>
    <w:multiLevelType w:val="hybridMultilevel"/>
    <w:tmpl w:val="F33E2CEA"/>
    <w:lvl w:ilvl="0" w:tplc="8E62E5E4">
      <w:start w:val="1"/>
      <w:numFmt w:val="japaneseCounting"/>
      <w:lvlText w:val="%1、"/>
      <w:lvlJc w:val="left"/>
      <w:pPr>
        <w:tabs>
          <w:tab w:val="num" w:pos="1810"/>
        </w:tabs>
        <w:ind w:left="1810" w:hanging="117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58BA6264"/>
    <w:multiLevelType w:val="singleLevel"/>
    <w:tmpl w:val="58BA6264"/>
    <w:lvl w:ilvl="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1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1C"/>
    <w:rsid w:val="00001967"/>
    <w:rsid w:val="00004891"/>
    <w:rsid w:val="00014B49"/>
    <w:rsid w:val="00020538"/>
    <w:rsid w:val="00026BBF"/>
    <w:rsid w:val="00030A05"/>
    <w:rsid w:val="0003141A"/>
    <w:rsid w:val="00032B7D"/>
    <w:rsid w:val="0004172F"/>
    <w:rsid w:val="0005643C"/>
    <w:rsid w:val="00062EF5"/>
    <w:rsid w:val="00065969"/>
    <w:rsid w:val="00066F3A"/>
    <w:rsid w:val="00081E57"/>
    <w:rsid w:val="00086057"/>
    <w:rsid w:val="00092757"/>
    <w:rsid w:val="00094CE5"/>
    <w:rsid w:val="000A37A2"/>
    <w:rsid w:val="000A5B0C"/>
    <w:rsid w:val="000B02AC"/>
    <w:rsid w:val="000B4DCC"/>
    <w:rsid w:val="000B62EB"/>
    <w:rsid w:val="000C1161"/>
    <w:rsid w:val="000D3B7A"/>
    <w:rsid w:val="000D58EB"/>
    <w:rsid w:val="000E52CE"/>
    <w:rsid w:val="000F37FC"/>
    <w:rsid w:val="000F5868"/>
    <w:rsid w:val="000F7B32"/>
    <w:rsid w:val="0010602F"/>
    <w:rsid w:val="001230C7"/>
    <w:rsid w:val="001248F6"/>
    <w:rsid w:val="001257F3"/>
    <w:rsid w:val="001350C3"/>
    <w:rsid w:val="00135E0F"/>
    <w:rsid w:val="00141CA6"/>
    <w:rsid w:val="0015082C"/>
    <w:rsid w:val="00155512"/>
    <w:rsid w:val="00164917"/>
    <w:rsid w:val="00175DEF"/>
    <w:rsid w:val="00184125"/>
    <w:rsid w:val="001A1A0D"/>
    <w:rsid w:val="001A5EEC"/>
    <w:rsid w:val="001B7244"/>
    <w:rsid w:val="001C2040"/>
    <w:rsid w:val="001C3513"/>
    <w:rsid w:val="001C3E63"/>
    <w:rsid w:val="001D5643"/>
    <w:rsid w:val="001E4CF5"/>
    <w:rsid w:val="001F2CC6"/>
    <w:rsid w:val="001F3FC9"/>
    <w:rsid w:val="001F5FC8"/>
    <w:rsid w:val="002014DC"/>
    <w:rsid w:val="00202375"/>
    <w:rsid w:val="002127D3"/>
    <w:rsid w:val="00214CDD"/>
    <w:rsid w:val="00220232"/>
    <w:rsid w:val="002226EF"/>
    <w:rsid w:val="00227F73"/>
    <w:rsid w:val="00243A77"/>
    <w:rsid w:val="00245DD9"/>
    <w:rsid w:val="00245F6A"/>
    <w:rsid w:val="002543A6"/>
    <w:rsid w:val="002624D6"/>
    <w:rsid w:val="00286C8E"/>
    <w:rsid w:val="0029092B"/>
    <w:rsid w:val="0029249C"/>
    <w:rsid w:val="00294E7F"/>
    <w:rsid w:val="002967E7"/>
    <w:rsid w:val="0029706D"/>
    <w:rsid w:val="002A6F5F"/>
    <w:rsid w:val="002A7153"/>
    <w:rsid w:val="002A735E"/>
    <w:rsid w:val="002B3439"/>
    <w:rsid w:val="002B343B"/>
    <w:rsid w:val="002B41C6"/>
    <w:rsid w:val="002C12C7"/>
    <w:rsid w:val="002C5975"/>
    <w:rsid w:val="002C6332"/>
    <w:rsid w:val="002D07B0"/>
    <w:rsid w:val="002D6255"/>
    <w:rsid w:val="002E1355"/>
    <w:rsid w:val="002E5DDC"/>
    <w:rsid w:val="00312000"/>
    <w:rsid w:val="0031305B"/>
    <w:rsid w:val="00316E2E"/>
    <w:rsid w:val="00317363"/>
    <w:rsid w:val="00320F88"/>
    <w:rsid w:val="003235DA"/>
    <w:rsid w:val="003304D0"/>
    <w:rsid w:val="00334722"/>
    <w:rsid w:val="003360E5"/>
    <w:rsid w:val="00337743"/>
    <w:rsid w:val="00342B4A"/>
    <w:rsid w:val="00342DDF"/>
    <w:rsid w:val="00343433"/>
    <w:rsid w:val="0034558C"/>
    <w:rsid w:val="00347D67"/>
    <w:rsid w:val="00362012"/>
    <w:rsid w:val="00363D44"/>
    <w:rsid w:val="00372FE1"/>
    <w:rsid w:val="003802C0"/>
    <w:rsid w:val="003806C7"/>
    <w:rsid w:val="00383AF5"/>
    <w:rsid w:val="00383C9D"/>
    <w:rsid w:val="003869AF"/>
    <w:rsid w:val="00394A22"/>
    <w:rsid w:val="003A5C3C"/>
    <w:rsid w:val="003B5BE1"/>
    <w:rsid w:val="003B7D60"/>
    <w:rsid w:val="003C1FFF"/>
    <w:rsid w:val="003C24A2"/>
    <w:rsid w:val="003D5986"/>
    <w:rsid w:val="003D6835"/>
    <w:rsid w:val="003E4A14"/>
    <w:rsid w:val="003E4C3D"/>
    <w:rsid w:val="003E4F16"/>
    <w:rsid w:val="003E61F3"/>
    <w:rsid w:val="003F39D3"/>
    <w:rsid w:val="003F688D"/>
    <w:rsid w:val="00402174"/>
    <w:rsid w:val="00410B2E"/>
    <w:rsid w:val="0041232D"/>
    <w:rsid w:val="00412D6E"/>
    <w:rsid w:val="004144F6"/>
    <w:rsid w:val="00445555"/>
    <w:rsid w:val="00455880"/>
    <w:rsid w:val="00456F28"/>
    <w:rsid w:val="00460359"/>
    <w:rsid w:val="0047020D"/>
    <w:rsid w:val="00474BB0"/>
    <w:rsid w:val="00476E66"/>
    <w:rsid w:val="00481E96"/>
    <w:rsid w:val="00482D66"/>
    <w:rsid w:val="00493EED"/>
    <w:rsid w:val="00494C12"/>
    <w:rsid w:val="004A0BB0"/>
    <w:rsid w:val="004A3577"/>
    <w:rsid w:val="004C277F"/>
    <w:rsid w:val="004C3904"/>
    <w:rsid w:val="004D1C24"/>
    <w:rsid w:val="004D3D87"/>
    <w:rsid w:val="004E3174"/>
    <w:rsid w:val="004E7E84"/>
    <w:rsid w:val="004F156D"/>
    <w:rsid w:val="00500A41"/>
    <w:rsid w:val="005043C3"/>
    <w:rsid w:val="00505BF8"/>
    <w:rsid w:val="00511F97"/>
    <w:rsid w:val="00513857"/>
    <w:rsid w:val="005171EF"/>
    <w:rsid w:val="005201C5"/>
    <w:rsid w:val="005230BC"/>
    <w:rsid w:val="0052332F"/>
    <w:rsid w:val="00527689"/>
    <w:rsid w:val="005346F5"/>
    <w:rsid w:val="00541D6D"/>
    <w:rsid w:val="005510E2"/>
    <w:rsid w:val="00552021"/>
    <w:rsid w:val="00552D93"/>
    <w:rsid w:val="0055322B"/>
    <w:rsid w:val="005562CB"/>
    <w:rsid w:val="00560F22"/>
    <w:rsid w:val="00565C9C"/>
    <w:rsid w:val="0056615D"/>
    <w:rsid w:val="00567615"/>
    <w:rsid w:val="00570AEB"/>
    <w:rsid w:val="0057428B"/>
    <w:rsid w:val="00575D8A"/>
    <w:rsid w:val="00576D6A"/>
    <w:rsid w:val="00581D89"/>
    <w:rsid w:val="00582056"/>
    <w:rsid w:val="00584308"/>
    <w:rsid w:val="005863EC"/>
    <w:rsid w:val="00587A84"/>
    <w:rsid w:val="0059088C"/>
    <w:rsid w:val="00595222"/>
    <w:rsid w:val="005B0A04"/>
    <w:rsid w:val="005B248A"/>
    <w:rsid w:val="005B71A4"/>
    <w:rsid w:val="005C3347"/>
    <w:rsid w:val="005C3662"/>
    <w:rsid w:val="005C5081"/>
    <w:rsid w:val="005D6350"/>
    <w:rsid w:val="005E43C6"/>
    <w:rsid w:val="005F5CB5"/>
    <w:rsid w:val="00603B22"/>
    <w:rsid w:val="00612A21"/>
    <w:rsid w:val="00621A81"/>
    <w:rsid w:val="00622AA9"/>
    <w:rsid w:val="00623478"/>
    <w:rsid w:val="00630D87"/>
    <w:rsid w:val="00635106"/>
    <w:rsid w:val="00636FAF"/>
    <w:rsid w:val="006419CB"/>
    <w:rsid w:val="00644E1F"/>
    <w:rsid w:val="006474B7"/>
    <w:rsid w:val="0066714D"/>
    <w:rsid w:val="006673E0"/>
    <w:rsid w:val="00672225"/>
    <w:rsid w:val="00672598"/>
    <w:rsid w:val="0067335C"/>
    <w:rsid w:val="006756D0"/>
    <w:rsid w:val="00681847"/>
    <w:rsid w:val="006821F7"/>
    <w:rsid w:val="00682B16"/>
    <w:rsid w:val="006850CB"/>
    <w:rsid w:val="006A4D28"/>
    <w:rsid w:val="006B0057"/>
    <w:rsid w:val="006B4607"/>
    <w:rsid w:val="006E1FDB"/>
    <w:rsid w:val="006E5803"/>
    <w:rsid w:val="006E5FD0"/>
    <w:rsid w:val="006F44B9"/>
    <w:rsid w:val="006F471C"/>
    <w:rsid w:val="0070364B"/>
    <w:rsid w:val="0072770A"/>
    <w:rsid w:val="00732D99"/>
    <w:rsid w:val="0073313C"/>
    <w:rsid w:val="00733F3C"/>
    <w:rsid w:val="00736694"/>
    <w:rsid w:val="00740F59"/>
    <w:rsid w:val="00741CE9"/>
    <w:rsid w:val="007453A5"/>
    <w:rsid w:val="007526B8"/>
    <w:rsid w:val="007532ED"/>
    <w:rsid w:val="00760718"/>
    <w:rsid w:val="00760F5B"/>
    <w:rsid w:val="00767422"/>
    <w:rsid w:val="007845D8"/>
    <w:rsid w:val="00785534"/>
    <w:rsid w:val="007863A0"/>
    <w:rsid w:val="00793170"/>
    <w:rsid w:val="007A1611"/>
    <w:rsid w:val="007A5A34"/>
    <w:rsid w:val="007A7B26"/>
    <w:rsid w:val="007B085A"/>
    <w:rsid w:val="007B26D5"/>
    <w:rsid w:val="007B35AA"/>
    <w:rsid w:val="007C0465"/>
    <w:rsid w:val="007C20B7"/>
    <w:rsid w:val="007C24AD"/>
    <w:rsid w:val="007C7304"/>
    <w:rsid w:val="007C7E08"/>
    <w:rsid w:val="007D65BF"/>
    <w:rsid w:val="007D7186"/>
    <w:rsid w:val="007D7456"/>
    <w:rsid w:val="007E1CC3"/>
    <w:rsid w:val="007E4E7E"/>
    <w:rsid w:val="007E6F82"/>
    <w:rsid w:val="007E796C"/>
    <w:rsid w:val="007F16CB"/>
    <w:rsid w:val="007F2C32"/>
    <w:rsid w:val="007F38BD"/>
    <w:rsid w:val="007F4C85"/>
    <w:rsid w:val="007F7F7A"/>
    <w:rsid w:val="0080425C"/>
    <w:rsid w:val="00805E92"/>
    <w:rsid w:val="0080795A"/>
    <w:rsid w:val="008136E4"/>
    <w:rsid w:val="008210B5"/>
    <w:rsid w:val="00851279"/>
    <w:rsid w:val="00851A05"/>
    <w:rsid w:val="00865631"/>
    <w:rsid w:val="0088061C"/>
    <w:rsid w:val="00883B73"/>
    <w:rsid w:val="00886610"/>
    <w:rsid w:val="008874FF"/>
    <w:rsid w:val="00892751"/>
    <w:rsid w:val="00895819"/>
    <w:rsid w:val="00897153"/>
    <w:rsid w:val="008B07FB"/>
    <w:rsid w:val="008C0BED"/>
    <w:rsid w:val="008C206E"/>
    <w:rsid w:val="008C3036"/>
    <w:rsid w:val="008C7876"/>
    <w:rsid w:val="008D27F3"/>
    <w:rsid w:val="008D6B42"/>
    <w:rsid w:val="008E2938"/>
    <w:rsid w:val="00900D48"/>
    <w:rsid w:val="009057AF"/>
    <w:rsid w:val="00912C0D"/>
    <w:rsid w:val="009155F1"/>
    <w:rsid w:val="00921925"/>
    <w:rsid w:val="00922CC4"/>
    <w:rsid w:val="00926E60"/>
    <w:rsid w:val="0093511D"/>
    <w:rsid w:val="00953AF1"/>
    <w:rsid w:val="00964E19"/>
    <w:rsid w:val="009709AE"/>
    <w:rsid w:val="00974A69"/>
    <w:rsid w:val="00976698"/>
    <w:rsid w:val="00985C08"/>
    <w:rsid w:val="00996EF9"/>
    <w:rsid w:val="00997850"/>
    <w:rsid w:val="009A6B24"/>
    <w:rsid w:val="009A7ECC"/>
    <w:rsid w:val="009B60C9"/>
    <w:rsid w:val="009C02E4"/>
    <w:rsid w:val="009C5860"/>
    <w:rsid w:val="009D30DC"/>
    <w:rsid w:val="009D4F52"/>
    <w:rsid w:val="009D6BBA"/>
    <w:rsid w:val="009D79E6"/>
    <w:rsid w:val="009E692D"/>
    <w:rsid w:val="009F1A20"/>
    <w:rsid w:val="009F7D96"/>
    <w:rsid w:val="00A00419"/>
    <w:rsid w:val="00A11F4C"/>
    <w:rsid w:val="00A17711"/>
    <w:rsid w:val="00A22822"/>
    <w:rsid w:val="00A232BD"/>
    <w:rsid w:val="00A27254"/>
    <w:rsid w:val="00A3650C"/>
    <w:rsid w:val="00A43EA8"/>
    <w:rsid w:val="00A46749"/>
    <w:rsid w:val="00A51E97"/>
    <w:rsid w:val="00A52022"/>
    <w:rsid w:val="00A5329D"/>
    <w:rsid w:val="00A542BC"/>
    <w:rsid w:val="00A63F07"/>
    <w:rsid w:val="00A6426D"/>
    <w:rsid w:val="00A65334"/>
    <w:rsid w:val="00A671E8"/>
    <w:rsid w:val="00A72F8C"/>
    <w:rsid w:val="00A7351B"/>
    <w:rsid w:val="00A83B2E"/>
    <w:rsid w:val="00A87913"/>
    <w:rsid w:val="00A87954"/>
    <w:rsid w:val="00AA25E8"/>
    <w:rsid w:val="00AA3B11"/>
    <w:rsid w:val="00AB39BB"/>
    <w:rsid w:val="00AB4CDA"/>
    <w:rsid w:val="00AC52A5"/>
    <w:rsid w:val="00AD161C"/>
    <w:rsid w:val="00AD7045"/>
    <w:rsid w:val="00AE3514"/>
    <w:rsid w:val="00B13E03"/>
    <w:rsid w:val="00B22168"/>
    <w:rsid w:val="00B3365F"/>
    <w:rsid w:val="00B3632C"/>
    <w:rsid w:val="00B37102"/>
    <w:rsid w:val="00B41CDD"/>
    <w:rsid w:val="00B4520E"/>
    <w:rsid w:val="00B60DD8"/>
    <w:rsid w:val="00B6298D"/>
    <w:rsid w:val="00B77B52"/>
    <w:rsid w:val="00B821CF"/>
    <w:rsid w:val="00B8540C"/>
    <w:rsid w:val="00B907C8"/>
    <w:rsid w:val="00B968FC"/>
    <w:rsid w:val="00BA58DA"/>
    <w:rsid w:val="00BB4835"/>
    <w:rsid w:val="00BB4ECB"/>
    <w:rsid w:val="00BC4C2A"/>
    <w:rsid w:val="00BC5C92"/>
    <w:rsid w:val="00BD0DAB"/>
    <w:rsid w:val="00BE575D"/>
    <w:rsid w:val="00BE6441"/>
    <w:rsid w:val="00BE739C"/>
    <w:rsid w:val="00BF0116"/>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7C52"/>
    <w:rsid w:val="00C52E4C"/>
    <w:rsid w:val="00C6025B"/>
    <w:rsid w:val="00C61B2D"/>
    <w:rsid w:val="00C63AFA"/>
    <w:rsid w:val="00C656C8"/>
    <w:rsid w:val="00C702C8"/>
    <w:rsid w:val="00C73812"/>
    <w:rsid w:val="00C82FAB"/>
    <w:rsid w:val="00C85309"/>
    <w:rsid w:val="00C858A5"/>
    <w:rsid w:val="00C9206C"/>
    <w:rsid w:val="00CA56EF"/>
    <w:rsid w:val="00CA6235"/>
    <w:rsid w:val="00CB131F"/>
    <w:rsid w:val="00CD03FE"/>
    <w:rsid w:val="00CD31A7"/>
    <w:rsid w:val="00CE2F72"/>
    <w:rsid w:val="00CF7849"/>
    <w:rsid w:val="00D07744"/>
    <w:rsid w:val="00D101F0"/>
    <w:rsid w:val="00D10308"/>
    <w:rsid w:val="00D14B08"/>
    <w:rsid w:val="00D25F25"/>
    <w:rsid w:val="00D31196"/>
    <w:rsid w:val="00D32326"/>
    <w:rsid w:val="00D36964"/>
    <w:rsid w:val="00D41AC2"/>
    <w:rsid w:val="00D50197"/>
    <w:rsid w:val="00D57DBB"/>
    <w:rsid w:val="00D665F6"/>
    <w:rsid w:val="00D666AF"/>
    <w:rsid w:val="00D670AC"/>
    <w:rsid w:val="00D71543"/>
    <w:rsid w:val="00D7216B"/>
    <w:rsid w:val="00D843C6"/>
    <w:rsid w:val="00D86455"/>
    <w:rsid w:val="00D9766E"/>
    <w:rsid w:val="00DB38AB"/>
    <w:rsid w:val="00DB495B"/>
    <w:rsid w:val="00DC2662"/>
    <w:rsid w:val="00DC6F59"/>
    <w:rsid w:val="00DD025F"/>
    <w:rsid w:val="00DD0463"/>
    <w:rsid w:val="00DD14B0"/>
    <w:rsid w:val="00DD5E6E"/>
    <w:rsid w:val="00DE5D5F"/>
    <w:rsid w:val="00E009B0"/>
    <w:rsid w:val="00E01D74"/>
    <w:rsid w:val="00E03C80"/>
    <w:rsid w:val="00E046F9"/>
    <w:rsid w:val="00E11AC7"/>
    <w:rsid w:val="00E15ADD"/>
    <w:rsid w:val="00E17659"/>
    <w:rsid w:val="00E26208"/>
    <w:rsid w:val="00E37FA9"/>
    <w:rsid w:val="00E422B7"/>
    <w:rsid w:val="00E432E7"/>
    <w:rsid w:val="00E46E2B"/>
    <w:rsid w:val="00E5434C"/>
    <w:rsid w:val="00E54884"/>
    <w:rsid w:val="00E61E7B"/>
    <w:rsid w:val="00E6288F"/>
    <w:rsid w:val="00E64CB7"/>
    <w:rsid w:val="00E65C14"/>
    <w:rsid w:val="00E6785E"/>
    <w:rsid w:val="00E71E12"/>
    <w:rsid w:val="00E73580"/>
    <w:rsid w:val="00E857AF"/>
    <w:rsid w:val="00E9014E"/>
    <w:rsid w:val="00E91731"/>
    <w:rsid w:val="00EA2002"/>
    <w:rsid w:val="00EA7D37"/>
    <w:rsid w:val="00EB1804"/>
    <w:rsid w:val="00EC0954"/>
    <w:rsid w:val="00EC25C7"/>
    <w:rsid w:val="00ED1053"/>
    <w:rsid w:val="00ED241D"/>
    <w:rsid w:val="00EE36D4"/>
    <w:rsid w:val="00EF32E1"/>
    <w:rsid w:val="00F0741C"/>
    <w:rsid w:val="00F11704"/>
    <w:rsid w:val="00F11906"/>
    <w:rsid w:val="00F17929"/>
    <w:rsid w:val="00F23655"/>
    <w:rsid w:val="00F40037"/>
    <w:rsid w:val="00F468DF"/>
    <w:rsid w:val="00F55C5E"/>
    <w:rsid w:val="00F56972"/>
    <w:rsid w:val="00F60A64"/>
    <w:rsid w:val="00F67850"/>
    <w:rsid w:val="00F77417"/>
    <w:rsid w:val="00F80828"/>
    <w:rsid w:val="00F84F8C"/>
    <w:rsid w:val="00F86B4D"/>
    <w:rsid w:val="00FA340E"/>
    <w:rsid w:val="00FB2E10"/>
    <w:rsid w:val="00FB4A08"/>
    <w:rsid w:val="00FB6832"/>
    <w:rsid w:val="00FC4653"/>
    <w:rsid w:val="00FC5A3B"/>
    <w:rsid w:val="00FC790A"/>
    <w:rsid w:val="00FC7ED0"/>
    <w:rsid w:val="00FE1F90"/>
    <w:rsid w:val="00FE6546"/>
    <w:rsid w:val="00FF21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D"/>
    <w:pPr>
      <w:widowControl w:val="0"/>
      <w:jc w:val="both"/>
    </w:pPr>
    <w:rPr>
      <w:noProof/>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87A84"/>
    <w:pPr>
      <w:ind w:firstLine="570"/>
    </w:pPr>
    <w:rPr>
      <w:sz w:val="28"/>
    </w:rPr>
  </w:style>
  <w:style w:type="character" w:customStyle="1" w:styleId="BodyTextIndentChar">
    <w:name w:val="Body Text Indent Char"/>
    <w:basedOn w:val="DefaultParagraphFont"/>
    <w:link w:val="BodyTextIndent"/>
    <w:uiPriority w:val="99"/>
    <w:semiHidden/>
    <w:locked/>
    <w:rPr>
      <w:rFonts w:cs="Times New Roman"/>
      <w:noProof/>
      <w:sz w:val="24"/>
      <w:szCs w:val="24"/>
    </w:rPr>
  </w:style>
  <w:style w:type="paragraph" w:styleId="Date">
    <w:name w:val="Date"/>
    <w:basedOn w:val="Normal"/>
    <w:next w:val="Normal"/>
    <w:link w:val="DateChar"/>
    <w:uiPriority w:val="99"/>
    <w:rsid w:val="00587A84"/>
    <w:pPr>
      <w:ind w:leftChars="2500" w:left="100"/>
    </w:pPr>
    <w:rPr>
      <w:rFonts w:eastAsia="仿宋_GB2312"/>
      <w:sz w:val="32"/>
    </w:rPr>
  </w:style>
  <w:style w:type="character" w:customStyle="1" w:styleId="DateChar">
    <w:name w:val="Date Char"/>
    <w:basedOn w:val="DefaultParagraphFont"/>
    <w:link w:val="Date"/>
    <w:uiPriority w:val="99"/>
    <w:semiHidden/>
    <w:locked/>
    <w:rPr>
      <w:rFonts w:cs="Times New Roman"/>
      <w:noProof/>
      <w:sz w:val="24"/>
      <w:szCs w:val="24"/>
    </w:rPr>
  </w:style>
  <w:style w:type="paragraph" w:styleId="Footer">
    <w:name w:val="footer"/>
    <w:basedOn w:val="Normal"/>
    <w:link w:val="FooterChar"/>
    <w:uiPriority w:val="99"/>
    <w:rsid w:val="00587A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noProof/>
      <w:sz w:val="18"/>
      <w:szCs w:val="18"/>
    </w:rPr>
  </w:style>
  <w:style w:type="character" w:styleId="PageNumber">
    <w:name w:val="page number"/>
    <w:basedOn w:val="DefaultParagraphFont"/>
    <w:uiPriority w:val="99"/>
    <w:rsid w:val="00587A84"/>
    <w:rPr>
      <w:rFonts w:cs="Times New Roman"/>
    </w:rPr>
  </w:style>
  <w:style w:type="paragraph" w:styleId="Header">
    <w:name w:val="header"/>
    <w:basedOn w:val="Normal"/>
    <w:link w:val="HeaderChar"/>
    <w:uiPriority w:val="99"/>
    <w:rsid w:val="00587A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noProof/>
      <w:sz w:val="18"/>
      <w:szCs w:val="18"/>
    </w:rPr>
  </w:style>
  <w:style w:type="paragraph" w:styleId="BodyText">
    <w:name w:val="Body Text"/>
    <w:basedOn w:val="Normal"/>
    <w:link w:val="BodyTextChar"/>
    <w:uiPriority w:val="99"/>
    <w:rsid w:val="00587A84"/>
    <w:rPr>
      <w:rFonts w:ascii="宋体"/>
      <w:b/>
      <w:bCs/>
      <w:noProof w:val="0"/>
      <w:sz w:val="44"/>
    </w:rPr>
  </w:style>
  <w:style w:type="character" w:customStyle="1" w:styleId="BodyTextChar">
    <w:name w:val="Body Text Char"/>
    <w:basedOn w:val="DefaultParagraphFont"/>
    <w:link w:val="BodyText"/>
    <w:uiPriority w:val="99"/>
    <w:semiHidden/>
    <w:locked/>
    <w:rPr>
      <w:rFonts w:cs="Times New Roman"/>
      <w:noProof/>
      <w:sz w:val="24"/>
      <w:szCs w:val="24"/>
    </w:rPr>
  </w:style>
  <w:style w:type="paragraph" w:styleId="BodyTextIndent2">
    <w:name w:val="Body Text Indent 2"/>
    <w:basedOn w:val="Normal"/>
    <w:link w:val="BodyTextIndent2Char"/>
    <w:uiPriority w:val="99"/>
    <w:rsid w:val="00587A84"/>
    <w:pPr>
      <w:spacing w:line="240" w:lineRule="atLeast"/>
      <w:ind w:leftChars="133" w:left="1119" w:hangingChars="300" w:hanging="840"/>
    </w:pPr>
    <w:rPr>
      <w:rFonts w:eastAsia="仿宋_GB2312"/>
      <w:sz w:val="28"/>
    </w:rPr>
  </w:style>
  <w:style w:type="character" w:customStyle="1" w:styleId="BodyTextIndent2Char">
    <w:name w:val="Body Text Indent 2 Char"/>
    <w:basedOn w:val="DefaultParagraphFont"/>
    <w:link w:val="BodyTextIndent2"/>
    <w:uiPriority w:val="99"/>
    <w:semiHidden/>
    <w:locked/>
    <w:rPr>
      <w:rFonts w:cs="Times New Roman"/>
      <w:noProof/>
      <w:sz w:val="24"/>
      <w:szCs w:val="24"/>
    </w:rPr>
  </w:style>
  <w:style w:type="character" w:styleId="LineNumber">
    <w:name w:val="line number"/>
    <w:basedOn w:val="DefaultParagraphFont"/>
    <w:uiPriority w:val="99"/>
    <w:rsid w:val="00587A84"/>
    <w:rPr>
      <w:rFonts w:cs="Times New Roman"/>
    </w:rPr>
  </w:style>
  <w:style w:type="paragraph" w:styleId="BodyTextIndent3">
    <w:name w:val="Body Text Indent 3"/>
    <w:basedOn w:val="Normal"/>
    <w:link w:val="BodyTextIndent3Char"/>
    <w:uiPriority w:val="99"/>
    <w:rsid w:val="00587A84"/>
    <w:pPr>
      <w:spacing w:line="240" w:lineRule="atLeast"/>
      <w:ind w:leftChars="152" w:left="1279" w:hangingChars="300" w:hanging="960"/>
    </w:pPr>
    <w:rPr>
      <w:rFonts w:eastAsia="仿宋_GB2312"/>
      <w:sz w:val="32"/>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paragraph" w:styleId="BalloonText">
    <w:name w:val="Balloon Text"/>
    <w:basedOn w:val="Normal"/>
    <w:link w:val="BalloonTextChar"/>
    <w:uiPriority w:val="99"/>
    <w:semiHidden/>
    <w:rsid w:val="007C7E08"/>
    <w:rPr>
      <w:sz w:val="18"/>
      <w:szCs w:val="18"/>
    </w:rPr>
  </w:style>
  <w:style w:type="character" w:customStyle="1" w:styleId="BalloonTextChar">
    <w:name w:val="Balloon Text Char"/>
    <w:basedOn w:val="DefaultParagraphFont"/>
    <w:link w:val="BalloonText"/>
    <w:uiPriority w:val="99"/>
    <w:semiHidden/>
    <w:locked/>
    <w:rPr>
      <w:rFonts w:cs="Times New Roman"/>
      <w:noProof/>
      <w:sz w:val="2"/>
    </w:rPr>
  </w:style>
  <w:style w:type="table" w:styleId="TableGrid">
    <w:name w:val="Table Grid"/>
    <w:basedOn w:val="TableNormal"/>
    <w:uiPriority w:val="99"/>
    <w:rsid w:val="0057428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340E"/>
    <w:rPr>
      <w:rFonts w:cs="Times New Roman"/>
      <w:color w:val="0000FF"/>
      <w:u w:val="single"/>
    </w:rPr>
  </w:style>
  <w:style w:type="paragraph" w:customStyle="1" w:styleId="Default">
    <w:name w:val="Default"/>
    <w:uiPriority w:val="99"/>
    <w:rsid w:val="00A87954"/>
    <w:pPr>
      <w:widowControl w:val="0"/>
      <w:autoSpaceDE w:val="0"/>
      <w:autoSpaceDN w:val="0"/>
      <w:adjustRightInd w:val="0"/>
    </w:pPr>
    <w:rPr>
      <w:rFonts w:ascii="仿宋_GB2312" w:eastAsia="仿宋_GB2312" w:cs="仿宋_GB2312"/>
      <w:color w:val="000000"/>
      <w:kern w:val="0"/>
      <w:sz w:val="24"/>
      <w:szCs w:val="24"/>
    </w:rPr>
  </w:style>
  <w:style w:type="paragraph" w:customStyle="1" w:styleId="Char">
    <w:name w:val="Char"/>
    <w:basedOn w:val="Normal"/>
    <w:uiPriority w:val="99"/>
    <w:rsid w:val="00A542BC"/>
    <w:rPr>
      <w:noProof w:val="0"/>
    </w:rPr>
  </w:style>
  <w:style w:type="paragraph" w:customStyle="1" w:styleId="CharCharCharChar">
    <w:name w:val="Char Char Char Char"/>
    <w:basedOn w:val="Normal"/>
    <w:uiPriority w:val="99"/>
    <w:rsid w:val="00DB495B"/>
    <w:rPr>
      <w:noProof w:val="0"/>
    </w:rPr>
  </w:style>
  <w:style w:type="paragraph" w:customStyle="1" w:styleId="CharCharCharChar1">
    <w:name w:val="Char Char Char Char1"/>
    <w:basedOn w:val="Normal"/>
    <w:autoRedefine/>
    <w:uiPriority w:val="99"/>
    <w:rsid w:val="007C24AD"/>
    <w:rPr>
      <w:rFonts w:ascii="仿宋_GB2312" w:eastAsia="仿宋_GB2312" w:cs="仿宋_GB2312"/>
      <w:b/>
      <w:bCs/>
      <w:noProof w:val="0"/>
      <w:sz w:val="32"/>
      <w:szCs w:val="32"/>
    </w:rPr>
  </w:style>
  <w:style w:type="paragraph" w:customStyle="1" w:styleId="ParaCharCharCharCharCharCharChar">
    <w:name w:val="默认段落字体 Para Char Char Char Char Char Char Char"/>
    <w:basedOn w:val="Normal"/>
    <w:uiPriority w:val="99"/>
    <w:rsid w:val="00155512"/>
    <w:rPr>
      <w:rFonts w:ascii="Tahoma" w:hAnsi="Tahoma"/>
      <w:noProof w:val="0"/>
      <w:sz w:val="24"/>
      <w:szCs w:val="20"/>
    </w:rPr>
  </w:style>
</w:styles>
</file>

<file path=word/webSettings.xml><?xml version="1.0" encoding="utf-8"?>
<w:webSettings xmlns:r="http://schemas.openxmlformats.org/officeDocument/2006/relationships" xmlns:w="http://schemas.openxmlformats.org/wordprocessingml/2006/main">
  <w:divs>
    <w:div w:id="799375000">
      <w:marLeft w:val="0"/>
      <w:marRight w:val="0"/>
      <w:marTop w:val="0"/>
      <w:marBottom w:val="0"/>
      <w:divBdr>
        <w:top w:val="none" w:sz="0" w:space="0" w:color="auto"/>
        <w:left w:val="none" w:sz="0" w:space="0" w:color="auto"/>
        <w:bottom w:val="none" w:sz="0" w:space="0" w:color="auto"/>
        <w:right w:val="none" w:sz="0" w:space="0" w:color="auto"/>
      </w:divBdr>
    </w:div>
    <w:div w:id="799375001">
      <w:marLeft w:val="0"/>
      <w:marRight w:val="0"/>
      <w:marTop w:val="0"/>
      <w:marBottom w:val="0"/>
      <w:divBdr>
        <w:top w:val="none" w:sz="0" w:space="0" w:color="auto"/>
        <w:left w:val="none" w:sz="0" w:space="0" w:color="auto"/>
        <w:bottom w:val="none" w:sz="0" w:space="0" w:color="auto"/>
        <w:right w:val="none" w:sz="0" w:space="0" w:color="auto"/>
      </w:divBdr>
    </w:div>
    <w:div w:id="799375002">
      <w:marLeft w:val="0"/>
      <w:marRight w:val="0"/>
      <w:marTop w:val="0"/>
      <w:marBottom w:val="0"/>
      <w:divBdr>
        <w:top w:val="none" w:sz="0" w:space="0" w:color="auto"/>
        <w:left w:val="none" w:sz="0" w:space="0" w:color="auto"/>
        <w:bottom w:val="none" w:sz="0" w:space="0" w:color="auto"/>
        <w:right w:val="none" w:sz="0" w:space="0" w:color="auto"/>
      </w:divBdr>
    </w:div>
    <w:div w:id="799375003">
      <w:marLeft w:val="0"/>
      <w:marRight w:val="0"/>
      <w:marTop w:val="0"/>
      <w:marBottom w:val="0"/>
      <w:divBdr>
        <w:top w:val="none" w:sz="0" w:space="0" w:color="auto"/>
        <w:left w:val="none" w:sz="0" w:space="0" w:color="auto"/>
        <w:bottom w:val="none" w:sz="0" w:space="0" w:color="auto"/>
        <w:right w:val="none" w:sz="0" w:space="0" w:color="auto"/>
      </w:divBdr>
    </w:div>
    <w:div w:id="799375004">
      <w:marLeft w:val="0"/>
      <w:marRight w:val="0"/>
      <w:marTop w:val="0"/>
      <w:marBottom w:val="0"/>
      <w:divBdr>
        <w:top w:val="none" w:sz="0" w:space="0" w:color="auto"/>
        <w:left w:val="none" w:sz="0" w:space="0" w:color="auto"/>
        <w:bottom w:val="none" w:sz="0" w:space="0" w:color="auto"/>
        <w:right w:val="none" w:sz="0" w:space="0" w:color="auto"/>
      </w:divBdr>
    </w:div>
    <w:div w:id="799375005">
      <w:marLeft w:val="0"/>
      <w:marRight w:val="0"/>
      <w:marTop w:val="0"/>
      <w:marBottom w:val="0"/>
      <w:divBdr>
        <w:top w:val="none" w:sz="0" w:space="0" w:color="auto"/>
        <w:left w:val="none" w:sz="0" w:space="0" w:color="auto"/>
        <w:bottom w:val="none" w:sz="0" w:space="0" w:color="auto"/>
        <w:right w:val="none" w:sz="0" w:space="0" w:color="auto"/>
      </w:divBdr>
    </w:div>
    <w:div w:id="799375006">
      <w:marLeft w:val="0"/>
      <w:marRight w:val="0"/>
      <w:marTop w:val="0"/>
      <w:marBottom w:val="0"/>
      <w:divBdr>
        <w:top w:val="none" w:sz="0" w:space="0" w:color="auto"/>
        <w:left w:val="none" w:sz="0" w:space="0" w:color="auto"/>
        <w:bottom w:val="none" w:sz="0" w:space="0" w:color="auto"/>
        <w:right w:val="none" w:sz="0" w:space="0" w:color="auto"/>
      </w:divBdr>
    </w:div>
    <w:div w:id="799375007">
      <w:marLeft w:val="0"/>
      <w:marRight w:val="0"/>
      <w:marTop w:val="0"/>
      <w:marBottom w:val="0"/>
      <w:divBdr>
        <w:top w:val="none" w:sz="0" w:space="0" w:color="auto"/>
        <w:left w:val="none" w:sz="0" w:space="0" w:color="auto"/>
        <w:bottom w:val="none" w:sz="0" w:space="0" w:color="auto"/>
        <w:right w:val="none" w:sz="0" w:space="0" w:color="auto"/>
      </w:divBdr>
    </w:div>
    <w:div w:id="799375008">
      <w:marLeft w:val="0"/>
      <w:marRight w:val="0"/>
      <w:marTop w:val="0"/>
      <w:marBottom w:val="0"/>
      <w:divBdr>
        <w:top w:val="none" w:sz="0" w:space="0" w:color="auto"/>
        <w:left w:val="none" w:sz="0" w:space="0" w:color="auto"/>
        <w:bottom w:val="none" w:sz="0" w:space="0" w:color="auto"/>
        <w:right w:val="none" w:sz="0" w:space="0" w:color="auto"/>
      </w:divBdr>
    </w:div>
    <w:div w:id="799375009">
      <w:marLeft w:val="0"/>
      <w:marRight w:val="0"/>
      <w:marTop w:val="0"/>
      <w:marBottom w:val="0"/>
      <w:divBdr>
        <w:top w:val="none" w:sz="0" w:space="0" w:color="auto"/>
        <w:left w:val="none" w:sz="0" w:space="0" w:color="auto"/>
        <w:bottom w:val="none" w:sz="0" w:space="0" w:color="auto"/>
        <w:right w:val="none" w:sz="0" w:space="0" w:color="auto"/>
      </w:divBdr>
    </w:div>
    <w:div w:id="799375010">
      <w:marLeft w:val="0"/>
      <w:marRight w:val="0"/>
      <w:marTop w:val="0"/>
      <w:marBottom w:val="0"/>
      <w:divBdr>
        <w:top w:val="none" w:sz="0" w:space="0" w:color="auto"/>
        <w:left w:val="none" w:sz="0" w:space="0" w:color="auto"/>
        <w:bottom w:val="none" w:sz="0" w:space="0" w:color="auto"/>
        <w:right w:val="none" w:sz="0" w:space="0" w:color="auto"/>
      </w:divBdr>
    </w:div>
    <w:div w:id="799375011">
      <w:marLeft w:val="0"/>
      <w:marRight w:val="0"/>
      <w:marTop w:val="0"/>
      <w:marBottom w:val="0"/>
      <w:divBdr>
        <w:top w:val="none" w:sz="0" w:space="0" w:color="auto"/>
        <w:left w:val="none" w:sz="0" w:space="0" w:color="auto"/>
        <w:bottom w:val="none" w:sz="0" w:space="0" w:color="auto"/>
        <w:right w:val="none" w:sz="0" w:space="0" w:color="auto"/>
      </w:divBdr>
    </w:div>
    <w:div w:id="799375012">
      <w:marLeft w:val="0"/>
      <w:marRight w:val="0"/>
      <w:marTop w:val="0"/>
      <w:marBottom w:val="0"/>
      <w:divBdr>
        <w:top w:val="none" w:sz="0" w:space="0" w:color="auto"/>
        <w:left w:val="none" w:sz="0" w:space="0" w:color="auto"/>
        <w:bottom w:val="none" w:sz="0" w:space="0" w:color="auto"/>
        <w:right w:val="none" w:sz="0" w:space="0" w:color="auto"/>
      </w:divBdr>
    </w:div>
    <w:div w:id="799375013">
      <w:marLeft w:val="0"/>
      <w:marRight w:val="0"/>
      <w:marTop w:val="0"/>
      <w:marBottom w:val="0"/>
      <w:divBdr>
        <w:top w:val="none" w:sz="0" w:space="0" w:color="auto"/>
        <w:left w:val="none" w:sz="0" w:space="0" w:color="auto"/>
        <w:bottom w:val="none" w:sz="0" w:space="0" w:color="auto"/>
        <w:right w:val="none" w:sz="0" w:space="0" w:color="auto"/>
      </w:divBdr>
    </w:div>
    <w:div w:id="799375014">
      <w:marLeft w:val="0"/>
      <w:marRight w:val="0"/>
      <w:marTop w:val="0"/>
      <w:marBottom w:val="0"/>
      <w:divBdr>
        <w:top w:val="none" w:sz="0" w:space="0" w:color="auto"/>
        <w:left w:val="none" w:sz="0" w:space="0" w:color="auto"/>
        <w:bottom w:val="none" w:sz="0" w:space="0" w:color="auto"/>
        <w:right w:val="none" w:sz="0" w:space="0" w:color="auto"/>
      </w:divBdr>
    </w:div>
    <w:div w:id="799375015">
      <w:marLeft w:val="0"/>
      <w:marRight w:val="0"/>
      <w:marTop w:val="0"/>
      <w:marBottom w:val="0"/>
      <w:divBdr>
        <w:top w:val="none" w:sz="0" w:space="0" w:color="auto"/>
        <w:left w:val="none" w:sz="0" w:space="0" w:color="auto"/>
        <w:bottom w:val="none" w:sz="0" w:space="0" w:color="auto"/>
        <w:right w:val="none" w:sz="0" w:space="0" w:color="auto"/>
      </w:divBdr>
    </w:div>
    <w:div w:id="799375016">
      <w:marLeft w:val="0"/>
      <w:marRight w:val="0"/>
      <w:marTop w:val="0"/>
      <w:marBottom w:val="0"/>
      <w:divBdr>
        <w:top w:val="none" w:sz="0" w:space="0" w:color="auto"/>
        <w:left w:val="none" w:sz="0" w:space="0" w:color="auto"/>
        <w:bottom w:val="none" w:sz="0" w:space="0" w:color="auto"/>
        <w:right w:val="none" w:sz="0" w:space="0" w:color="auto"/>
      </w:divBdr>
    </w:div>
    <w:div w:id="799375017">
      <w:marLeft w:val="0"/>
      <w:marRight w:val="0"/>
      <w:marTop w:val="0"/>
      <w:marBottom w:val="0"/>
      <w:divBdr>
        <w:top w:val="none" w:sz="0" w:space="0" w:color="auto"/>
        <w:left w:val="none" w:sz="0" w:space="0" w:color="auto"/>
        <w:bottom w:val="none" w:sz="0" w:space="0" w:color="auto"/>
        <w:right w:val="none" w:sz="0" w:space="0" w:color="auto"/>
      </w:divBdr>
    </w:div>
    <w:div w:id="799375018">
      <w:marLeft w:val="0"/>
      <w:marRight w:val="0"/>
      <w:marTop w:val="0"/>
      <w:marBottom w:val="0"/>
      <w:divBdr>
        <w:top w:val="none" w:sz="0" w:space="0" w:color="auto"/>
        <w:left w:val="none" w:sz="0" w:space="0" w:color="auto"/>
        <w:bottom w:val="none" w:sz="0" w:space="0" w:color="auto"/>
        <w:right w:val="none" w:sz="0" w:space="0" w:color="auto"/>
      </w:divBdr>
    </w:div>
    <w:div w:id="799375019">
      <w:marLeft w:val="0"/>
      <w:marRight w:val="0"/>
      <w:marTop w:val="0"/>
      <w:marBottom w:val="0"/>
      <w:divBdr>
        <w:top w:val="none" w:sz="0" w:space="0" w:color="auto"/>
        <w:left w:val="none" w:sz="0" w:space="0" w:color="auto"/>
        <w:bottom w:val="none" w:sz="0" w:space="0" w:color="auto"/>
        <w:right w:val="none" w:sz="0" w:space="0" w:color="auto"/>
      </w:divBdr>
    </w:div>
    <w:div w:id="799375020">
      <w:marLeft w:val="0"/>
      <w:marRight w:val="0"/>
      <w:marTop w:val="0"/>
      <w:marBottom w:val="0"/>
      <w:divBdr>
        <w:top w:val="none" w:sz="0" w:space="0" w:color="auto"/>
        <w:left w:val="none" w:sz="0" w:space="0" w:color="auto"/>
        <w:bottom w:val="none" w:sz="0" w:space="0" w:color="auto"/>
        <w:right w:val="none" w:sz="0" w:space="0" w:color="auto"/>
      </w:divBdr>
    </w:div>
    <w:div w:id="799375021">
      <w:marLeft w:val="0"/>
      <w:marRight w:val="0"/>
      <w:marTop w:val="0"/>
      <w:marBottom w:val="0"/>
      <w:divBdr>
        <w:top w:val="none" w:sz="0" w:space="0" w:color="auto"/>
        <w:left w:val="none" w:sz="0" w:space="0" w:color="auto"/>
        <w:bottom w:val="none" w:sz="0" w:space="0" w:color="auto"/>
        <w:right w:val="none" w:sz="0" w:space="0" w:color="auto"/>
      </w:divBdr>
    </w:div>
    <w:div w:id="799375022">
      <w:marLeft w:val="0"/>
      <w:marRight w:val="0"/>
      <w:marTop w:val="0"/>
      <w:marBottom w:val="0"/>
      <w:divBdr>
        <w:top w:val="none" w:sz="0" w:space="0" w:color="auto"/>
        <w:left w:val="none" w:sz="0" w:space="0" w:color="auto"/>
        <w:bottom w:val="none" w:sz="0" w:space="0" w:color="auto"/>
        <w:right w:val="none" w:sz="0" w:space="0" w:color="auto"/>
      </w:divBdr>
    </w:div>
    <w:div w:id="799375023">
      <w:marLeft w:val="0"/>
      <w:marRight w:val="0"/>
      <w:marTop w:val="0"/>
      <w:marBottom w:val="0"/>
      <w:divBdr>
        <w:top w:val="none" w:sz="0" w:space="0" w:color="auto"/>
        <w:left w:val="none" w:sz="0" w:space="0" w:color="auto"/>
        <w:bottom w:val="none" w:sz="0" w:space="0" w:color="auto"/>
        <w:right w:val="none" w:sz="0" w:space="0" w:color="auto"/>
      </w:divBdr>
    </w:div>
    <w:div w:id="799375024">
      <w:marLeft w:val="0"/>
      <w:marRight w:val="0"/>
      <w:marTop w:val="0"/>
      <w:marBottom w:val="0"/>
      <w:divBdr>
        <w:top w:val="none" w:sz="0" w:space="0" w:color="auto"/>
        <w:left w:val="none" w:sz="0" w:space="0" w:color="auto"/>
        <w:bottom w:val="none" w:sz="0" w:space="0" w:color="auto"/>
        <w:right w:val="none" w:sz="0" w:space="0" w:color="auto"/>
      </w:divBdr>
    </w:div>
    <w:div w:id="799375025">
      <w:marLeft w:val="0"/>
      <w:marRight w:val="0"/>
      <w:marTop w:val="0"/>
      <w:marBottom w:val="0"/>
      <w:divBdr>
        <w:top w:val="none" w:sz="0" w:space="0" w:color="auto"/>
        <w:left w:val="none" w:sz="0" w:space="0" w:color="auto"/>
        <w:bottom w:val="none" w:sz="0" w:space="0" w:color="auto"/>
        <w:right w:val="none" w:sz="0" w:space="0" w:color="auto"/>
      </w:divBdr>
    </w:div>
    <w:div w:id="799375026">
      <w:marLeft w:val="0"/>
      <w:marRight w:val="0"/>
      <w:marTop w:val="0"/>
      <w:marBottom w:val="0"/>
      <w:divBdr>
        <w:top w:val="none" w:sz="0" w:space="0" w:color="auto"/>
        <w:left w:val="none" w:sz="0" w:space="0" w:color="auto"/>
        <w:bottom w:val="none" w:sz="0" w:space="0" w:color="auto"/>
        <w:right w:val="none" w:sz="0" w:space="0" w:color="auto"/>
      </w:divBdr>
    </w:div>
    <w:div w:id="799375027">
      <w:marLeft w:val="0"/>
      <w:marRight w:val="0"/>
      <w:marTop w:val="0"/>
      <w:marBottom w:val="0"/>
      <w:divBdr>
        <w:top w:val="none" w:sz="0" w:space="0" w:color="auto"/>
        <w:left w:val="none" w:sz="0" w:space="0" w:color="auto"/>
        <w:bottom w:val="none" w:sz="0" w:space="0" w:color="auto"/>
        <w:right w:val="none" w:sz="0" w:space="0" w:color="auto"/>
      </w:divBdr>
    </w:div>
    <w:div w:id="799375028">
      <w:marLeft w:val="0"/>
      <w:marRight w:val="0"/>
      <w:marTop w:val="0"/>
      <w:marBottom w:val="0"/>
      <w:divBdr>
        <w:top w:val="none" w:sz="0" w:space="0" w:color="auto"/>
        <w:left w:val="none" w:sz="0" w:space="0" w:color="auto"/>
        <w:bottom w:val="none" w:sz="0" w:space="0" w:color="auto"/>
        <w:right w:val="none" w:sz="0" w:space="0" w:color="auto"/>
      </w:divBdr>
    </w:div>
    <w:div w:id="799375029">
      <w:marLeft w:val="0"/>
      <w:marRight w:val="0"/>
      <w:marTop w:val="0"/>
      <w:marBottom w:val="0"/>
      <w:divBdr>
        <w:top w:val="none" w:sz="0" w:space="0" w:color="auto"/>
        <w:left w:val="none" w:sz="0" w:space="0" w:color="auto"/>
        <w:bottom w:val="none" w:sz="0" w:space="0" w:color="auto"/>
        <w:right w:val="none" w:sz="0" w:space="0" w:color="auto"/>
      </w:divBdr>
    </w:div>
    <w:div w:id="799375030">
      <w:marLeft w:val="0"/>
      <w:marRight w:val="0"/>
      <w:marTop w:val="0"/>
      <w:marBottom w:val="0"/>
      <w:divBdr>
        <w:top w:val="none" w:sz="0" w:space="0" w:color="auto"/>
        <w:left w:val="none" w:sz="0" w:space="0" w:color="auto"/>
        <w:bottom w:val="none" w:sz="0" w:space="0" w:color="auto"/>
        <w:right w:val="none" w:sz="0" w:space="0" w:color="auto"/>
      </w:divBdr>
    </w:div>
    <w:div w:id="799375031">
      <w:marLeft w:val="0"/>
      <w:marRight w:val="0"/>
      <w:marTop w:val="0"/>
      <w:marBottom w:val="0"/>
      <w:divBdr>
        <w:top w:val="none" w:sz="0" w:space="0" w:color="auto"/>
        <w:left w:val="none" w:sz="0" w:space="0" w:color="auto"/>
        <w:bottom w:val="none" w:sz="0" w:space="0" w:color="auto"/>
        <w:right w:val="none" w:sz="0" w:space="0" w:color="auto"/>
      </w:divBdr>
    </w:div>
    <w:div w:id="799375032">
      <w:marLeft w:val="0"/>
      <w:marRight w:val="0"/>
      <w:marTop w:val="0"/>
      <w:marBottom w:val="0"/>
      <w:divBdr>
        <w:top w:val="none" w:sz="0" w:space="0" w:color="auto"/>
        <w:left w:val="none" w:sz="0" w:space="0" w:color="auto"/>
        <w:bottom w:val="none" w:sz="0" w:space="0" w:color="auto"/>
        <w:right w:val="none" w:sz="0" w:space="0" w:color="auto"/>
      </w:divBdr>
    </w:div>
    <w:div w:id="799375033">
      <w:marLeft w:val="0"/>
      <w:marRight w:val="0"/>
      <w:marTop w:val="0"/>
      <w:marBottom w:val="0"/>
      <w:divBdr>
        <w:top w:val="none" w:sz="0" w:space="0" w:color="auto"/>
        <w:left w:val="none" w:sz="0" w:space="0" w:color="auto"/>
        <w:bottom w:val="none" w:sz="0" w:space="0" w:color="auto"/>
        <w:right w:val="none" w:sz="0" w:space="0" w:color="auto"/>
      </w:divBdr>
    </w:div>
    <w:div w:id="799375034">
      <w:marLeft w:val="0"/>
      <w:marRight w:val="0"/>
      <w:marTop w:val="0"/>
      <w:marBottom w:val="0"/>
      <w:divBdr>
        <w:top w:val="none" w:sz="0" w:space="0" w:color="auto"/>
        <w:left w:val="none" w:sz="0" w:space="0" w:color="auto"/>
        <w:bottom w:val="none" w:sz="0" w:space="0" w:color="auto"/>
        <w:right w:val="none" w:sz="0" w:space="0" w:color="auto"/>
      </w:divBdr>
    </w:div>
    <w:div w:id="799375035">
      <w:marLeft w:val="0"/>
      <w:marRight w:val="0"/>
      <w:marTop w:val="0"/>
      <w:marBottom w:val="0"/>
      <w:divBdr>
        <w:top w:val="none" w:sz="0" w:space="0" w:color="auto"/>
        <w:left w:val="none" w:sz="0" w:space="0" w:color="auto"/>
        <w:bottom w:val="none" w:sz="0" w:space="0" w:color="auto"/>
        <w:right w:val="none" w:sz="0" w:space="0" w:color="auto"/>
      </w:divBdr>
    </w:div>
    <w:div w:id="79937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Template>
  <TotalTime>15</TotalTime>
  <Pages>6</Pages>
  <Words>453</Words>
  <Characters>2584</Characters>
  <Application>Microsoft Office Outlook</Application>
  <DocSecurity>0</DocSecurity>
  <Lines>0</Lines>
  <Paragraphs>0</Paragraphs>
  <ScaleCrop>false</ScaleCrop>
  <Company>wzedu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dc:description/>
  <cp:lastModifiedBy>Microsoft</cp:lastModifiedBy>
  <cp:revision>11</cp:revision>
  <cp:lastPrinted>2018-05-18T01:06:00Z</cp:lastPrinted>
  <dcterms:created xsi:type="dcterms:W3CDTF">2018-05-17T02:39:00Z</dcterms:created>
  <dcterms:modified xsi:type="dcterms:W3CDTF">2018-05-18T01:08:00Z</dcterms:modified>
</cp:coreProperties>
</file>