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CE" w:rsidRDefault="00A427CE">
      <w:pPr>
        <w:rPr>
          <w:rFonts w:eastAsia="仿宋_GB2312"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A427CE" w:rsidRDefault="00A427CE">
      <w:pPr>
        <w:rPr>
          <w:rFonts w:eastAsia="仿宋_GB2312"/>
          <w:color w:val="000000"/>
          <w:sz w:val="32"/>
        </w:rPr>
        <w:sectPr w:rsidR="00A427CE">
          <w:footerReference w:type="even" r:id="rId8"/>
          <w:footerReference w:type="default" r:id="rId9"/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427CE" w:rsidRDefault="00A427CE">
      <w:pPr>
        <w:rPr>
          <w:rFonts w:eastAsia="仿宋_GB2312"/>
          <w:color w:val="000000"/>
          <w:sz w:val="32"/>
        </w:rPr>
      </w:pPr>
    </w:p>
    <w:p w:rsidR="00A427CE" w:rsidRDefault="00A427CE" w:rsidP="007510F0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175</w:t>
      </w:r>
      <w:r>
        <w:rPr>
          <w:rFonts w:eastAsia="仿宋_GB2312" w:hint="eastAsia"/>
          <w:sz w:val="32"/>
        </w:rPr>
        <w:t>号</w:t>
      </w:r>
    </w:p>
    <w:p w:rsidR="00A427CE" w:rsidRDefault="00A427CE" w:rsidP="007510F0">
      <w:pPr>
        <w:spacing w:beforeLines="70" w:line="240" w:lineRule="exact"/>
        <w:jc w:val="center"/>
        <w:rPr>
          <w:rFonts w:eastAsia="仿宋_GB2312"/>
          <w:sz w:val="32"/>
        </w:rPr>
      </w:pPr>
    </w:p>
    <w:p w:rsidR="00A427CE" w:rsidRDefault="00A427CE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关于举行市高中历史“未来教师”研修项目第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5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次集训暨结业仪式的通知</w:t>
      </w:r>
    </w:p>
    <w:p w:rsidR="00A427CE" w:rsidRDefault="00A427CE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A427CE" w:rsidRDefault="00A427CE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各有关学校：</w:t>
      </w:r>
    </w:p>
    <w:p w:rsidR="00A427CE" w:rsidRDefault="00A427CE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为促进市中小学青年教师的专业成长，根据温州市教育局《关于下达</w:t>
      </w:r>
      <w:r>
        <w:rPr>
          <w:rFonts w:ascii="仿宋_GB2312" w:eastAsia="仿宋_GB2312"/>
          <w:sz w:val="32"/>
        </w:rPr>
        <w:t>2018</w:t>
      </w:r>
      <w:r>
        <w:rPr>
          <w:rFonts w:ascii="仿宋_GB2312" w:eastAsia="仿宋_GB2312" w:hint="eastAsia"/>
          <w:sz w:val="32"/>
        </w:rPr>
        <w:t>年温州市教师教育院教师培训项目的通知》（温教办师函〔</w:t>
      </w:r>
      <w:r>
        <w:rPr>
          <w:rFonts w:ascii="仿宋_GB2312" w:eastAsia="仿宋_GB2312"/>
          <w:sz w:val="32"/>
        </w:rPr>
        <w:t>2018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号）和“未来教师”项目方案，决定举行温州市高中历史“未来教师”研修班第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次集训活动暨结业仪式。具体通知如下：</w:t>
      </w:r>
    </w:p>
    <w:p w:rsidR="00A427CE" w:rsidRDefault="00A427CE">
      <w:pPr>
        <w:ind w:firstLineChars="200" w:firstLine="640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一、培训对象</w:t>
      </w:r>
    </w:p>
    <w:p w:rsidR="00A427CE" w:rsidRDefault="00A427CE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市高中历史“未来教师”研修班成员（名单见附件）。</w:t>
      </w:r>
    </w:p>
    <w:p w:rsidR="00A427CE" w:rsidRDefault="00A427CE">
      <w:pPr>
        <w:ind w:firstLineChars="200" w:firstLine="640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二、培训主题</w:t>
      </w:r>
      <w:r>
        <w:rPr>
          <w:noProof/>
        </w:rPr>
        <w:pict>
          <v:shape id="图片 3" o:spid="_x0000_s1027" type="#_x0000_t75" alt="函尾截图" style="position:absolute;left:0;text-align:left;margin-left:-24pt;margin-top:657.8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A427CE" w:rsidRDefault="00A427CE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“基于数据分析的精准教学”</w:t>
      </w:r>
    </w:p>
    <w:p w:rsidR="00A427CE" w:rsidRDefault="00A427CE">
      <w:pPr>
        <w:numPr>
          <w:ilvl w:val="0"/>
          <w:numId w:val="1"/>
        </w:numPr>
        <w:ind w:firstLineChars="200" w:firstLine="640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培训安排</w:t>
      </w:r>
    </w:p>
    <w:p w:rsidR="00A427CE" w:rsidRPr="007510F0" w:rsidRDefault="00A427CE" w:rsidP="007510F0">
      <w:pPr>
        <w:ind w:firstLineChars="200" w:firstLine="640"/>
        <w:rPr>
          <w:rFonts w:eastAsia="仿宋_GB2312"/>
        </w:rPr>
      </w:pPr>
      <w:r>
        <w:rPr>
          <w:rFonts w:ascii="仿宋_GB2312" w:eastAsia="仿宋_GB2312" w:hint="eastAsia"/>
          <w:sz w:val="32"/>
        </w:rPr>
        <w:t>本次培训时间：</w:t>
      </w:r>
      <w:r>
        <w:rPr>
          <w:rFonts w:ascii="仿宋_GB2312" w:eastAsia="仿宋_GB2312"/>
          <w:sz w:val="32"/>
        </w:rPr>
        <w:t>2018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日至</w:t>
      </w:r>
      <w:r>
        <w:rPr>
          <w:rFonts w:ascii="仿宋_GB2312" w:eastAsia="仿宋_GB2312"/>
          <w:sz w:val="32"/>
        </w:rPr>
        <w:t>8</w:t>
      </w:r>
      <w:r>
        <w:rPr>
          <w:rFonts w:ascii="仿宋_GB2312" w:eastAsia="仿宋_GB2312" w:hint="eastAsia"/>
          <w:sz w:val="32"/>
        </w:rPr>
        <w:t>日，培训地点：</w:t>
      </w:r>
      <w:r>
        <w:rPr>
          <w:rFonts w:ascii="仿宋_GB2312" w:eastAsia="仿宋_GB2312" w:hAnsi="none" w:cs="仿宋_GB2312" w:hint="eastAsia"/>
          <w:sz w:val="31"/>
          <w:szCs w:val="31"/>
          <w:shd w:val="clear" w:color="auto" w:fill="FFFFFF"/>
        </w:rPr>
        <w:t>温州市瓯海中学、温州市第二十二中学。</w:t>
      </w:r>
      <w:r>
        <w:rPr>
          <w:rFonts w:ascii="仿宋_GB2312" w:eastAsia="仿宋_GB2312" w:hint="eastAsia"/>
          <w:sz w:val="32"/>
        </w:rPr>
        <w:t>学员请在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2"/>
          <w:attr w:name="Year" w:val="2018"/>
        </w:smartTagPr>
        <w:r>
          <w:rPr>
            <w:rFonts w:ascii="仿宋_GB2312" w:eastAsia="仿宋_GB2312"/>
            <w:sz w:val="32"/>
          </w:rPr>
          <w:t>12</w:t>
        </w:r>
        <w:r>
          <w:rPr>
            <w:rFonts w:ascii="仿宋_GB2312" w:eastAsia="仿宋_GB2312" w:hint="eastAsia"/>
            <w:sz w:val="32"/>
          </w:rPr>
          <w:t>月</w:t>
        </w:r>
        <w:r>
          <w:rPr>
            <w:rFonts w:ascii="仿宋_GB2312" w:eastAsia="仿宋_GB2312"/>
            <w:sz w:val="32"/>
          </w:rPr>
          <w:t>6</w:t>
        </w:r>
        <w:r>
          <w:rPr>
            <w:rFonts w:ascii="仿宋_GB2312" w:eastAsia="仿宋_GB2312" w:hint="eastAsia"/>
            <w:sz w:val="32"/>
          </w:rPr>
          <w:t>日</w:t>
        </w:r>
      </w:smartTag>
      <w:r>
        <w:rPr>
          <w:rFonts w:ascii="仿宋_GB2312" w:eastAsia="仿宋_GB2312" w:hint="eastAsia"/>
          <w:sz w:val="32"/>
        </w:rPr>
        <w:t>（周四）</w:t>
      </w:r>
      <w:r>
        <w:rPr>
          <w:rFonts w:ascii="仿宋_GB2312" w:eastAsia="仿宋_GB2312"/>
          <w:sz w:val="32"/>
        </w:rPr>
        <w:t>9:00</w:t>
      </w:r>
      <w:r>
        <w:rPr>
          <w:rFonts w:ascii="仿宋_GB2312" w:eastAsia="仿宋_GB2312" w:hint="eastAsia"/>
          <w:sz w:val="32"/>
        </w:rPr>
        <w:t>前到瓯海中学报到（地址：梧埏镇龙霞路</w:t>
      </w:r>
      <w:r>
        <w:rPr>
          <w:rFonts w:ascii="仿宋_GB2312" w:eastAsia="仿宋_GB2312"/>
          <w:sz w:val="32"/>
        </w:rPr>
        <w:t>117</w:t>
      </w:r>
      <w:r>
        <w:rPr>
          <w:rFonts w:ascii="仿宋_GB2312" w:eastAsia="仿宋_GB2312" w:hint="eastAsia"/>
          <w:sz w:val="32"/>
        </w:rPr>
        <w:t>号）</w:t>
      </w:r>
      <w:r>
        <w:rPr>
          <w:rFonts w:ascii="仿宋_GB2312" w:eastAsia="仿宋_GB2312"/>
          <w:sz w:val="32"/>
        </w:rPr>
        <w:t>,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8"/>
        </w:smartTagPr>
        <w:r>
          <w:rPr>
            <w:rFonts w:ascii="仿宋_GB2312" w:eastAsia="仿宋_GB2312"/>
            <w:sz w:val="32"/>
          </w:rPr>
          <w:t>12</w:t>
        </w:r>
        <w:r>
          <w:rPr>
            <w:rFonts w:ascii="仿宋_GB2312" w:eastAsia="仿宋_GB2312" w:hint="eastAsia"/>
            <w:sz w:val="32"/>
          </w:rPr>
          <w:t>月</w:t>
        </w:r>
        <w:r>
          <w:rPr>
            <w:rFonts w:ascii="仿宋_GB2312" w:eastAsia="仿宋_GB2312"/>
            <w:sz w:val="32"/>
          </w:rPr>
          <w:t>8</w:t>
        </w:r>
        <w:r>
          <w:rPr>
            <w:rFonts w:ascii="仿宋_GB2312" w:eastAsia="仿宋_GB2312" w:hint="eastAsia"/>
            <w:sz w:val="32"/>
          </w:rPr>
          <w:t>日</w:t>
        </w:r>
      </w:smartTag>
      <w:r>
        <w:rPr>
          <w:rFonts w:ascii="仿宋_GB2312" w:eastAsia="仿宋_GB2312"/>
          <w:sz w:val="32"/>
        </w:rPr>
        <w:t>17:00</w:t>
      </w:r>
      <w:r>
        <w:rPr>
          <w:rFonts w:ascii="仿宋_GB2312" w:eastAsia="仿宋_GB2312" w:hint="eastAsia"/>
          <w:sz w:val="32"/>
        </w:rPr>
        <w:t>培训结束。</w:t>
      </w:r>
      <w:bookmarkStart w:id="0" w:name="_GoBack"/>
      <w:bookmarkEnd w:id="0"/>
      <w:r w:rsidRPr="00A91166">
        <w:rPr>
          <w:rFonts w:ascii="仿宋_GB2312" w:eastAsia="仿宋_GB2312" w:hint="eastAsia"/>
          <w:sz w:val="32"/>
          <w:szCs w:val="32"/>
        </w:rPr>
        <w:t>联系人：林岚，联系电话：</w:t>
      </w:r>
      <w:r w:rsidRPr="00A91166">
        <w:rPr>
          <w:rFonts w:ascii="仿宋_GB2312" w:eastAsia="仿宋_GB2312"/>
          <w:sz w:val="32"/>
          <w:szCs w:val="32"/>
        </w:rPr>
        <w:t>13705883133</w:t>
      </w:r>
      <w:r w:rsidRPr="00A91166">
        <w:rPr>
          <w:rFonts w:ascii="仿宋_GB2312" w:eastAsia="仿宋_GB2312" w:hint="eastAsia"/>
          <w:sz w:val="32"/>
          <w:szCs w:val="32"/>
        </w:rPr>
        <w:t>，</w:t>
      </w:r>
      <w:r w:rsidRPr="00A91166">
        <w:rPr>
          <w:rFonts w:ascii="仿宋_GB2312" w:eastAsia="仿宋_GB2312"/>
          <w:sz w:val="32"/>
          <w:szCs w:val="32"/>
        </w:rPr>
        <w:t>88135691</w:t>
      </w:r>
      <w:r w:rsidRPr="00A91166">
        <w:rPr>
          <w:rFonts w:ascii="仿宋_GB2312" w:eastAsia="仿宋_GB2312" w:hint="eastAsia"/>
          <w:sz w:val="32"/>
          <w:szCs w:val="32"/>
        </w:rPr>
        <w:t>。</w:t>
      </w:r>
    </w:p>
    <w:p w:rsidR="00A427CE" w:rsidRDefault="00A427CE">
      <w:pPr>
        <w:ind w:firstLineChars="200" w:firstLine="640"/>
        <w:rPr>
          <w:rFonts w:ascii="方正小标宋简体" w:eastAsia="方正小标宋简体" w:hAnsi="仿宋"/>
          <w:sz w:val="32"/>
        </w:rPr>
      </w:pPr>
      <w:r>
        <w:rPr>
          <w:rFonts w:ascii="方正小标宋简体" w:eastAsia="方正小标宋简体" w:hAnsi="仿宋" w:hint="eastAsia"/>
          <w:sz w:val="32"/>
        </w:rPr>
        <w:t>四、培训经费</w:t>
      </w:r>
    </w:p>
    <w:p w:rsidR="00A427CE" w:rsidRDefault="00A427CE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本次培训费（含食宿）由市教师教育院培训经费统一拨付，交通费学员回所在单位报销。</w:t>
      </w:r>
    </w:p>
    <w:p w:rsidR="00A427CE" w:rsidRDefault="00A427CE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请各单位通知相关教师，按时参加培训。</w:t>
      </w:r>
    </w:p>
    <w:p w:rsidR="00A427CE" w:rsidRDefault="00A427CE">
      <w:pPr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 </w:t>
      </w:r>
    </w:p>
    <w:p w:rsidR="00A427CE" w:rsidRDefault="00A427CE">
      <w:pPr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 xml:space="preserve">     </w:t>
      </w:r>
      <w:r>
        <w:rPr>
          <w:rFonts w:ascii="仿宋_GB2312" w:eastAsia="仿宋_GB2312" w:hint="eastAsia"/>
          <w:sz w:val="32"/>
        </w:rPr>
        <w:t>附件：市高中历史“未来教师”研修班学员名单</w:t>
      </w:r>
    </w:p>
    <w:p w:rsidR="00A427CE" w:rsidRDefault="00A427CE">
      <w:pPr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 </w:t>
      </w:r>
    </w:p>
    <w:p w:rsidR="00A427CE" w:rsidRDefault="00A427CE">
      <w:pPr>
        <w:ind w:right="480"/>
        <w:jc w:val="right"/>
        <w:rPr>
          <w:rFonts w:ascii="仿宋_GB2312" w:eastAsia="仿宋_GB2312"/>
          <w:sz w:val="32"/>
        </w:rPr>
      </w:pPr>
    </w:p>
    <w:p w:rsidR="00A427CE" w:rsidRDefault="00A427CE">
      <w:pPr>
        <w:ind w:right="480"/>
        <w:jc w:val="right"/>
        <w:rPr>
          <w:rFonts w:ascii="仿宋_GB2312" w:eastAsia="仿宋_GB2312"/>
          <w:sz w:val="32"/>
        </w:rPr>
      </w:pPr>
    </w:p>
    <w:p w:rsidR="00A427CE" w:rsidRDefault="00A427CE">
      <w:pPr>
        <w:ind w:right="48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温州市教师教育院</w:t>
      </w:r>
    </w:p>
    <w:p w:rsidR="00A427CE" w:rsidRDefault="00A427CE">
      <w:pPr>
        <w:ind w:right="480"/>
        <w:jc w:val="right"/>
        <w:rPr>
          <w:rFonts w:ascii="仿宋_GB2312" w:eastAsia="仿宋_GB2312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8"/>
        </w:smartTagPr>
        <w:r>
          <w:rPr>
            <w:rFonts w:ascii="仿宋_GB2312" w:eastAsia="仿宋_GB2312"/>
            <w:sz w:val="32"/>
          </w:rPr>
          <w:t>2018</w:t>
        </w:r>
        <w:r>
          <w:rPr>
            <w:rFonts w:ascii="仿宋_GB2312" w:eastAsia="仿宋_GB2312" w:hint="eastAsia"/>
            <w:sz w:val="32"/>
          </w:rPr>
          <w:t>年</w:t>
        </w:r>
        <w:r>
          <w:rPr>
            <w:rFonts w:ascii="仿宋_GB2312" w:eastAsia="仿宋_GB2312"/>
            <w:sz w:val="32"/>
          </w:rPr>
          <w:t>11</w:t>
        </w:r>
        <w:r>
          <w:rPr>
            <w:rFonts w:ascii="仿宋_GB2312" w:eastAsia="仿宋_GB2312" w:hint="eastAsia"/>
            <w:sz w:val="32"/>
          </w:rPr>
          <w:t>月</w:t>
        </w:r>
        <w:r>
          <w:rPr>
            <w:rFonts w:ascii="仿宋_GB2312" w:eastAsia="仿宋_GB2312"/>
            <w:sz w:val="32"/>
          </w:rPr>
          <w:t>30</w:t>
        </w:r>
        <w:r>
          <w:rPr>
            <w:rFonts w:ascii="仿宋_GB2312" w:eastAsia="仿宋_GB2312" w:hint="eastAsia"/>
            <w:sz w:val="32"/>
          </w:rPr>
          <w:t>日</w:t>
        </w:r>
      </w:smartTag>
    </w:p>
    <w:p w:rsidR="00A427CE" w:rsidRDefault="00A427CE">
      <w:pPr>
        <w:rPr>
          <w:rFonts w:eastAsia="仿宋_GB2312"/>
          <w:sz w:val="32"/>
        </w:rPr>
      </w:pPr>
      <w:r>
        <w:rPr>
          <w:rFonts w:eastAsia="仿宋_GB2312"/>
          <w:sz w:val="32"/>
        </w:rPr>
        <w:t> </w:t>
      </w:r>
    </w:p>
    <w:p w:rsidR="00A427CE" w:rsidRDefault="00A427CE">
      <w:pPr>
        <w:rPr>
          <w:rFonts w:eastAsia="仿宋_GB2312"/>
          <w:sz w:val="32"/>
        </w:rPr>
      </w:pPr>
    </w:p>
    <w:p w:rsidR="00A427CE" w:rsidRDefault="00A427CE">
      <w:pPr>
        <w:rPr>
          <w:rFonts w:eastAsia="仿宋_GB2312"/>
          <w:sz w:val="32"/>
        </w:rPr>
      </w:pPr>
    </w:p>
    <w:p w:rsidR="00A427CE" w:rsidRDefault="00A427CE">
      <w:pPr>
        <w:rPr>
          <w:rFonts w:eastAsia="仿宋_GB2312"/>
          <w:sz w:val="32"/>
        </w:rPr>
      </w:pPr>
    </w:p>
    <w:p w:rsidR="00A427CE" w:rsidRDefault="00A427CE">
      <w:pPr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> </w:t>
      </w:r>
      <w:r>
        <w:rPr>
          <w:rFonts w:ascii="仿宋_GB2312" w:eastAsia="仿宋_GB2312" w:hint="eastAsia"/>
          <w:sz w:val="32"/>
        </w:rPr>
        <w:t>抄送：各县（市、区）教育局。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A427CE" w:rsidRDefault="00A427CE">
      <w:pPr>
        <w:widowControl/>
        <w:spacing w:line="560" w:lineRule="exact"/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36"/>
        </w:rPr>
        <w:t>市高中历史“未来教师”研修班学员名单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  <w:sectPr w:rsidR="00A427CE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孟</w:t>
      </w:r>
      <w:r>
        <w:rPr>
          <w:rFonts w:ascii="仿宋_GB2312" w:eastAsia="仿宋_GB2312"/>
          <w:sz w:val="22"/>
        </w:rPr>
        <w:t xml:space="preserve">  </w:t>
      </w:r>
      <w:r>
        <w:rPr>
          <w:rFonts w:ascii="仿宋_GB2312" w:eastAsia="仿宋_GB2312" w:hint="eastAsia"/>
          <w:sz w:val="22"/>
        </w:rPr>
        <w:t>磊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浙江省温州中学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郭振豪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浙江省温州中学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陈瑶瑶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瓯海区第二高级中学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林德军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温州市第八高级中学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徐彬彬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温州市第二十二中学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马志宇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温州市第二十二中学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刘扬帆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温州市第五十八中学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朱倩倩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龙湾区永强中学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毛滨汝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温州市第十五中学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林</w:t>
      </w:r>
      <w:r>
        <w:rPr>
          <w:rFonts w:ascii="仿宋_GB2312" w:eastAsia="仿宋_GB2312"/>
          <w:sz w:val="22"/>
        </w:rPr>
        <w:t xml:space="preserve">  </w:t>
      </w:r>
      <w:r>
        <w:rPr>
          <w:rFonts w:ascii="仿宋_GB2312" w:eastAsia="仿宋_GB2312" w:hint="eastAsia"/>
          <w:sz w:val="22"/>
        </w:rPr>
        <w:t>蔚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温州第二高级中学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叶莹莹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瓯海区三溪中学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孙嘉禾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瓯海中学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杨露露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温州市洞头区第一中学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袁诗蓓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瑞安市第六中学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吴</w:t>
      </w:r>
      <w:r>
        <w:rPr>
          <w:rFonts w:ascii="仿宋_GB2312" w:eastAsia="仿宋_GB2312"/>
          <w:sz w:val="22"/>
        </w:rPr>
        <w:t xml:space="preserve">  </w:t>
      </w:r>
      <w:r>
        <w:rPr>
          <w:rFonts w:ascii="仿宋_GB2312" w:eastAsia="仿宋_GB2312" w:hint="eastAsia"/>
          <w:sz w:val="22"/>
        </w:rPr>
        <w:t>正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瑞安市第八中学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吕志芳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瑞安市第八中学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林珊珊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瑞安市塘下中学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王琼瑜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瑞安市第五中学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林</w:t>
      </w:r>
      <w:r>
        <w:rPr>
          <w:rFonts w:ascii="仿宋_GB2312" w:eastAsia="仿宋_GB2312"/>
          <w:sz w:val="22"/>
        </w:rPr>
        <w:t xml:space="preserve">  </w:t>
      </w:r>
      <w:r>
        <w:rPr>
          <w:rFonts w:ascii="仿宋_GB2312" w:eastAsia="仿宋_GB2312" w:hint="eastAsia"/>
          <w:sz w:val="22"/>
        </w:rPr>
        <w:t>琦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浙江省瑞安中学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郑婉娴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乐清市白象中学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朱</w:t>
      </w:r>
      <w:r>
        <w:rPr>
          <w:rFonts w:ascii="仿宋_GB2312" w:eastAsia="仿宋_GB2312"/>
          <w:sz w:val="22"/>
        </w:rPr>
        <w:t xml:space="preserve">  </w:t>
      </w:r>
      <w:r>
        <w:rPr>
          <w:rFonts w:ascii="仿宋_GB2312" w:eastAsia="仿宋_GB2312" w:hint="eastAsia"/>
          <w:sz w:val="22"/>
        </w:rPr>
        <w:t>铭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乐清市柳市中学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吴雪敏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永嘉县碧莲中学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郑小丽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文成县第二高级中学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潘雷哈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浙江省文成中学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陈兴龙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平阳三中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温正灿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平阳县鳌江中学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李</w:t>
      </w:r>
      <w:r>
        <w:rPr>
          <w:rFonts w:ascii="仿宋_GB2312" w:eastAsia="仿宋_GB2312"/>
          <w:sz w:val="22"/>
        </w:rPr>
        <w:t xml:space="preserve">  </w:t>
      </w:r>
      <w:r>
        <w:rPr>
          <w:rFonts w:ascii="仿宋_GB2312" w:eastAsia="仿宋_GB2312" w:hint="eastAsia"/>
          <w:sz w:val="22"/>
        </w:rPr>
        <w:t>瑶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平阳县第二中学</w:t>
      </w:r>
    </w:p>
    <w:p w:rsidR="00A427CE" w:rsidRDefault="00A427CE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黄敏洁</w:t>
      </w:r>
      <w:r>
        <w:rPr>
          <w:rFonts w:ascii="仿宋_GB2312" w:eastAsia="仿宋_GB2312"/>
          <w:sz w:val="22"/>
        </w:rPr>
        <w:t xml:space="preserve">     </w:t>
      </w:r>
      <w:r>
        <w:rPr>
          <w:rFonts w:ascii="仿宋_GB2312" w:eastAsia="仿宋_GB2312" w:hint="eastAsia"/>
          <w:sz w:val="22"/>
        </w:rPr>
        <w:t>平阳中学</w:t>
      </w:r>
    </w:p>
    <w:sectPr w:rsidR="00A427CE" w:rsidSect="008134D0">
      <w:type w:val="continuous"/>
      <w:pgSz w:w="11907" w:h="16840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CE" w:rsidRDefault="00A427CE" w:rsidP="008134D0">
      <w:r>
        <w:separator/>
      </w:r>
    </w:p>
  </w:endnote>
  <w:endnote w:type="continuationSeparator" w:id="0">
    <w:p w:rsidR="00A427CE" w:rsidRDefault="00A427CE" w:rsidP="0081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CE" w:rsidRDefault="00A427CE">
    <w:pPr>
      <w:pStyle w:val="Footer"/>
      <w:framePr w:wrap="around" w:vAnchor="text" w:hAnchor="margin" w:xAlign="right" w:y="1"/>
      <w:rPr>
        <w:rStyle w:val="PageNumber"/>
      </w:rPr>
    </w:pPr>
  </w:p>
  <w:p w:rsidR="00A427CE" w:rsidRDefault="00A427CE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noProof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CE" w:rsidRDefault="00A427CE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CE" w:rsidRDefault="00A427CE" w:rsidP="008134D0">
      <w:r>
        <w:separator/>
      </w:r>
    </w:p>
  </w:footnote>
  <w:footnote w:type="continuationSeparator" w:id="0">
    <w:p w:rsidR="00A427CE" w:rsidRDefault="00A427CE" w:rsidP="0081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F33"/>
    <w:multiLevelType w:val="singleLevel"/>
    <w:tmpl w:val="4C7D0F33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51D3D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1711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05F6C"/>
    <w:rsid w:val="002127D3"/>
    <w:rsid w:val="00214CDD"/>
    <w:rsid w:val="00220232"/>
    <w:rsid w:val="00220E95"/>
    <w:rsid w:val="002226EF"/>
    <w:rsid w:val="002235F4"/>
    <w:rsid w:val="00243A77"/>
    <w:rsid w:val="00245DD9"/>
    <w:rsid w:val="00245F6A"/>
    <w:rsid w:val="002543A6"/>
    <w:rsid w:val="00256FC6"/>
    <w:rsid w:val="002624D6"/>
    <w:rsid w:val="00283956"/>
    <w:rsid w:val="00286C8E"/>
    <w:rsid w:val="0029092B"/>
    <w:rsid w:val="0029249C"/>
    <w:rsid w:val="00293FE3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37852"/>
    <w:rsid w:val="00541D6D"/>
    <w:rsid w:val="00545E66"/>
    <w:rsid w:val="005510E2"/>
    <w:rsid w:val="00552021"/>
    <w:rsid w:val="00552D93"/>
    <w:rsid w:val="0055322B"/>
    <w:rsid w:val="005562CB"/>
    <w:rsid w:val="00560F22"/>
    <w:rsid w:val="0056532F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54C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9511C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2492"/>
    <w:rsid w:val="0072770A"/>
    <w:rsid w:val="00732D99"/>
    <w:rsid w:val="0073313C"/>
    <w:rsid w:val="00733F3C"/>
    <w:rsid w:val="00736694"/>
    <w:rsid w:val="00740F59"/>
    <w:rsid w:val="00741CE9"/>
    <w:rsid w:val="007453A5"/>
    <w:rsid w:val="007510F0"/>
    <w:rsid w:val="007526B8"/>
    <w:rsid w:val="007532ED"/>
    <w:rsid w:val="00760718"/>
    <w:rsid w:val="00760F5B"/>
    <w:rsid w:val="0076579A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4BA9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34D0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61D37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27CE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91166"/>
    <w:rsid w:val="00AA25E8"/>
    <w:rsid w:val="00AA3B11"/>
    <w:rsid w:val="00AB39BB"/>
    <w:rsid w:val="00AC52A5"/>
    <w:rsid w:val="00AC7314"/>
    <w:rsid w:val="00AD161C"/>
    <w:rsid w:val="00AD7045"/>
    <w:rsid w:val="00AD756D"/>
    <w:rsid w:val="00AE3514"/>
    <w:rsid w:val="00B13E03"/>
    <w:rsid w:val="00B22168"/>
    <w:rsid w:val="00B3365F"/>
    <w:rsid w:val="00B3632C"/>
    <w:rsid w:val="00B37102"/>
    <w:rsid w:val="00B41CDD"/>
    <w:rsid w:val="00B4520E"/>
    <w:rsid w:val="00B541C5"/>
    <w:rsid w:val="00B55A18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C1B85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14D03"/>
    <w:rsid w:val="00D25F25"/>
    <w:rsid w:val="00D31196"/>
    <w:rsid w:val="00D31633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14CE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0FD7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46BA3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5B3"/>
    <w:rsid w:val="00FB4A08"/>
    <w:rsid w:val="00FB6832"/>
    <w:rsid w:val="00FC4261"/>
    <w:rsid w:val="00FC4653"/>
    <w:rsid w:val="00FC5A3B"/>
    <w:rsid w:val="00FC790A"/>
    <w:rsid w:val="00FC7ED0"/>
    <w:rsid w:val="00FD7D65"/>
    <w:rsid w:val="00FE1F90"/>
    <w:rsid w:val="00FE6546"/>
    <w:rsid w:val="00FF0A1F"/>
    <w:rsid w:val="03B174AB"/>
    <w:rsid w:val="35F17B60"/>
    <w:rsid w:val="46FA6DB7"/>
    <w:rsid w:val="4E2D185A"/>
    <w:rsid w:val="667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4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34D0"/>
    <w:rPr>
      <w:rFonts w:ascii="宋体"/>
      <w:b/>
      <w:bCs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34D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134D0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34D0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134D0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134D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134D0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34D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34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4D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4D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4D0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134D0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134D0"/>
    <w:rPr>
      <w:rFonts w:eastAsia="仿宋_GB2312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8134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8134D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8134D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134D0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locked/>
    <w:rsid w:val="008134D0"/>
    <w:rPr>
      <w:rFonts w:cs="Times New Roman"/>
      <w:i/>
    </w:rPr>
  </w:style>
  <w:style w:type="character" w:styleId="LineNumber">
    <w:name w:val="line number"/>
    <w:basedOn w:val="DefaultParagraphFont"/>
    <w:uiPriority w:val="99"/>
    <w:rsid w:val="008134D0"/>
    <w:rPr>
      <w:rFonts w:cs="Times New Roman"/>
    </w:rPr>
  </w:style>
  <w:style w:type="character" w:styleId="HTMLDefinition">
    <w:name w:val="HTML Definition"/>
    <w:basedOn w:val="DefaultParagraphFont"/>
    <w:uiPriority w:val="99"/>
    <w:semiHidden/>
    <w:rsid w:val="008134D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134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134D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34D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8134D0"/>
  </w:style>
  <w:style w:type="paragraph" w:customStyle="1" w:styleId="CharCharCharChar">
    <w:name w:val="Char Char Char Char"/>
    <w:basedOn w:val="Normal"/>
    <w:uiPriority w:val="99"/>
    <w:rsid w:val="008134D0"/>
  </w:style>
  <w:style w:type="paragraph" w:customStyle="1" w:styleId="CharCharCharChar1">
    <w:name w:val="Char Char Char Char1"/>
    <w:basedOn w:val="Normal"/>
    <w:uiPriority w:val="99"/>
    <w:rsid w:val="008134D0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8134D0"/>
    <w:rPr>
      <w:rFonts w:ascii="Tahoma" w:hAnsi="Tahoma"/>
      <w:sz w:val="24"/>
      <w:szCs w:val="20"/>
    </w:rPr>
  </w:style>
  <w:style w:type="paragraph" w:customStyle="1" w:styleId="opmapdotsleft">
    <w:name w:val="op_mapdots_left"/>
    <w:basedOn w:val="Normal"/>
    <w:uiPriority w:val="99"/>
    <w:rsid w:val="008134D0"/>
    <w:pPr>
      <w:jc w:val="left"/>
    </w:pPr>
    <w:rPr>
      <w:rFonts w:ascii="Calibri" w:hAnsi="Calibri"/>
      <w:kern w:val="0"/>
    </w:rPr>
  </w:style>
  <w:style w:type="character" w:customStyle="1" w:styleId="remainvalue">
    <w:name w:val="remainvalue"/>
    <w:basedOn w:val="DefaultParagraphFont"/>
    <w:uiPriority w:val="99"/>
    <w:rsid w:val="008134D0"/>
    <w:rPr>
      <w:rFonts w:ascii="微软雅黑" w:eastAsia="微软雅黑" w:hAnsi="微软雅黑" w:cs="微软雅黑"/>
      <w:b/>
      <w:color w:val="FF0000"/>
      <w:sz w:val="30"/>
      <w:szCs w:val="30"/>
    </w:rPr>
  </w:style>
  <w:style w:type="character" w:customStyle="1" w:styleId="inputhighlight">
    <w:name w:val="inputhighlight"/>
    <w:basedOn w:val="DefaultParagraphFont"/>
    <w:uiPriority w:val="99"/>
    <w:rsid w:val="008134D0"/>
    <w:rPr>
      <w:rFonts w:cs="Times New Roman"/>
    </w:rPr>
  </w:style>
  <w:style w:type="character" w:customStyle="1" w:styleId="col3">
    <w:name w:val="col3"/>
    <w:basedOn w:val="DefaultParagraphFont"/>
    <w:uiPriority w:val="99"/>
    <w:rsid w:val="008134D0"/>
    <w:rPr>
      <w:rFonts w:cs="Times New Roman"/>
    </w:rPr>
  </w:style>
  <w:style w:type="character" w:customStyle="1" w:styleId="inputspan12">
    <w:name w:val="input_span12"/>
    <w:basedOn w:val="DefaultParagraphFont"/>
    <w:uiPriority w:val="99"/>
    <w:rsid w:val="008134D0"/>
    <w:rPr>
      <w:rFonts w:cs="Times New Roman"/>
    </w:rPr>
  </w:style>
  <w:style w:type="character" w:customStyle="1" w:styleId="col1">
    <w:name w:val="col1"/>
    <w:basedOn w:val="DefaultParagraphFont"/>
    <w:uiPriority w:val="99"/>
    <w:rsid w:val="008134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11</TotalTime>
  <Pages>3</Pages>
  <Words>150</Words>
  <Characters>859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8</cp:revision>
  <cp:lastPrinted>2018-11-30T01:32:00Z</cp:lastPrinted>
  <dcterms:created xsi:type="dcterms:W3CDTF">2018-09-12T02:32:00Z</dcterms:created>
  <dcterms:modified xsi:type="dcterms:W3CDTF">2018-11-30T01:34:00Z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