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B" w:rsidRDefault="009E3A3B" w:rsidP="009E3A3B">
      <w:pPr>
        <w:widowControl/>
        <w:rPr>
          <w:sz w:val="32"/>
          <w:szCs w:val="32"/>
        </w:rPr>
      </w:pPr>
    </w:p>
    <w:p w:rsidR="009E3A3B" w:rsidRDefault="009E3A3B" w:rsidP="009E3A3B">
      <w:pPr>
        <w:widowControl/>
        <w:rPr>
          <w:sz w:val="32"/>
          <w:szCs w:val="32"/>
        </w:rPr>
      </w:pPr>
    </w:p>
    <w:tbl>
      <w:tblPr>
        <w:tblW w:w="8784" w:type="dxa"/>
        <w:jc w:val="center"/>
        <w:tblLook w:val="0000"/>
      </w:tblPr>
      <w:tblGrid>
        <w:gridCol w:w="8784"/>
      </w:tblGrid>
      <w:tr w:rsidR="009E3A3B" w:rsidTr="009E3A3B">
        <w:trPr>
          <w:jc w:val="center"/>
        </w:trPr>
        <w:tc>
          <w:tcPr>
            <w:tcW w:w="8784" w:type="dxa"/>
            <w:vAlign w:val="center"/>
          </w:tcPr>
          <w:p w:rsidR="009E3A3B" w:rsidRDefault="009E3A3B" w:rsidP="009E3A3B">
            <w:pPr>
              <w:jc w:val="center"/>
            </w:pPr>
            <w:r>
              <w:object w:dxaOrig="712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397.5pt;height:50.25pt;mso-position-horizontal-relative:page;mso-position-vertical-relative:page" o:ole="">
                  <v:imagedata r:id="rId7" o:title=""/>
                </v:shape>
                <o:OLEObject Type="Embed" ProgID="PBrush" ShapeID="Object 1" DrawAspect="Content" ObjectID="_1713851364" r:id="rId8"/>
              </w:object>
            </w:r>
          </w:p>
        </w:tc>
      </w:tr>
      <w:tr w:rsidR="009E3A3B" w:rsidTr="009E3A3B">
        <w:trPr>
          <w:jc w:val="center"/>
        </w:trPr>
        <w:tc>
          <w:tcPr>
            <w:tcW w:w="8784" w:type="dxa"/>
          </w:tcPr>
          <w:p w:rsidR="009E3A3B" w:rsidRDefault="009E3A3B" w:rsidP="009E3A3B">
            <w:pPr>
              <w:spacing w:line="360" w:lineRule="auto"/>
              <w:rPr>
                <w:sz w:val="24"/>
              </w:rPr>
            </w:pPr>
          </w:p>
          <w:p w:rsidR="009E3A3B" w:rsidRPr="009E3A3B" w:rsidRDefault="009E3A3B" w:rsidP="002339DD">
            <w:pPr>
              <w:spacing w:afterLines="40"/>
              <w:ind w:right="24"/>
              <w:jc w:val="center"/>
              <w:rPr>
                <w:rFonts w:ascii="Times New Roman" w:eastAsia="仿宋_GB2312" w:hAnsi="Times New Roman" w:cs="Times New Roman"/>
                <w:b/>
                <w:sz w:val="32"/>
              </w:rPr>
            </w:pPr>
            <w:r w:rsidRPr="009E3A3B">
              <w:rPr>
                <w:rFonts w:ascii="Times New Roman" w:eastAsia="仿宋_GB2312" w:cs="Times New Roman"/>
                <w:sz w:val="32"/>
              </w:rPr>
              <w:t>温教研小〔</w:t>
            </w:r>
            <w:r w:rsidRPr="009E3A3B">
              <w:rPr>
                <w:rFonts w:ascii="Times New Roman" w:eastAsia="仿宋_GB2312" w:hAnsi="Times New Roman" w:cs="Times New Roman"/>
                <w:sz w:val="32"/>
              </w:rPr>
              <w:t>2022</w:t>
            </w:r>
            <w:r w:rsidRPr="009E3A3B">
              <w:rPr>
                <w:rFonts w:ascii="Times New Roman" w:eastAsia="仿宋_GB2312" w:cs="Times New Roman"/>
                <w:sz w:val="32"/>
              </w:rPr>
              <w:t>〕</w:t>
            </w:r>
            <w:r w:rsidRPr="009E3A3B">
              <w:rPr>
                <w:rFonts w:ascii="Times New Roman" w:eastAsia="仿宋_GB2312" w:hAnsi="Times New Roman" w:cs="Times New Roman"/>
                <w:sz w:val="32"/>
              </w:rPr>
              <w:t>53</w:t>
            </w:r>
            <w:r w:rsidRPr="009E3A3B">
              <w:rPr>
                <w:rFonts w:ascii="Times New Roman" w:eastAsia="仿宋_GB2312" w:cs="Times New Roman"/>
                <w:sz w:val="32"/>
              </w:rPr>
              <w:t>号</w:t>
            </w:r>
          </w:p>
        </w:tc>
      </w:tr>
      <w:tr w:rsidR="009E3A3B" w:rsidTr="009E3A3B">
        <w:trPr>
          <w:jc w:val="center"/>
        </w:trPr>
        <w:tc>
          <w:tcPr>
            <w:tcW w:w="8784" w:type="dxa"/>
            <w:vAlign w:val="center"/>
          </w:tcPr>
          <w:p w:rsidR="009E3A3B" w:rsidRDefault="009E3A3B" w:rsidP="009E3A3B">
            <w:pPr>
              <w:jc w:val="center"/>
            </w:pPr>
            <w:r>
              <w:object w:dxaOrig="7845" w:dyaOrig="164">
                <v:shape id="Object 2" o:spid="_x0000_i1026" type="#_x0000_t75" style="width:425.25pt;height:8.25pt;mso-position-horizontal-relative:page;mso-position-vertical-relative:page" o:ole="">
                  <v:imagedata r:id="rId9" o:title=""/>
                </v:shape>
                <o:OLEObject Type="Embed" ProgID="PBrush" ShapeID="Object 2" DrawAspect="Content" ObjectID="_1713851365" r:id="rId10"/>
              </w:object>
            </w:r>
          </w:p>
        </w:tc>
      </w:tr>
    </w:tbl>
    <w:p w:rsidR="009E3A3B" w:rsidRDefault="009E3A3B" w:rsidP="009E3A3B">
      <w:pPr>
        <w:snapToGrid w:val="0"/>
        <w:ind w:left="1100" w:hangingChars="500" w:hanging="1100"/>
        <w:jc w:val="center"/>
        <w:rPr>
          <w:rFonts w:ascii="方正小标宋简体" w:eastAsia="方正小标宋简体" w:hAnsi="ˎ̥"/>
          <w:szCs w:val="21"/>
        </w:rPr>
      </w:pPr>
    </w:p>
    <w:p w:rsidR="007753A3" w:rsidRPr="009E3A3B" w:rsidRDefault="009E3A3B" w:rsidP="009E3A3B">
      <w:pPr>
        <w:pStyle w:val="1"/>
        <w:snapToGrid w:val="0"/>
        <w:spacing w:before="0"/>
        <w:ind w:right="278"/>
        <w:rPr>
          <w:rFonts w:ascii="方正小标宋简体" w:eastAsia="方正小标宋简体"/>
          <w:sz w:val="42"/>
          <w:szCs w:val="42"/>
        </w:rPr>
      </w:pPr>
      <w:r w:rsidRPr="009E3A3B">
        <w:rPr>
          <w:rFonts w:ascii="方正小标宋简体" w:eastAsia="方正小标宋简体" w:hint="eastAsia"/>
          <w:sz w:val="42"/>
          <w:szCs w:val="42"/>
        </w:rPr>
        <w:t>温州市教育教学研究院</w:t>
      </w:r>
    </w:p>
    <w:p w:rsidR="009E3A3B" w:rsidRPr="009E3A3B" w:rsidRDefault="009E3A3B" w:rsidP="009E3A3B">
      <w:pPr>
        <w:snapToGrid w:val="0"/>
        <w:ind w:left="500" w:right="278"/>
        <w:jc w:val="center"/>
        <w:rPr>
          <w:rFonts w:ascii="方正小标宋简体" w:eastAsia="方正小标宋简体"/>
          <w:sz w:val="42"/>
          <w:szCs w:val="42"/>
        </w:rPr>
      </w:pPr>
      <w:r w:rsidRPr="009E3A3B">
        <w:rPr>
          <w:rFonts w:ascii="方正小标宋简体" w:eastAsia="方正小标宋简体" w:hint="eastAsia"/>
          <w:spacing w:val="-23"/>
          <w:sz w:val="42"/>
          <w:szCs w:val="42"/>
        </w:rPr>
        <w:t xml:space="preserve">关于公布 </w:t>
      </w:r>
      <w:r w:rsidRPr="009E3A3B">
        <w:rPr>
          <w:rFonts w:ascii="方正小标宋简体" w:eastAsia="方正小标宋简体" w:hint="eastAsia"/>
          <w:sz w:val="42"/>
          <w:szCs w:val="42"/>
        </w:rPr>
        <w:t>20</w:t>
      </w:r>
      <w:r w:rsidRPr="009E3A3B">
        <w:rPr>
          <w:rFonts w:ascii="方正小标宋简体" w:eastAsia="方正小标宋简体" w:hint="eastAsia"/>
          <w:sz w:val="42"/>
          <w:szCs w:val="42"/>
          <w:lang w:val="en-US"/>
        </w:rPr>
        <w:t>22</w:t>
      </w:r>
      <w:r w:rsidRPr="009E3A3B">
        <w:rPr>
          <w:rFonts w:ascii="方正小标宋简体" w:eastAsia="方正小标宋简体" w:hint="eastAsia"/>
          <w:spacing w:val="-16"/>
          <w:sz w:val="42"/>
          <w:szCs w:val="42"/>
        </w:rPr>
        <w:t xml:space="preserve"> 年温州市幼儿园“游戏</w:t>
      </w:r>
      <w:r w:rsidRPr="009E3A3B">
        <w:rPr>
          <w:rFonts w:ascii="方正小标宋简体" w:eastAsia="方正小标宋简体" w:hint="eastAsia"/>
          <w:spacing w:val="-16"/>
          <w:sz w:val="42"/>
          <w:szCs w:val="42"/>
          <w:lang w:val="en-US"/>
        </w:rPr>
        <w:t>故事</w:t>
      </w:r>
      <w:r w:rsidRPr="009E3A3B">
        <w:rPr>
          <w:rFonts w:ascii="方正小标宋简体" w:eastAsia="方正小标宋简体" w:hint="eastAsia"/>
          <w:spacing w:val="-16"/>
          <w:sz w:val="42"/>
          <w:szCs w:val="42"/>
        </w:rPr>
        <w:t xml:space="preserve">” </w:t>
      </w:r>
      <w:r w:rsidRPr="009E3A3B">
        <w:rPr>
          <w:rFonts w:ascii="方正小标宋简体" w:eastAsia="方正小标宋简体" w:hint="eastAsia"/>
          <w:sz w:val="42"/>
          <w:szCs w:val="42"/>
        </w:rPr>
        <w:t>视频案例评审</w:t>
      </w:r>
      <w:r w:rsidRPr="009E3A3B">
        <w:rPr>
          <w:rFonts w:ascii="方正小标宋简体" w:eastAsia="方正小标宋简体" w:hint="eastAsia"/>
          <w:sz w:val="42"/>
          <w:szCs w:val="42"/>
          <w:lang w:val="en-US"/>
        </w:rPr>
        <w:t>活动</w:t>
      </w:r>
      <w:r w:rsidRPr="009E3A3B">
        <w:rPr>
          <w:rFonts w:ascii="方正小标宋简体" w:eastAsia="方正小标宋简体" w:hint="eastAsia"/>
          <w:sz w:val="42"/>
          <w:szCs w:val="42"/>
        </w:rPr>
        <w:t>结果的通知</w:t>
      </w:r>
    </w:p>
    <w:p w:rsidR="009E3A3B" w:rsidRPr="009E3A3B" w:rsidRDefault="009E3A3B" w:rsidP="009E3A3B">
      <w:pPr>
        <w:pStyle w:val="a0"/>
        <w:ind w:firstLine="320"/>
      </w:pPr>
    </w:p>
    <w:p w:rsidR="007753A3" w:rsidRPr="009E3A3B" w:rsidRDefault="009E3A3B" w:rsidP="009E3A3B">
      <w:pPr>
        <w:spacing w:line="360" w:lineRule="auto"/>
        <w:ind w:right="278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 w:rsidRPr="009E3A3B">
        <w:rPr>
          <w:rFonts w:ascii="Times New Roman" w:eastAsia="仿宋_GB2312" w:hAnsi="Times New Roman" w:cs="Times New Roman"/>
          <w:sz w:val="32"/>
          <w:szCs w:val="32"/>
        </w:rPr>
        <w:t>各县（市、区）教育局教研部门，市局直属各幼儿园：</w:t>
      </w:r>
    </w:p>
    <w:p w:rsidR="007753A3" w:rsidRPr="009E3A3B" w:rsidRDefault="009E3A3B" w:rsidP="009E3A3B">
      <w:pPr>
        <w:pStyle w:val="a4"/>
        <w:spacing w:line="360" w:lineRule="auto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 xml:space="preserve">        </w:t>
      </w:r>
      <w:r w:rsidRPr="009E3A3B">
        <w:rPr>
          <w:rFonts w:ascii="Times New Roman" w:eastAsia="仿宋_GB2312" w:hAnsi="Times New Roman" w:cs="Times New Roman"/>
        </w:rPr>
        <w:t>20</w:t>
      </w:r>
      <w:r w:rsidRPr="009E3A3B">
        <w:rPr>
          <w:rFonts w:ascii="Times New Roman" w:eastAsia="仿宋_GB2312" w:hAnsi="Times New Roman" w:cs="Times New Roman"/>
          <w:lang w:val="en-US"/>
        </w:rPr>
        <w:t>22</w:t>
      </w:r>
      <w:r w:rsidRPr="009E3A3B">
        <w:rPr>
          <w:rFonts w:ascii="Times New Roman" w:eastAsia="仿宋_GB2312" w:hAnsi="Times New Roman" w:cs="Times New Roman"/>
        </w:rPr>
        <w:t>年温州市幼儿园</w:t>
      </w:r>
      <w:r w:rsidRPr="009E3A3B">
        <w:rPr>
          <w:rFonts w:ascii="Times New Roman" w:eastAsia="仿宋_GB2312" w:hAnsi="Times New Roman" w:cs="Times New Roman"/>
        </w:rPr>
        <w:t>“</w:t>
      </w:r>
      <w:r w:rsidRPr="009E3A3B">
        <w:rPr>
          <w:rFonts w:ascii="Times New Roman" w:eastAsia="仿宋_GB2312" w:hAnsi="Times New Roman" w:cs="Times New Roman"/>
        </w:rPr>
        <w:t>游戏</w:t>
      </w:r>
      <w:r w:rsidRPr="009E3A3B">
        <w:rPr>
          <w:rFonts w:ascii="Times New Roman" w:eastAsia="仿宋_GB2312" w:hAnsi="Times New Roman" w:cs="Times New Roman"/>
          <w:lang w:val="en-US"/>
        </w:rPr>
        <w:t>故事</w:t>
      </w:r>
      <w:r w:rsidRPr="009E3A3B">
        <w:rPr>
          <w:rFonts w:ascii="Times New Roman" w:eastAsia="仿宋_GB2312" w:hAnsi="Times New Roman" w:cs="Times New Roman"/>
        </w:rPr>
        <w:t>”</w:t>
      </w:r>
      <w:r w:rsidRPr="009E3A3B">
        <w:rPr>
          <w:rFonts w:ascii="Times New Roman" w:eastAsia="仿宋_GB2312" w:hAnsi="Times New Roman" w:cs="Times New Roman"/>
        </w:rPr>
        <w:t>视频案例</w:t>
      </w:r>
      <w:r w:rsidRPr="009E3A3B">
        <w:rPr>
          <w:rFonts w:ascii="Times New Roman" w:eastAsia="仿宋_GB2312" w:hAnsi="Times New Roman" w:cs="Times New Roman"/>
          <w:lang w:val="en-US"/>
        </w:rPr>
        <w:t>评审活动业已结束</w:t>
      </w:r>
      <w:r w:rsidRPr="009E3A3B">
        <w:rPr>
          <w:rFonts w:ascii="Times New Roman" w:eastAsia="仿宋_GB2312" w:hAnsi="Times New Roman" w:cs="Times New Roman"/>
        </w:rPr>
        <w:t>，经评委</w:t>
      </w:r>
      <w:r w:rsidRPr="009E3A3B">
        <w:rPr>
          <w:rFonts w:ascii="Times New Roman" w:eastAsia="仿宋_GB2312" w:hAnsi="Times New Roman" w:cs="Times New Roman"/>
          <w:lang w:val="en-US"/>
        </w:rPr>
        <w:t>综合评定</w:t>
      </w:r>
      <w:r w:rsidRPr="009E3A3B">
        <w:rPr>
          <w:rFonts w:ascii="Times New Roman" w:eastAsia="仿宋_GB2312" w:hAnsi="Times New Roman" w:cs="Times New Roman"/>
        </w:rPr>
        <w:t>，共评出一等奖</w:t>
      </w:r>
      <w:r w:rsidRPr="009E3A3B">
        <w:rPr>
          <w:rFonts w:ascii="Times New Roman" w:eastAsia="仿宋_GB2312" w:hAnsi="Times New Roman" w:cs="Times New Roman"/>
        </w:rPr>
        <w:t xml:space="preserve"> </w:t>
      </w:r>
      <w:r w:rsidRPr="009E3A3B">
        <w:rPr>
          <w:rFonts w:ascii="Times New Roman" w:eastAsia="仿宋_GB2312" w:hAnsi="Times New Roman" w:cs="Times New Roman"/>
          <w:lang w:val="en-US"/>
        </w:rPr>
        <w:t>20</w:t>
      </w:r>
      <w:r w:rsidRPr="009E3A3B">
        <w:rPr>
          <w:rFonts w:ascii="Times New Roman" w:eastAsia="仿宋_GB2312" w:hAnsi="Times New Roman" w:cs="Times New Roman"/>
        </w:rPr>
        <w:t>个、二等奖</w:t>
      </w:r>
      <w:r w:rsidRPr="009E3A3B">
        <w:rPr>
          <w:rFonts w:ascii="Times New Roman" w:eastAsia="仿宋_GB2312" w:hAnsi="Times New Roman" w:cs="Times New Roman"/>
          <w:lang w:val="en-US"/>
        </w:rPr>
        <w:t>40</w:t>
      </w:r>
      <w:r w:rsidRPr="009E3A3B">
        <w:rPr>
          <w:rFonts w:ascii="Times New Roman" w:eastAsia="仿宋_GB2312" w:hAnsi="Times New Roman" w:cs="Times New Roman"/>
        </w:rPr>
        <w:t>个、三等奖</w:t>
      </w:r>
      <w:r w:rsidRPr="009E3A3B">
        <w:rPr>
          <w:rFonts w:ascii="Times New Roman" w:eastAsia="仿宋_GB2312" w:hAnsi="Times New Roman" w:cs="Times New Roman"/>
        </w:rPr>
        <w:t xml:space="preserve"> </w:t>
      </w:r>
      <w:r w:rsidRPr="009E3A3B">
        <w:rPr>
          <w:rFonts w:ascii="Times New Roman" w:eastAsia="仿宋_GB2312" w:hAnsi="Times New Roman" w:cs="Times New Roman"/>
          <w:lang w:val="en-US"/>
        </w:rPr>
        <w:t>60</w:t>
      </w:r>
      <w:r w:rsidRPr="009E3A3B">
        <w:rPr>
          <w:rFonts w:ascii="Times New Roman" w:eastAsia="仿宋_GB2312" w:hAnsi="Times New Roman" w:cs="Times New Roman"/>
        </w:rPr>
        <w:t>个，现将评审结果</w:t>
      </w:r>
      <w:r w:rsidRPr="009E3A3B">
        <w:rPr>
          <w:rFonts w:ascii="Times New Roman" w:eastAsia="仿宋_GB2312" w:hAnsi="Times New Roman" w:cs="Times New Roman"/>
          <w:lang w:val="en-US"/>
        </w:rPr>
        <w:t>予以</w:t>
      </w:r>
      <w:r w:rsidRPr="009E3A3B">
        <w:rPr>
          <w:rFonts w:ascii="Times New Roman" w:eastAsia="仿宋_GB2312" w:hAnsi="Times New Roman" w:cs="Times New Roman"/>
        </w:rPr>
        <w:t>公布</w:t>
      </w:r>
      <w:r w:rsidRPr="009E3A3B">
        <w:rPr>
          <w:rFonts w:ascii="Times New Roman" w:eastAsia="仿宋_GB2312" w:hAnsi="Times New Roman" w:cs="Times New Roman"/>
          <w:lang w:val="en-US"/>
        </w:rPr>
        <w:t>（见附件）</w:t>
      </w:r>
      <w:r w:rsidRPr="009E3A3B">
        <w:rPr>
          <w:rFonts w:ascii="Times New Roman" w:eastAsia="仿宋_GB2312" w:hAnsi="Times New Roman" w:cs="Times New Roman"/>
        </w:rPr>
        <w:t>。</w:t>
      </w:r>
    </w:p>
    <w:p w:rsidR="009E3A3B" w:rsidRDefault="009E3A3B" w:rsidP="009E3A3B">
      <w:pPr>
        <w:pStyle w:val="a4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lang w:val="en-US"/>
        </w:rPr>
      </w:pPr>
      <w:r w:rsidRPr="009E3A3B">
        <w:rPr>
          <w:rFonts w:ascii="Times New Roman" w:eastAsia="仿宋_GB2312" w:hAnsi="Times New Roman" w:cs="Times New Roman"/>
          <w:lang w:val="en-US"/>
        </w:rPr>
        <w:t>附件：</w:t>
      </w:r>
      <w:r w:rsidRPr="009E3A3B">
        <w:rPr>
          <w:rFonts w:ascii="Times New Roman" w:eastAsia="仿宋_GB2312" w:hAnsi="Times New Roman" w:cs="Times New Roman"/>
        </w:rPr>
        <w:t>20</w:t>
      </w:r>
      <w:r w:rsidRPr="009E3A3B">
        <w:rPr>
          <w:rFonts w:ascii="Times New Roman" w:eastAsia="仿宋_GB2312" w:hAnsi="Times New Roman" w:cs="Times New Roman"/>
          <w:lang w:val="en-US"/>
        </w:rPr>
        <w:t>22</w:t>
      </w:r>
      <w:r w:rsidRPr="009E3A3B">
        <w:rPr>
          <w:rFonts w:ascii="Times New Roman" w:eastAsia="仿宋_GB2312" w:hAnsi="Times New Roman" w:cs="Times New Roman"/>
          <w:spacing w:val="-16"/>
        </w:rPr>
        <w:t xml:space="preserve"> </w:t>
      </w:r>
      <w:r w:rsidRPr="009E3A3B">
        <w:rPr>
          <w:rFonts w:ascii="Times New Roman" w:eastAsia="仿宋_GB2312" w:hAnsi="Times New Roman" w:cs="Times New Roman"/>
          <w:spacing w:val="-16"/>
        </w:rPr>
        <w:t>年温州市幼儿园</w:t>
      </w:r>
      <w:r w:rsidRPr="009E3A3B">
        <w:rPr>
          <w:rFonts w:ascii="Times New Roman" w:eastAsia="仿宋_GB2312" w:hAnsi="Times New Roman" w:cs="Times New Roman"/>
          <w:spacing w:val="-16"/>
        </w:rPr>
        <w:t>“</w:t>
      </w:r>
      <w:r w:rsidRPr="009E3A3B">
        <w:rPr>
          <w:rFonts w:ascii="Times New Roman" w:eastAsia="仿宋_GB2312" w:hAnsi="Times New Roman" w:cs="Times New Roman"/>
          <w:spacing w:val="-16"/>
        </w:rPr>
        <w:t>游戏</w:t>
      </w:r>
      <w:r w:rsidRPr="009E3A3B">
        <w:rPr>
          <w:rFonts w:ascii="Times New Roman" w:eastAsia="仿宋_GB2312" w:hAnsi="Times New Roman" w:cs="Times New Roman"/>
          <w:spacing w:val="-16"/>
          <w:lang w:val="en-US"/>
        </w:rPr>
        <w:t>故事</w:t>
      </w:r>
      <w:r w:rsidRPr="009E3A3B">
        <w:rPr>
          <w:rFonts w:ascii="Times New Roman" w:eastAsia="仿宋_GB2312" w:hAnsi="Times New Roman" w:cs="Times New Roman"/>
          <w:spacing w:val="-16"/>
        </w:rPr>
        <w:t xml:space="preserve">” </w:t>
      </w:r>
      <w:r w:rsidRPr="009E3A3B">
        <w:rPr>
          <w:rFonts w:ascii="Times New Roman" w:eastAsia="仿宋_GB2312" w:hAnsi="Times New Roman" w:cs="Times New Roman"/>
        </w:rPr>
        <w:t>视频案例评审</w:t>
      </w:r>
      <w:r w:rsidRPr="009E3A3B">
        <w:rPr>
          <w:rFonts w:ascii="Times New Roman" w:eastAsia="仿宋_GB2312" w:hAnsi="Times New Roman" w:cs="Times New Roman"/>
          <w:lang w:val="en-US"/>
        </w:rPr>
        <w:t>获奖名单</w:t>
      </w:r>
    </w:p>
    <w:p w:rsidR="00D23C9A" w:rsidRDefault="00D23C9A" w:rsidP="009E3A3B">
      <w:pPr>
        <w:pStyle w:val="a4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lang w:val="en-US"/>
        </w:rPr>
      </w:pPr>
    </w:p>
    <w:p w:rsidR="007753A3" w:rsidRPr="009E3A3B" w:rsidRDefault="009E3A3B" w:rsidP="009E3A3B">
      <w:pPr>
        <w:pStyle w:val="a4"/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lang w:val="en-US"/>
        </w:rPr>
      </w:pPr>
      <w:r w:rsidRPr="009E3A3B">
        <w:rPr>
          <w:rFonts w:ascii="Times New Roman" w:eastAsia="仿宋_GB2312" w:hAnsi="Times New Roman" w:cs="Times New Roman"/>
        </w:rPr>
        <w:t>温州市教育教学研究院</w:t>
      </w:r>
    </w:p>
    <w:p w:rsidR="009E3A3B" w:rsidRPr="009E3A3B" w:rsidRDefault="009E3A3B" w:rsidP="009E3A3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  </w:t>
      </w:r>
      <w:r w:rsidRPr="009E3A3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9E3A3B">
        <w:rPr>
          <w:rFonts w:ascii="Times New Roman" w:eastAsia="仿宋_GB2312" w:cs="Times New Roman"/>
          <w:sz w:val="32"/>
          <w:szCs w:val="32"/>
        </w:rPr>
        <w:t>年</w:t>
      </w:r>
      <w:r w:rsidRPr="009E3A3B">
        <w:rPr>
          <w:rFonts w:ascii="Times New Roman" w:eastAsia="仿宋_GB2312" w:hAnsi="Times New Roman" w:cs="Times New Roman"/>
          <w:sz w:val="32"/>
          <w:szCs w:val="32"/>
        </w:rPr>
        <w:t>5</w:t>
      </w:r>
      <w:r w:rsidRPr="009E3A3B">
        <w:rPr>
          <w:rFonts w:ascii="Times New Roman" w:eastAsia="仿宋_GB2312" w:cs="Times New Roman"/>
          <w:sz w:val="32"/>
          <w:szCs w:val="32"/>
        </w:rPr>
        <w:t>月</w:t>
      </w:r>
      <w:r w:rsidRPr="009E3A3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9E3A3B">
        <w:rPr>
          <w:rFonts w:ascii="Times New Roman" w:eastAsia="仿宋_GB2312" w:cs="Times New Roman"/>
          <w:sz w:val="32"/>
          <w:szCs w:val="32"/>
        </w:rPr>
        <w:t>日</w:t>
      </w:r>
    </w:p>
    <w:p w:rsidR="007753A3" w:rsidRDefault="007753A3" w:rsidP="009E3A3B">
      <w:pPr>
        <w:pStyle w:val="a4"/>
        <w:spacing w:line="360" w:lineRule="auto"/>
        <w:ind w:left="5616"/>
        <w:rPr>
          <w:rFonts w:ascii="Times New Roman" w:eastAsia="仿宋_GB2312" w:hAnsi="Times New Roman" w:cs="Times New Roman"/>
          <w:lang w:val="en-US"/>
        </w:rPr>
      </w:pPr>
    </w:p>
    <w:p w:rsidR="009E3A3B" w:rsidRDefault="009E3A3B" w:rsidP="009E3A3B">
      <w:pPr>
        <w:ind w:firstLine="5438"/>
        <w:rPr>
          <w:rFonts w:ascii="仿宋" w:eastAsia="仿宋" w:hAnsi="仿宋"/>
          <w:color w:val="000000"/>
          <w:sz w:val="24"/>
        </w:rPr>
      </w:pPr>
    </w:p>
    <w:p w:rsidR="009E3A3B" w:rsidRDefault="009E3A3B" w:rsidP="009E3A3B">
      <w:pPr>
        <w:ind w:firstLine="5438"/>
        <w:rPr>
          <w:rFonts w:ascii="仿宋" w:eastAsia="仿宋" w:hAnsi="仿宋"/>
          <w:color w:val="000000"/>
          <w:sz w:val="24"/>
        </w:rPr>
      </w:pPr>
    </w:p>
    <w:p w:rsidR="009E3A3B" w:rsidRDefault="009E3A3B" w:rsidP="009E3A3B">
      <w:pPr>
        <w:ind w:firstLine="5438"/>
        <w:rPr>
          <w:rFonts w:ascii="仿宋" w:eastAsia="仿宋" w:hAnsi="仿宋"/>
          <w:color w:val="000000"/>
          <w:sz w:val="24"/>
        </w:rPr>
      </w:pPr>
    </w:p>
    <w:p w:rsidR="009E3A3B" w:rsidRDefault="009E3A3B" w:rsidP="009E3A3B">
      <w:pPr>
        <w:spacing w:line="1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trike/>
          <w:sz w:val="28"/>
          <w:szCs w:val="28"/>
        </w:rPr>
        <w:t xml:space="preserve">                                                           </w:t>
      </w:r>
    </w:p>
    <w:p w:rsidR="009E3A3B" w:rsidRDefault="009E3A3B" w:rsidP="009E3A3B">
      <w:pPr>
        <w:spacing w:line="0" w:lineRule="atLeast"/>
        <w:ind w:leftChars="152" w:left="1174" w:hangingChars="3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抄送：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市教育局。</w:t>
      </w:r>
    </w:p>
    <w:p w:rsidR="009E3A3B" w:rsidRDefault="009E3A3B" w:rsidP="009E3A3B">
      <w:pPr>
        <w:spacing w:line="1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trike/>
          <w:sz w:val="28"/>
          <w:szCs w:val="28"/>
        </w:rPr>
        <w:t xml:space="preserve">                                                           </w:t>
      </w:r>
    </w:p>
    <w:p w:rsidR="009E3A3B" w:rsidRPr="009E3A3B" w:rsidRDefault="009E3A3B" w:rsidP="009E3A3B">
      <w:pPr>
        <w:spacing w:line="0" w:lineRule="atLeas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温州市教育教学研究院办公室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 xml:space="preserve">　</w:t>
      </w:r>
      <w:r>
        <w:rPr>
          <w:rFonts w:eastAsia="仿宋_GB2312"/>
          <w:sz w:val="28"/>
          <w:szCs w:val="28"/>
        </w:rPr>
        <w:t xml:space="preserve">　</w:t>
      </w:r>
      <w:r w:rsidRPr="009E3A3B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</w:t>
      </w:r>
      <w:r w:rsidRPr="009E3A3B">
        <w:rPr>
          <w:rFonts w:ascii="Times New Roman" w:eastAsia="仿宋_GB2312" w:hAnsi="Times New Roman" w:cs="Times New Roman"/>
          <w:sz w:val="28"/>
          <w:szCs w:val="28"/>
        </w:rPr>
        <w:t>2022</w:t>
      </w:r>
      <w:r w:rsidRPr="009E3A3B">
        <w:rPr>
          <w:rFonts w:ascii="Times New Roman" w:eastAsia="仿宋_GB2312" w:cs="Times New Roman"/>
          <w:sz w:val="28"/>
          <w:szCs w:val="28"/>
        </w:rPr>
        <w:t>年</w:t>
      </w:r>
      <w:r w:rsidRPr="009E3A3B">
        <w:rPr>
          <w:rFonts w:ascii="Times New Roman" w:eastAsia="仿宋_GB2312" w:hAnsi="Times New Roman" w:cs="Times New Roman"/>
          <w:sz w:val="28"/>
          <w:szCs w:val="28"/>
        </w:rPr>
        <w:t>5</w:t>
      </w:r>
      <w:r w:rsidRPr="009E3A3B">
        <w:rPr>
          <w:rFonts w:ascii="Times New Roman" w:eastAsia="仿宋_GB2312" w:cs="Times New Roman"/>
          <w:sz w:val="28"/>
          <w:szCs w:val="28"/>
        </w:rPr>
        <w:t>月</w:t>
      </w:r>
      <w:r w:rsidR="005B2259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9E3A3B">
        <w:rPr>
          <w:rFonts w:ascii="Times New Roman" w:eastAsia="仿宋_GB2312" w:cs="Times New Roman"/>
          <w:sz w:val="28"/>
          <w:szCs w:val="28"/>
        </w:rPr>
        <w:t>日印</w:t>
      </w:r>
      <w:r w:rsidRPr="009E3A3B">
        <w:rPr>
          <w:rFonts w:ascii="Times New Roman" w:eastAsia="仿宋_GB2312" w:hAnsi="Times New Roman" w:cs="Times New Roman"/>
          <w:sz w:val="28"/>
          <w:szCs w:val="28"/>
        </w:rPr>
        <w:t>发</w:t>
      </w:r>
    </w:p>
    <w:p w:rsidR="009E3A3B" w:rsidRDefault="009E3A3B" w:rsidP="009E3A3B">
      <w:pPr>
        <w:spacing w:line="1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trike/>
          <w:sz w:val="28"/>
          <w:szCs w:val="28"/>
        </w:rPr>
        <w:t xml:space="preserve">                                                           </w:t>
      </w:r>
    </w:p>
    <w:p w:rsidR="009E3A3B" w:rsidRDefault="009E3A3B" w:rsidP="009E3A3B">
      <w:pPr>
        <w:pStyle w:val="a4"/>
        <w:snapToGrid w:val="0"/>
        <w:jc w:val="both"/>
        <w:rPr>
          <w:rFonts w:ascii="方正小标宋简体" w:eastAsia="方正小标宋简体"/>
          <w:lang w:val="en-US"/>
        </w:rPr>
      </w:pPr>
      <w:r w:rsidRPr="009E3A3B">
        <w:rPr>
          <w:rFonts w:ascii="方正小标宋简体" w:eastAsia="方正小标宋简体" w:hint="eastAsia"/>
          <w:lang w:val="en-US"/>
        </w:rPr>
        <w:lastRenderedPageBreak/>
        <w:t>附件</w:t>
      </w:r>
    </w:p>
    <w:p w:rsidR="007753A3" w:rsidRDefault="009E3A3B" w:rsidP="009E3A3B">
      <w:pPr>
        <w:pStyle w:val="a4"/>
        <w:snapToGrid w:val="0"/>
        <w:jc w:val="center"/>
        <w:rPr>
          <w:rFonts w:ascii="方正小标宋简体" w:eastAsia="方正小标宋简体"/>
          <w:lang w:val="en-US"/>
        </w:rPr>
      </w:pPr>
      <w:r w:rsidRPr="009E3A3B">
        <w:rPr>
          <w:rFonts w:ascii="方正小标宋简体" w:eastAsia="方正小标宋简体" w:hint="eastAsia"/>
        </w:rPr>
        <w:t>20</w:t>
      </w:r>
      <w:r w:rsidRPr="009E3A3B">
        <w:rPr>
          <w:rFonts w:ascii="方正小标宋简体" w:eastAsia="方正小标宋简体" w:hint="eastAsia"/>
          <w:lang w:val="en-US"/>
        </w:rPr>
        <w:t>22</w:t>
      </w:r>
      <w:r w:rsidRPr="009E3A3B">
        <w:rPr>
          <w:rFonts w:ascii="方正小标宋简体" w:eastAsia="方正小标宋简体" w:hint="eastAsia"/>
          <w:spacing w:val="-16"/>
        </w:rPr>
        <w:t xml:space="preserve"> 年温州市幼儿园“游戏</w:t>
      </w:r>
      <w:r w:rsidRPr="009E3A3B">
        <w:rPr>
          <w:rFonts w:ascii="方正小标宋简体" w:eastAsia="方正小标宋简体" w:hint="eastAsia"/>
          <w:spacing w:val="-16"/>
          <w:lang w:val="en-US"/>
        </w:rPr>
        <w:t>故事</w:t>
      </w:r>
      <w:r w:rsidRPr="009E3A3B">
        <w:rPr>
          <w:rFonts w:ascii="方正小标宋简体" w:eastAsia="方正小标宋简体" w:hint="eastAsia"/>
          <w:spacing w:val="-16"/>
        </w:rPr>
        <w:t xml:space="preserve">” </w:t>
      </w:r>
      <w:r w:rsidRPr="009E3A3B">
        <w:rPr>
          <w:rFonts w:ascii="方正小标宋简体" w:eastAsia="方正小标宋简体" w:hint="eastAsia"/>
        </w:rPr>
        <w:t>视频案例评审</w:t>
      </w:r>
      <w:r w:rsidRPr="009E3A3B">
        <w:rPr>
          <w:rFonts w:ascii="方正小标宋简体" w:eastAsia="方正小标宋简体" w:hint="eastAsia"/>
          <w:lang w:val="en-US"/>
        </w:rPr>
        <w:t>获奖名单</w:t>
      </w:r>
    </w:p>
    <w:p w:rsidR="009E3A3B" w:rsidRDefault="009E3A3B" w:rsidP="009E3A3B">
      <w:pPr>
        <w:pStyle w:val="a4"/>
        <w:snapToGrid w:val="0"/>
        <w:jc w:val="center"/>
        <w:rPr>
          <w:rFonts w:ascii="方正小标宋简体" w:eastAsia="方正小标宋简体"/>
          <w:lang w:val="en-US"/>
        </w:rPr>
      </w:pPr>
    </w:p>
    <w:p w:rsidR="009E3A3B" w:rsidRPr="009E3A3B" w:rsidRDefault="009E3A3B" w:rsidP="009E3A3B">
      <w:pPr>
        <w:pStyle w:val="a4"/>
        <w:snapToGrid w:val="0"/>
        <w:jc w:val="center"/>
        <w:rPr>
          <w:rFonts w:ascii="方正小标宋简体" w:eastAsia="方正小标宋简体"/>
          <w:sz w:val="24"/>
          <w:szCs w:val="24"/>
          <w:lang w:val="en-US"/>
        </w:rPr>
      </w:pPr>
      <w:r w:rsidRPr="009E3A3B">
        <w:rPr>
          <w:rFonts w:asciiTheme="minorEastAsia" w:eastAsiaTheme="minorEastAsia" w:hAnsiTheme="minorEastAsia" w:hint="eastAsia"/>
          <w:b/>
          <w:bCs/>
          <w:sz w:val="24"/>
          <w:szCs w:val="24"/>
          <w:lang w:val="en-US"/>
        </w:rPr>
        <w:t>一等奖（20个）</w:t>
      </w:r>
    </w:p>
    <w:tbl>
      <w:tblPr>
        <w:tblStyle w:val="a6"/>
        <w:tblW w:w="9122" w:type="dxa"/>
        <w:jc w:val="center"/>
        <w:tblLayout w:type="fixed"/>
        <w:tblLook w:val="04A0"/>
      </w:tblPr>
      <w:tblGrid>
        <w:gridCol w:w="4231"/>
        <w:gridCol w:w="2551"/>
        <w:gridCol w:w="2340"/>
      </w:tblGrid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val="en-US"/>
              </w:rPr>
              <w:t>作品名称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val="en-US"/>
              </w:rPr>
              <w:t>工作单位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作者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迎“栏”而上的习之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温州市机关第一幼儿园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季舒心 潘凯悦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谢慧静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3岁小孩造桌记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温州市第五幼儿园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王缤瑞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洁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美丽藤桥我来造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温州市第十五幼儿园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陈榆瑜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“小仓仓”的滑梯乐园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温州市第十七幼儿园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陈琪琪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呀！海盗船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龙湾区第十幼儿园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李泓瑶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“布”有办法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瓯海区新桥中心幼儿园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林苗苗 张淑慧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何苗苗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火山爆发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洞头区教育第二幼儿园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庄倩倩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郭王璐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“建”微知著，“构”见未来——基于中班“我的家乡”主题下的建构游戏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乐清市实验幼儿园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王俊梁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洒水管——以POA计划提升游戏行动力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瑞安市玉海中心幼儿园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孙晶晶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黄祥丽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戴佳悦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“船”来的快乐——问题情境驱动，支持幼儿游戏深度学习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瑞安市教育发展研究院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陈声叠 周海珍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董宸含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旋转木马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瑞安市滨江幼儿园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吴若慧 叶超凡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贾约妮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“坡”有难度 匠心独“运”——从一“困难”引发的园舍微改造行动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瑞安市罗山幼儿园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陈杨杨 邵翩翩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敏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草房子变形记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永嘉县瓯北中心幼儿园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吴佳培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金妙虹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喜鹊奇遇记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温州慧中公学幼儿园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魏鸿锋 徐丹凤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章易文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茶吧里的争“角儿”风波——生活即生长，慧玩即慧润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温州慧中公学幼儿园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季伊文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林梦梦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“趣”投沙包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永嘉县桥下镇中心幼儿园（德盛分园）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胡轶晴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房车诞生记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永嘉县岩坦镇溪口幼儿园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周露露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茜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瞿双双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别样楼道，“滑”样游戏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文成县南田镇中心幼儿园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林芳芳 徐烨烨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兰晶晶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一瓦一风景，遇见古朴美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文成县南田镇中心幼儿园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刘渝浈 刘怡钦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郑佳妮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会说话的路标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平阳县昆阳镇蓓蕾幼儿园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陈少娟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9122" w:type="dxa"/>
            <w:gridSpan w:val="3"/>
            <w:vAlign w:val="center"/>
          </w:tcPr>
          <w:p w:rsidR="009E3A3B" w:rsidRDefault="009E3A3B" w:rsidP="009E3A3B">
            <w:pPr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</w:p>
          <w:p w:rsidR="007753A3" w:rsidRPr="009E3A3B" w:rsidRDefault="009E3A3B" w:rsidP="009E3A3B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/>
              </w:rPr>
              <w:t>二等奖（40个）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环岛公路的诞生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温州市机关第二幼儿园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李胜祥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郑梦璐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lastRenderedPageBreak/>
              <w:t>“架”起你和我：制作“投弹机”的N次探索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温州市第四幼儿园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潘彦玮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滑滑世界——我们的滑雪探秘之旅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温州市第八幼儿园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林慈爱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陈雅丽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孜孜以求，智取小球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温州市第九幼儿园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黄嘉琦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陈莹莹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长津湖之水门桥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温州市第十五幼儿园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周如爱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黄彩飞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管道滚滚球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温州市第十五幼儿园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陈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静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一起来玩桌面冰球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朱灿莉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杨晓琼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我们的S1列车---问题情境下的同伴合作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龙湾区第十六幼儿园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李聪聪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张倩倩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玩转龙舟，助力亚运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瓯海区瞿溪第一幼儿园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陈晓净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智能垃圾桶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瓯海区瞿溪第一幼儿园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章诗诗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贾玲玲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“沙”气腾腾——水桶里的沙子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瓯海区第二幼儿园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邱诗依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吴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谢谢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让子弹飞 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洞头区教育幼儿园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徐佳祺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滢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潘文卓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角落里的木头人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洞头区灵昆幼儿园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王林鹏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翻滚吧！石头！——探索，让游戏更精彩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乐清市中心幼儿园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王晨瑜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篮球滚进轮胎里啦——让“游戏计划”开启幼儿的游戏探索之旅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乐清市大荆镇第一幼儿园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叶旭丹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张蕙茜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玲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气球对抗赛——多形式回想，助推游戏发展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乐清市大荆镇第一幼儿园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周智慧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毕达哥斯拉迷你装置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瑞安市毓蒙幼儿园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陈菲菲 陈旭珍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若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一米直播间——“六”字观察下的童真童戏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瑞安市罗山幼儿园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王伟芳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赵舒曼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谢倩倩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“桥”来“桥”趣——让坚持成为建构游戏的助推器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瑞安市第四幼儿园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潘慧芳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陈彤彤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走，挖笋去！ ——同伴互助，有效助推游戏深度学习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瑞安市塘下镇中心幼儿园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薛如意 张莲如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林晨露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篮筐“滑”行记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陈佩颖 朱晓思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彭淑婷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一个小小沙包，一次探索之旅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瑞安市滨江幼儿园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林海清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陈金丽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我的水坑，我来造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永嘉县瓯北中心幼儿园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郑思思、陈孜孜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“坡”有趣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永嘉县枫林镇中心幼儿园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邹伶芝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郑倩倩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芳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解救“恐龙”行动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永嘉县枫林镇中心幼儿园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金奕娟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超级高速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PK赛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文成县大峃镇兴福堂幼儿园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刘蓓蓓 林慧慧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静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潜力无限——停车场诞生记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文成县南田镇中心幼儿园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 xml:space="preserve">刘奕诗 徐一军 </w:t>
            </w: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>章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>峥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“闪闪亮亮”诞生记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文成县南田镇中心幼儿园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陈笑笑 刘婷婷 </w:t>
            </w: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王宁惠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lastRenderedPageBreak/>
              <w:t>沙池游戏——“侨娃”国际桥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文成县玉壶镇幼儿园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项  欢 程飞飞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刘青青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废旧材料“大度假”——大班帐篷搭建游戏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文成县南田镇中心幼儿园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刘芬芬 王茹洁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夏晓燕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南水北调工程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平阳县昆阳镇第一幼儿园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杨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蕾 马丹阳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杨  鹿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轨道滚滚乐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阳县昆阳镇第一幼儿园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陈铭容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陈小春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蔡益阳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流动的饮水机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平阳县昆阳镇蓓蕾幼儿园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陈璐璐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赵晓旻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游泳池里的独木桥——在玩中体验合作、成功的快乐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平阳县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萧江镇小童洲幼儿园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许爱松 李小聪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王玲玲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玩转多米诺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平阳县萧江镇第一幼儿园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应欣然 鲍海鸟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徐智慧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滑雪赛道创游记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泰顺县文祥幼儿园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季希雅 叶秀秀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包姗姗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在河上搭一座木拱桥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泰顺县三魁镇幼儿园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张雅琴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胡一丹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翁秋秋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欢迎光临“泥好呀”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>经开区</w:t>
            </w:r>
            <w:bookmarkStart w:id="0" w:name="_GoBack"/>
            <w:bookmarkEnd w:id="0"/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沙城第一幼儿园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季宸如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刘禾佳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哇，飞机安全落地啦！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pStyle w:val="a5"/>
              <w:widowControl/>
              <w:spacing w:beforeAutospacing="0" w:afterAutospacing="0" w:line="300" w:lineRule="auto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>经开区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沙城第一幼儿园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项荷荷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张维洁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头脑风暴之“水上”滑梯——在解决问题中推进游戏新探索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>经开区</w:t>
            </w: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天河中心幼儿园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5"/>
              <w:widowControl/>
              <w:spacing w:beforeAutospacing="0" w:afterAutospacing="0" w:line="300" w:lineRule="auto"/>
              <w:textAlignment w:val="baseline"/>
              <w:rPr>
                <w:rFonts w:asciiTheme="minorEastAsia" w:eastAsiaTheme="minorEastAsia" w:hAnsiTheme="minorEastAsia"/>
                <w:bCs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谢露茜 夏妍娜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李结子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9122" w:type="dxa"/>
            <w:gridSpan w:val="3"/>
          </w:tcPr>
          <w:p w:rsidR="007753A3" w:rsidRPr="009E3A3B" w:rsidRDefault="009E3A3B" w:rsidP="009E3A3B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val="en-US"/>
              </w:rPr>
              <w:t>三等奖（60个）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服务员的便利“圈”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温州市机关第二幼儿园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南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雪尔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蔡昕窈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江扬帆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趣玩泡沫棒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温州市机关第二幼儿园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棉棉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严光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品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赛车总动员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温州市机关第二幼儿园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王仕友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冲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让“子弹”飞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温州市机关第二幼儿园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张园园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程千倩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童歆小剧场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温州市第五幼儿园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徐钐钐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苏苗苗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花车巡游记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温州市第六幼儿园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张央央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黄颖莉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滚轮遇上多米诺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温州市第二十幼儿园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李佳乐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王安琪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谢文鑫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落叶小船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温州大学附属实验幼儿园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金楚楚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朱思澄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户外遮阳棚</w:t>
            </w:r>
          </w:p>
          <w:p w:rsidR="007753A3" w:rsidRPr="009E3A3B" w:rsidRDefault="007753A3" w:rsidP="009E3A3B">
            <w:pPr>
              <w:spacing w:line="300" w:lineRule="auto"/>
              <w:ind w:firstLineChars="1600" w:firstLine="3373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温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州大学附属茶山第一实验幼儿园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叶蝉茹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莹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带你游故宫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蓓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锃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雅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“疫”起运被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龙湾区罗西第一幼儿园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婵 陈林琦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倩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鳄鱼嘟嘟城的搭建故事——“玩”是孩子成长的伙伴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龙湾区国科温州第一幼儿园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高张思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王姝娟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“兔”然遇见你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王张连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丹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章子轩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南翔健身房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龙湾区第二幼儿园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5E7B02" w:rsidP="005E7B02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周</w:t>
            </w:r>
            <w:r w:rsidR="009E3A3B"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苏</w:t>
            </w:r>
            <w:r w:rsid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环 </w:t>
            </w:r>
            <w:r w:rsidR="009E3A3B"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方素素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车与车把的碰撞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龙湾区第三幼儿园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林雅雅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余彬绮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“滑雪”之旅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龙湾区第六幼儿园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周圣博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自动浇水器“变迁”记——在实验与验证中不断提升探究能力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tabs>
                <w:tab w:val="left" w:pos="2102"/>
              </w:tabs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龙湾区第十五幼儿园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张链链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许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洁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球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球去旅行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龙湾区雍锦幼儿园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许华洁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金莱莱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超级管道小车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瓯海区梧田飞霞幼儿园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陈悠丹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蔡琳珍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呲溜~呲溜~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瓯海区娄桥第二幼儿园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王佳佳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黄晓雪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图图，加油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瓯海区新桥中心幼儿园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郑蔓蔓 邵慧君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陈炎淼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Style w:val="font21"/>
                <w:rFonts w:asciiTheme="minorEastAsia" w:eastAsiaTheme="minorEastAsia" w:hAnsiTheme="minorEastAsia" w:hint="default"/>
                <w:color w:val="auto"/>
                <w:sz w:val="21"/>
                <w:szCs w:val="21"/>
                <w:lang w:val="en-US"/>
              </w:rPr>
              <w:t xml:space="preserve">气球吹大了 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瓯海区第二幼儿园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任佳佳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赛赛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蚂蚁王国的那些事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瓯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海区梧田中心幼儿园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计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 娜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陈若情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大恐龙小皮影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瓯海区梧田飞霞幼儿园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孙纯茹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陈茜茜</w:t>
            </w:r>
          </w:p>
        </w:tc>
      </w:tr>
      <w:tr w:rsidR="00D23C9A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D23C9A" w:rsidRPr="009E3A3B" w:rsidRDefault="00D23C9A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不破不“立”“桥”妙绝伦——中班造桥游戏中的合作与创造</w:t>
            </w:r>
          </w:p>
        </w:tc>
        <w:tc>
          <w:tcPr>
            <w:tcW w:w="2551" w:type="dxa"/>
            <w:vAlign w:val="center"/>
          </w:tcPr>
          <w:p w:rsidR="00D23C9A" w:rsidRPr="009E3A3B" w:rsidRDefault="00D23C9A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瓯海区第五幼儿园</w:t>
            </w:r>
          </w:p>
        </w:tc>
        <w:tc>
          <w:tcPr>
            <w:tcW w:w="2340" w:type="dxa"/>
            <w:vAlign w:val="center"/>
          </w:tcPr>
          <w:p w:rsidR="00D23C9A" w:rsidRDefault="00D23C9A" w:rsidP="009E3A3B">
            <w:pPr>
              <w:pStyle w:val="a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林彬彬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陈培露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沙池上的水上乐园——KWL表在幼儿游戏关键性问题中的助推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乐清市中心幼儿园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连蒙蒙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前线的白衣天使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乐清市柳市镇象东幼儿园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黄旭红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朱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灵芝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tabs>
                <w:tab w:val="left" w:pos="1128"/>
              </w:tabs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小球旅行记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tabs>
                <w:tab w:val="left" w:pos="1760"/>
              </w:tabs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乐清市大荆镇第一幼儿园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卢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赛君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双层巴士诞生记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乐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清市大荆镇第一幼儿园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谢舒婷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船来船往——探索，让游戏更自主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乐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清市虹桥镇妇联幼儿园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陈云梦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倪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雪静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水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流滑滑梯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乐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清市城东街道云海幼儿园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周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子琪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val="en-US"/>
              </w:rPr>
              <w:t>“滚”出来的童年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乐清市嘉臣伊顿幼儿园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val="en-US"/>
              </w:rPr>
              <w:t>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婷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小鲁班搭窝记——支持幼儿评价，在评价中推进解决问题的能力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瑞安市罗山幼儿园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林秀慧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薛云云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小芽儿，我来保护你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瑞安市中心儿园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潘佩佩 管聪慧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叶依妮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“高楼”搭建嘻哈记——在问题循环探究中实现合作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瑞安市罗山幼儿园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ind w:firstLineChars="1600" w:firstLine="3360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涂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涂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丽君 韩也知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赵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丹</w:t>
            </w:r>
          </w:p>
          <w:p w:rsidR="007753A3" w:rsidRPr="009E3A3B" w:rsidRDefault="007753A3" w:rsidP="009E3A3B">
            <w:pPr>
              <w:spacing w:line="300" w:lineRule="auto"/>
              <w:ind w:firstLineChars="1600" w:firstLine="3360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重现地道战——在地资源助推角色游戏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瑞安市塘下镇第三幼儿园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张纯纯 张丹妮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丹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遇见•桥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永嘉县机关幼儿园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陈跃琼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“泡泡堂”诞生记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永嘉县机关第二幼儿园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陈娇娇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潘静慧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空中飞人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永嘉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县枫林镇中心幼儿园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郑丽乐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手推车改造记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永嘉县黄田第二幼儿园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厉瑶瑶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陈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建珍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“大”管家——在PVC管搭建中见证“玩的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lastRenderedPageBreak/>
              <w:t>技术”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lastRenderedPageBreak/>
              <w:t>文成县二源镇中心幼儿园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雷丽娇 胡滢滢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林烨艳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lastRenderedPageBreak/>
              <w:t>山坡轨道“变形记”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平阳县机关幼儿园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林王玲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陈聪聪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蔡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晓洁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“圾”中生智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平阳县鳌江镇实验幼儿园总园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李迎接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张艳娜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 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凯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泡泡大作战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平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阳县海西镇西湾中心幼儿园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海静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邱福丹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帐篷诞生记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平阳县鳌江镇中心幼儿园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吴芙蓉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小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小游击战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平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阳县昆阳镇第一幼儿园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李程程 陈珊珊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应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无瑕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智取球球有妙招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平阳县鳌江镇中心幼儿园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方佩佩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李乐珊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巧运被褥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——幼儿有自主解决问题的意识和能力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泰顺县司前畲族镇幼儿园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谢晓娟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张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  琦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方倩倩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D23C9A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彩虹台阶：在亲历中应和儿童成长节拍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泰顺县鹿泰实验幼儿园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张罗君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郑鑫鑫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翁旭艳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探索野趣军营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泰顺县泗溪镇幼儿园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林彩凤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唐晓燕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曾捷娃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搭帐篷喽！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泰顺县育才幼儿园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D23C9A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沈安琪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毛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琦琦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物资运送小分队成立啦——“疫”起游戏促进爱国情怀的植根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ind w:firstLineChars="1600" w:firstLine="336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泰泰顺县南浦溪镇幼儿园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陶婷婷 缪楠楠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林胡微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"疯狂"保龄球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苍南县钱库镇育苗幼儿园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黄花蓉 黄卫群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杨丽丽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乒小乓——进洞咯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苍南县钱库镇育苗幼儿园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林金银 陈冬央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陈良池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畅享趣味动车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苍南县灵溪镇旭日幼儿园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 xml:space="preserve">陈萍萍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张英姿</w:t>
            </w:r>
          </w:p>
        </w:tc>
      </w:tr>
      <w:tr w:rsidR="00D23C9A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D23C9A" w:rsidRPr="009E3A3B" w:rsidRDefault="00D23C9A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哇！百香果</w:t>
            </w:r>
          </w:p>
        </w:tc>
        <w:tc>
          <w:tcPr>
            <w:tcW w:w="2551" w:type="dxa"/>
            <w:vAlign w:val="center"/>
          </w:tcPr>
          <w:p w:rsidR="00D23C9A" w:rsidRPr="009E3A3B" w:rsidRDefault="00D23C9A" w:rsidP="009E3A3B">
            <w:pPr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苍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南县灵溪镇旭日幼儿园</w:t>
            </w:r>
          </w:p>
        </w:tc>
        <w:tc>
          <w:tcPr>
            <w:tcW w:w="2340" w:type="dxa"/>
            <w:vAlign w:val="center"/>
          </w:tcPr>
          <w:p w:rsidR="00D23C9A" w:rsidRDefault="00D23C9A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陈思思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吴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克芬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战车记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苍南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宜山镇第一幼儿园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autoSpaceDE/>
              <w:autoSpaceDN/>
              <w:spacing w:line="300" w:lineRule="auto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叶雪薇 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严</w:t>
            </w:r>
            <w:r w:rsidRPr="009E3A3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夏研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“洞”了个“洞”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龙港市第四幼儿园</w:t>
            </w:r>
          </w:p>
        </w:tc>
        <w:tc>
          <w:tcPr>
            <w:tcW w:w="2340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晓庆 </w:t>
            </w: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陈清清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骑行遇到“碍”——由骑行游戏看见儿童发现解决问题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龙港市温大附属实验幼儿园</w:t>
            </w:r>
          </w:p>
        </w:tc>
        <w:tc>
          <w:tcPr>
            <w:tcW w:w="2340" w:type="dxa"/>
            <w:vAlign w:val="center"/>
          </w:tcPr>
          <w:p w:rsidR="007753A3" w:rsidRPr="009E3A3B" w:rsidRDefault="00D23C9A" w:rsidP="009E3A3B">
            <w:pPr>
              <w:spacing w:line="300" w:lineRule="auto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王青青 </w:t>
            </w:r>
            <w:r w:rsidR="009E3A3B" w:rsidRPr="009E3A3B">
              <w:rPr>
                <w:rFonts w:asciiTheme="minorEastAsia" w:eastAsiaTheme="minorEastAsia" w:hAnsiTheme="minorEastAsia" w:hint="eastAsia"/>
                <w:sz w:val="21"/>
                <w:szCs w:val="21"/>
              </w:rPr>
              <w:t>陈瑶瑶</w:t>
            </w:r>
          </w:p>
        </w:tc>
      </w:tr>
      <w:tr w:rsidR="007753A3" w:rsidRPr="009E3A3B" w:rsidTr="00D23C9A">
        <w:trPr>
          <w:trHeight w:val="454"/>
          <w:jc w:val="center"/>
        </w:trPr>
        <w:tc>
          <w:tcPr>
            <w:tcW w:w="4231" w:type="dxa"/>
            <w:vAlign w:val="center"/>
          </w:tcPr>
          <w:p w:rsidR="007753A3" w:rsidRPr="009E3A3B" w:rsidRDefault="009E3A3B" w:rsidP="009E3A3B">
            <w:pPr>
              <w:widowControl/>
              <w:spacing w:line="300" w:lineRule="auto"/>
              <w:textAlignment w:val="center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  <w:lang w:val="en-US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/>
              </w:rPr>
              <w:t>“跳水”梦之队——经验、探索、创新是游戏持续生发的内生力</w:t>
            </w:r>
          </w:p>
        </w:tc>
        <w:tc>
          <w:tcPr>
            <w:tcW w:w="2551" w:type="dxa"/>
            <w:vAlign w:val="center"/>
          </w:tcPr>
          <w:p w:rsidR="007753A3" w:rsidRPr="009E3A3B" w:rsidRDefault="009E3A3B" w:rsidP="009E3A3B">
            <w:pPr>
              <w:spacing w:line="300" w:lineRule="auto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  <w:lang w:val="en-US" w:bidi="ar-SA"/>
              </w:rPr>
            </w:pPr>
            <w:r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经开区天河中心幼儿园</w:t>
            </w:r>
          </w:p>
        </w:tc>
        <w:tc>
          <w:tcPr>
            <w:tcW w:w="2340" w:type="dxa"/>
            <w:vAlign w:val="center"/>
          </w:tcPr>
          <w:p w:rsidR="007753A3" w:rsidRPr="009E3A3B" w:rsidRDefault="00D23C9A" w:rsidP="009E3A3B">
            <w:pPr>
              <w:pStyle w:val="a5"/>
              <w:widowControl/>
              <w:spacing w:beforeAutospacing="0" w:afterAutospacing="0" w:line="300" w:lineRule="auto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  <w:lang w:val="en-US" w:bidi="ar-SA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 w:bidi="ar-SA"/>
              </w:rPr>
              <w:t xml:space="preserve">翁梦瑶 王炜炜 </w:t>
            </w:r>
            <w:r w:rsidR="009E3A3B" w:rsidRPr="009E3A3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val="en-US" w:bidi="ar-SA"/>
              </w:rPr>
              <w:t>叶微燕</w:t>
            </w:r>
          </w:p>
        </w:tc>
      </w:tr>
    </w:tbl>
    <w:p w:rsidR="007753A3" w:rsidRDefault="007753A3" w:rsidP="00D23C9A">
      <w:pPr>
        <w:pStyle w:val="a0"/>
        <w:ind w:firstLine="320"/>
      </w:pPr>
    </w:p>
    <w:sectPr w:rsidR="007753A3" w:rsidSect="009E3A3B">
      <w:pgSz w:w="1191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3B" w:rsidRDefault="009E3A3B">
      <w:r>
        <w:separator/>
      </w:r>
    </w:p>
  </w:endnote>
  <w:endnote w:type="continuationSeparator" w:id="1">
    <w:p w:rsidR="009E3A3B" w:rsidRDefault="009E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3B" w:rsidRDefault="009E3A3B">
      <w:r>
        <w:separator/>
      </w:r>
    </w:p>
  </w:footnote>
  <w:footnote w:type="continuationSeparator" w:id="1">
    <w:p w:rsidR="009E3A3B" w:rsidRDefault="009E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docVars>
    <w:docVar w:name="commondata" w:val="eyJoZGlkIjoiMWZiOGZkNDM4NzU0MTQzZmU5YWMxNDMxNWNkMDM1NTYifQ=="/>
  </w:docVars>
  <w:rsids>
    <w:rsidRoot w:val="007753A3"/>
    <w:rsid w:val="DAF3DD32"/>
    <w:rsid w:val="E9DD4E1E"/>
    <w:rsid w:val="002339DD"/>
    <w:rsid w:val="002472E9"/>
    <w:rsid w:val="004E5A5E"/>
    <w:rsid w:val="005B2259"/>
    <w:rsid w:val="005E7B02"/>
    <w:rsid w:val="007753A3"/>
    <w:rsid w:val="007D6FD2"/>
    <w:rsid w:val="009E3A3B"/>
    <w:rsid w:val="00C430AD"/>
    <w:rsid w:val="00D23C9A"/>
    <w:rsid w:val="0A424F95"/>
    <w:rsid w:val="0B723658"/>
    <w:rsid w:val="0C074A13"/>
    <w:rsid w:val="0DA94B25"/>
    <w:rsid w:val="0DBE0DD6"/>
    <w:rsid w:val="0E4D5CB6"/>
    <w:rsid w:val="12125B32"/>
    <w:rsid w:val="12E42E0B"/>
    <w:rsid w:val="16B70AB9"/>
    <w:rsid w:val="177F97F0"/>
    <w:rsid w:val="22CE3412"/>
    <w:rsid w:val="230010F2"/>
    <w:rsid w:val="235F22BC"/>
    <w:rsid w:val="2BB331A5"/>
    <w:rsid w:val="310F6DC6"/>
    <w:rsid w:val="34B65AB4"/>
    <w:rsid w:val="368D0A96"/>
    <w:rsid w:val="38341B11"/>
    <w:rsid w:val="39194863"/>
    <w:rsid w:val="39311BAD"/>
    <w:rsid w:val="396401D4"/>
    <w:rsid w:val="3AE64165"/>
    <w:rsid w:val="3CA64660"/>
    <w:rsid w:val="3E7C38CA"/>
    <w:rsid w:val="3FF57DD8"/>
    <w:rsid w:val="44E67CEF"/>
    <w:rsid w:val="44F06BF7"/>
    <w:rsid w:val="45096926"/>
    <w:rsid w:val="47390257"/>
    <w:rsid w:val="47C50090"/>
    <w:rsid w:val="49EB7B56"/>
    <w:rsid w:val="4AAF6DD6"/>
    <w:rsid w:val="4C996AC8"/>
    <w:rsid w:val="50463D38"/>
    <w:rsid w:val="504E1C57"/>
    <w:rsid w:val="51B11685"/>
    <w:rsid w:val="523222FE"/>
    <w:rsid w:val="53AE40CE"/>
    <w:rsid w:val="542B571F"/>
    <w:rsid w:val="57284198"/>
    <w:rsid w:val="5E3653EC"/>
    <w:rsid w:val="5EEC13D8"/>
    <w:rsid w:val="5FAE1CFF"/>
    <w:rsid w:val="606B1642"/>
    <w:rsid w:val="619721F9"/>
    <w:rsid w:val="635027F5"/>
    <w:rsid w:val="64754794"/>
    <w:rsid w:val="6AC06FF7"/>
    <w:rsid w:val="6DCA3DA3"/>
    <w:rsid w:val="6F2968A7"/>
    <w:rsid w:val="6FAD1286"/>
    <w:rsid w:val="71381023"/>
    <w:rsid w:val="727D3192"/>
    <w:rsid w:val="736631F7"/>
    <w:rsid w:val="7B1E13EF"/>
    <w:rsid w:val="7D214CBC"/>
    <w:rsid w:val="7EA27A1B"/>
    <w:rsid w:val="BD7BA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rsid w:val="007753A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753A3"/>
    <w:pPr>
      <w:spacing w:before="85"/>
      <w:ind w:left="384" w:right="277"/>
      <w:jc w:val="center"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7753A3"/>
    <w:pPr>
      <w:ind w:firstLineChars="100" w:firstLine="420"/>
    </w:pPr>
  </w:style>
  <w:style w:type="paragraph" w:styleId="a4">
    <w:name w:val="Body Text"/>
    <w:basedOn w:val="a"/>
    <w:uiPriority w:val="1"/>
    <w:qFormat/>
    <w:rsid w:val="007753A3"/>
    <w:rPr>
      <w:sz w:val="32"/>
      <w:szCs w:val="32"/>
    </w:rPr>
  </w:style>
  <w:style w:type="paragraph" w:styleId="a5">
    <w:name w:val="Normal (Web)"/>
    <w:basedOn w:val="a"/>
    <w:uiPriority w:val="99"/>
    <w:qFormat/>
    <w:rsid w:val="007753A3"/>
    <w:pPr>
      <w:spacing w:beforeAutospacing="1" w:afterAutospacing="1"/>
    </w:pPr>
    <w:rPr>
      <w:sz w:val="24"/>
    </w:rPr>
  </w:style>
  <w:style w:type="table" w:styleId="a6">
    <w:name w:val="Table Grid"/>
    <w:basedOn w:val="a2"/>
    <w:qFormat/>
    <w:rsid w:val="00775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775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7753A3"/>
  </w:style>
  <w:style w:type="paragraph" w:customStyle="1" w:styleId="TableParagraph">
    <w:name w:val="Table Paragraph"/>
    <w:basedOn w:val="a"/>
    <w:uiPriority w:val="1"/>
    <w:qFormat/>
    <w:rsid w:val="007753A3"/>
    <w:pPr>
      <w:spacing w:before="58"/>
      <w:ind w:left="107"/>
    </w:pPr>
  </w:style>
  <w:style w:type="character" w:customStyle="1" w:styleId="font21">
    <w:name w:val="font21"/>
    <w:basedOn w:val="a1"/>
    <w:qFormat/>
    <w:rsid w:val="007753A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header"/>
    <w:basedOn w:val="a"/>
    <w:link w:val="Char"/>
    <w:rsid w:val="009E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9E3A3B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Char0"/>
    <w:rsid w:val="009E3A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9E3A3B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小鱼</dc:creator>
  <cp:lastModifiedBy>AutoBVT</cp:lastModifiedBy>
  <cp:revision>2</cp:revision>
  <dcterms:created xsi:type="dcterms:W3CDTF">2022-05-12T01:03:00Z</dcterms:created>
  <dcterms:modified xsi:type="dcterms:W3CDTF">2022-05-12T01:03:00Z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2022-05-06T00:00:00Z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6322104A105E4594BD4C1B35A4E5A316</vt:lpwstr>
  </property>
</Properties>
</file>