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idowControl/>
        <w:spacing w:line="560" w:lineRule="exact"/>
        <w:jc w:val="lef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w w:val="9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w w:val="90"/>
          <w:sz w:val="44"/>
          <w:szCs w:val="44"/>
        </w:rPr>
        <w:t>温州市基于教育技术的教与学方式变革试点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申报表</w:t>
      </w:r>
    </w:p>
    <w:p>
      <w:pPr>
        <w:spacing w:before="312" w:beforeLines="100" w:after="312" w:afterLines="100"/>
        <w:rPr>
          <w:rFonts w:ascii="Times New Roman" w:hAnsi="Times New Roman" w:eastAsia="仿宋"/>
          <w:spacing w:val="-24"/>
          <w:sz w:val="32"/>
          <w:szCs w:val="32"/>
        </w:rPr>
      </w:pPr>
    </w:p>
    <w:p>
      <w:pPr>
        <w:spacing w:before="312" w:beforeLines="100" w:after="312" w:afterLines="100"/>
        <w:ind w:firstLine="1440" w:firstLineChars="400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Times New Roman" w:hAnsi="Times New Roman" w:eastAsia="仿宋"/>
          <w:sz w:val="36"/>
          <w:szCs w:val="36"/>
        </w:rPr>
        <w:t>申报学校：</w:t>
      </w:r>
      <w:r>
        <w:rPr>
          <w:rFonts w:ascii="Times New Roman" w:hAnsi="Times New Roman" w:eastAsia="仿宋"/>
          <w:sz w:val="36"/>
          <w:szCs w:val="36"/>
        </w:rPr>
        <w:t>__________________</w:t>
      </w:r>
      <w:r>
        <w:rPr>
          <w:rFonts w:hint="eastAsia" w:ascii="Times New Roman" w:hAnsi="Times New Roman" w:eastAsia="仿宋"/>
          <w:sz w:val="36"/>
          <w:szCs w:val="36"/>
        </w:rPr>
        <w:t>（公章）</w:t>
      </w:r>
    </w:p>
    <w:p>
      <w:pPr>
        <w:spacing w:before="312" w:beforeLines="100" w:after="312" w:afterLines="100"/>
        <w:ind w:firstLine="1440" w:firstLineChars="400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Times New Roman" w:hAnsi="Times New Roman" w:eastAsia="仿宋"/>
          <w:sz w:val="36"/>
          <w:szCs w:val="36"/>
        </w:rPr>
        <w:t>项目负责人：</w:t>
      </w:r>
      <w:r>
        <w:rPr>
          <w:rFonts w:ascii="Times New Roman" w:hAnsi="Times New Roman" w:eastAsia="仿宋"/>
          <w:sz w:val="36"/>
          <w:szCs w:val="36"/>
        </w:rPr>
        <w:t>_________________</w:t>
      </w:r>
    </w:p>
    <w:p>
      <w:pPr>
        <w:spacing w:before="312" w:beforeLines="100" w:after="312" w:afterLines="100"/>
        <w:ind w:firstLine="1440" w:firstLineChars="400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Times New Roman" w:hAnsi="Times New Roman" w:eastAsia="仿宋"/>
          <w:sz w:val="36"/>
          <w:szCs w:val="36"/>
        </w:rPr>
        <w:t>联系电话：</w:t>
      </w:r>
      <w:r>
        <w:rPr>
          <w:rFonts w:ascii="Times New Roman" w:hAnsi="Times New Roman" w:eastAsia="仿宋"/>
          <w:sz w:val="36"/>
          <w:szCs w:val="36"/>
        </w:rPr>
        <w:t>__________________</w:t>
      </w:r>
    </w:p>
    <w:p>
      <w:pPr>
        <w:spacing w:before="312" w:beforeLines="100" w:after="312" w:afterLines="100"/>
        <w:ind w:firstLine="1440" w:firstLineChars="400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Times New Roman" w:hAnsi="Times New Roman" w:eastAsia="仿宋"/>
          <w:sz w:val="36"/>
          <w:szCs w:val="36"/>
        </w:rPr>
        <w:t>电子邮箱：</w:t>
      </w:r>
      <w:r>
        <w:rPr>
          <w:rFonts w:ascii="Times New Roman" w:hAnsi="Times New Roman" w:eastAsia="仿宋"/>
          <w:sz w:val="36"/>
          <w:szCs w:val="36"/>
        </w:rPr>
        <w:t>_________________</w:t>
      </w:r>
    </w:p>
    <w:p>
      <w:pPr>
        <w:spacing w:before="312" w:beforeLines="100" w:after="312" w:afterLines="100"/>
        <w:ind w:firstLine="1440" w:firstLineChars="400"/>
        <w:rPr>
          <w:rFonts w:ascii="Times New Roman" w:hAnsi="Times New Roman" w:eastAsia="仿宋"/>
          <w:sz w:val="36"/>
          <w:szCs w:val="36"/>
        </w:rPr>
      </w:pPr>
      <w:r>
        <w:rPr>
          <w:rFonts w:hint="eastAsia" w:ascii="Times New Roman" w:hAnsi="Times New Roman" w:eastAsia="仿宋"/>
          <w:sz w:val="36"/>
          <w:szCs w:val="36"/>
        </w:rPr>
        <w:t>申报时间：</w:t>
      </w:r>
      <w:r>
        <w:rPr>
          <w:rFonts w:ascii="Times New Roman" w:hAnsi="Times New Roman" w:eastAsia="仿宋"/>
          <w:sz w:val="36"/>
          <w:szCs w:val="36"/>
        </w:rPr>
        <w:t>__________________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1280" w:firstLineChars="400"/>
        <w:rPr>
          <w:rFonts w:ascii="Times New Roman" w:hAnsi="Times New Roman" w:eastAsia="仿宋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pacing w:val="52"/>
          <w:sz w:val="32"/>
          <w:szCs w:val="32"/>
        </w:rPr>
      </w:pPr>
    </w:p>
    <w:p>
      <w:pPr>
        <w:jc w:val="center"/>
        <w:rPr>
          <w:rFonts w:ascii="Times New Roman" w:hAnsi="Times New Roman" w:eastAsia="仿宋"/>
          <w:spacing w:val="52"/>
          <w:sz w:val="36"/>
          <w:szCs w:val="36"/>
        </w:rPr>
      </w:pPr>
    </w:p>
    <w:p>
      <w:pPr>
        <w:jc w:val="center"/>
        <w:rPr>
          <w:rFonts w:ascii="Times New Roman" w:hAnsi="Times New Roman" w:eastAsia="仿宋"/>
          <w:spacing w:val="52"/>
          <w:sz w:val="36"/>
          <w:szCs w:val="36"/>
        </w:rPr>
      </w:pPr>
    </w:p>
    <w:p>
      <w:pPr>
        <w:jc w:val="center"/>
        <w:rPr>
          <w:rFonts w:ascii="Times New Roman" w:hAnsi="Times New Roman" w:eastAsia="仿宋"/>
          <w:sz w:val="36"/>
          <w:szCs w:val="36"/>
        </w:rPr>
      </w:pPr>
      <w:r>
        <w:rPr>
          <w:rFonts w:ascii="Times New Roman" w:hAnsi="Times New Roman" w:eastAsia="仿宋"/>
          <w:sz w:val="36"/>
          <w:szCs w:val="36"/>
        </w:rPr>
        <w:t>20</w:t>
      </w:r>
      <w:r>
        <w:rPr>
          <w:rFonts w:hint="eastAsia" w:ascii="Times New Roman" w:hAnsi="Times New Roman" w:eastAsia="仿宋"/>
          <w:sz w:val="36"/>
          <w:szCs w:val="36"/>
        </w:rPr>
        <w:t>20年3月</w:t>
      </w:r>
    </w:p>
    <w:p>
      <w:pPr>
        <w:rPr>
          <w:rFonts w:ascii="Times New Roman" w:hAnsi="Times New Roman" w:eastAsia="仿宋"/>
          <w:sz w:val="36"/>
          <w:szCs w:val="36"/>
        </w:rPr>
      </w:pPr>
    </w:p>
    <w:tbl>
      <w:tblPr>
        <w:tblStyle w:val="7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715"/>
        <w:gridCol w:w="1956"/>
        <w:gridCol w:w="584"/>
        <w:gridCol w:w="1270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9073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400" w:lineRule="exact"/>
              <w:ind w:firstLine="19" w:firstLineChars="6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学校基本情况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学校名称</w:t>
            </w:r>
          </w:p>
        </w:tc>
        <w:tc>
          <w:tcPr>
            <w:tcW w:w="7257" w:type="dxa"/>
            <w:gridSpan w:val="5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类别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中小学校□中职□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所在县市区</w:t>
            </w:r>
          </w:p>
        </w:tc>
        <w:tc>
          <w:tcPr>
            <w:tcW w:w="1732" w:type="dxa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学校网址</w:t>
            </w:r>
          </w:p>
        </w:tc>
        <w:tc>
          <w:tcPr>
            <w:tcW w:w="7257" w:type="dxa"/>
            <w:gridSpan w:val="5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学校负责人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姓名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职务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keepNext/>
              <w:keepLines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办公电话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手机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keepNext/>
              <w:keepLines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项目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联系人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姓名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职务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keepNext/>
              <w:keepLines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办公电话</w:t>
            </w:r>
          </w:p>
        </w:tc>
        <w:tc>
          <w:tcPr>
            <w:tcW w:w="2540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手机</w:t>
            </w:r>
          </w:p>
        </w:tc>
        <w:tc>
          <w:tcPr>
            <w:tcW w:w="300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816" w:type="dxa"/>
            <w:vMerge w:val="continue"/>
            <w:shd w:val="clear" w:color="auto" w:fill="auto"/>
            <w:vAlign w:val="center"/>
          </w:tcPr>
          <w:p>
            <w:pPr>
              <w:keepNext/>
              <w:keepLines/>
              <w:widowControl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171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napToGrid w:val="0"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254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  <w:tc>
          <w:tcPr>
            <w:tcW w:w="300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/>
              <w:keepLines/>
              <w:spacing w:before="340" w:after="330"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试点方向（如：</w:t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移动设备+互联网等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）</w:t>
            </w:r>
          </w:p>
        </w:tc>
        <w:tc>
          <w:tcPr>
            <w:tcW w:w="554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3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试点完成时间</w:t>
            </w:r>
          </w:p>
        </w:tc>
        <w:tc>
          <w:tcPr>
            <w:tcW w:w="5542" w:type="dxa"/>
            <w:gridSpan w:val="4"/>
            <w:shd w:val="clear" w:color="auto" w:fill="auto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6" w:hRule="exact"/>
          <w:jc w:val="center"/>
        </w:trPr>
        <w:tc>
          <w:tcPr>
            <w:tcW w:w="9073" w:type="dxa"/>
            <w:gridSpan w:val="6"/>
            <w:shd w:val="clear" w:color="auto" w:fill="auto"/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基本情况简介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（字数控制在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500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左右，含学校基本情况、智慧校园、智慧教室建设情况，信息化软硬件配置情况、教师信息化教学培训情况、近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年信息化经费投入情况、已承担或参与各级教育技术类研究项目及取得的成果等。）</w:t>
            </w: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napToGrid w:val="0"/>
              <w:spacing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9073" w:type="dxa"/>
            <w:gridSpan w:val="6"/>
            <w:shd w:val="clear" w:color="auto" w:fill="auto"/>
          </w:tcPr>
          <w:p>
            <w:pPr>
              <w:pStyle w:val="14"/>
              <w:spacing w:line="580" w:lineRule="exact"/>
              <w:ind w:firstLine="321" w:firstLineChars="10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基于技术的教与学变革试点方案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（字数控制在5000字左右，主要内容包括：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1.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试点选题；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2.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战略定位和远景目标；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3.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现有工作基础情况；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4.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具体目标和主要任务；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5.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建设内容和进度安排；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6.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预期效果和潜在问题分析；</w:t>
            </w:r>
            <w:r>
              <w:rPr>
                <w:rFonts w:ascii="Times New Roman" w:hAnsi="Times New Roman" w:eastAsia="仿宋"/>
                <w:sz w:val="32"/>
                <w:szCs w:val="32"/>
              </w:rPr>
              <w:t>7.</w:t>
            </w:r>
            <w:r>
              <w:rPr>
                <w:rFonts w:hint="eastAsia" w:ascii="Times New Roman" w:hAnsi="Times New Roman" w:eastAsia="仿宋"/>
                <w:sz w:val="32"/>
                <w:szCs w:val="32"/>
              </w:rPr>
              <w:t>创新机制和保障措施。）</w:t>
            </w:r>
          </w:p>
          <w:p>
            <w:pPr>
              <w:keepNext/>
              <w:keepLines/>
              <w:spacing w:before="260" w:after="260"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"/>
          <w:vanish/>
          <w:sz w:val="32"/>
          <w:szCs w:val="32"/>
        </w:rPr>
      </w:pPr>
    </w:p>
    <w:tbl>
      <w:tblPr>
        <w:tblStyle w:val="7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8844" w:type="dxa"/>
          </w:tcPr>
          <w:p>
            <w:pPr>
              <w:snapToGrid w:val="0"/>
              <w:spacing w:line="560" w:lineRule="exact"/>
              <w:ind w:firstLine="19" w:firstLineChars="6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县（市、区）教育技术中心意见</w:t>
            </w:r>
          </w:p>
          <w:p>
            <w:pPr>
              <w:keepNext/>
              <w:keepLines/>
              <w:snapToGrid w:val="0"/>
              <w:spacing w:before="260" w:after="260" w:line="560" w:lineRule="exact"/>
              <w:ind w:firstLine="19" w:firstLineChars="6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keepNext/>
              <w:keepLines/>
              <w:snapToGrid w:val="0"/>
              <w:spacing w:before="260" w:after="260"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keepNext/>
              <w:keepLines/>
              <w:snapToGrid w:val="0"/>
              <w:spacing w:before="260" w:after="260"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keepNext/>
              <w:keepLines/>
              <w:snapToGrid w:val="0"/>
              <w:spacing w:before="260" w:after="260"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keepNext/>
              <w:keepLines/>
              <w:snapToGrid w:val="0"/>
              <w:spacing w:before="260" w:after="260"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4320" w:firstLineChars="135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负责人：（公章）</w:t>
            </w:r>
          </w:p>
          <w:p>
            <w:pPr>
              <w:snapToGrid w:val="0"/>
              <w:spacing w:line="560" w:lineRule="exact"/>
              <w:ind w:firstLine="6400" w:firstLineChars="200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967" w:hRule="atLeast"/>
          <w:jc w:val="center"/>
        </w:trPr>
        <w:tc>
          <w:tcPr>
            <w:tcW w:w="8844" w:type="dxa"/>
            <w:tcBorders>
              <w:bottom w:val="single" w:color="auto" w:sz="4" w:space="0"/>
            </w:tcBorders>
          </w:tcPr>
          <w:p>
            <w:pPr>
              <w:snapToGrid w:val="0"/>
              <w:spacing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市教育技术中心意见</w:t>
            </w:r>
          </w:p>
          <w:p>
            <w:pPr>
              <w:keepNext/>
              <w:keepLines/>
              <w:snapToGrid w:val="0"/>
              <w:spacing w:before="260" w:after="260"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keepNext/>
              <w:keepLines/>
              <w:snapToGrid w:val="0"/>
              <w:spacing w:before="260" w:after="260" w:line="560" w:lineRule="exact"/>
              <w:ind w:firstLine="4320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keepNext/>
              <w:keepLines/>
              <w:snapToGrid w:val="0"/>
              <w:spacing w:before="260" w:after="260" w:line="560" w:lineRule="exact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keepNext/>
              <w:keepLines/>
              <w:snapToGrid w:val="0"/>
              <w:spacing w:before="260" w:after="260" w:line="560" w:lineRule="exact"/>
              <w:ind w:firstLine="4320" w:firstLineChars="1350"/>
              <w:rPr>
                <w:rFonts w:ascii="Times New Roman" w:hAnsi="Times New Roman" w:eastAsia="仿宋"/>
                <w:sz w:val="32"/>
                <w:szCs w:val="32"/>
              </w:rPr>
            </w:pPr>
          </w:p>
          <w:p>
            <w:pPr>
              <w:snapToGrid w:val="0"/>
              <w:spacing w:line="560" w:lineRule="exact"/>
              <w:ind w:firstLine="4320" w:firstLineChars="135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负责人：（公章）</w:t>
            </w:r>
          </w:p>
          <w:p>
            <w:pPr>
              <w:snapToGrid w:val="0"/>
              <w:spacing w:line="560" w:lineRule="exact"/>
              <w:ind w:right="560" w:firstLine="6080" w:firstLineChars="1900"/>
              <w:rPr>
                <w:rFonts w:ascii="Times New Roman" w:hAnsi="Times New Roman" w:eastAsia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</w:rPr>
              <w:t>年月日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adjustRightInd w:val="0"/>
        <w:snapToGrid w:val="0"/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/>
          <w:sz w:val="36"/>
          <w:szCs w:val="36"/>
          <w:shd w:val="clear" w:color="auto" w:fill="FFFFFF"/>
        </w:rPr>
        <w:t>2020年温州市基于教育技术的教与学方式变革试点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/>
          <w:sz w:val="36"/>
          <w:szCs w:val="36"/>
          <w:shd w:val="clear" w:color="auto" w:fill="FFFFFF"/>
        </w:rPr>
        <w:t>各县（市、区）配额表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576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576" w:type="dxa"/>
            <w:shd w:val="clear" w:color="auto" w:fill="auto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kern w:val="0"/>
                <w:sz w:val="32"/>
                <w:szCs w:val="32"/>
              </w:rPr>
              <w:t>设区市</w:t>
            </w:r>
          </w:p>
        </w:tc>
        <w:tc>
          <w:tcPr>
            <w:tcW w:w="4166" w:type="dxa"/>
            <w:shd w:val="clear" w:color="auto" w:fill="auto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kern w:val="0"/>
                <w:sz w:val="32"/>
                <w:szCs w:val="32"/>
              </w:rPr>
              <w:t>区域试点名额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鹿城区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龙湾区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3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瓯海区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4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洞头区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5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乐清市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6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瑞安市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7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永嘉县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8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文成县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9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平阳县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10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泰顺县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11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苍南县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12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龙港市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13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浙南产业</w:t>
            </w: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集聚区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14</w:t>
            </w:r>
          </w:p>
        </w:tc>
        <w:tc>
          <w:tcPr>
            <w:tcW w:w="2576" w:type="dxa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市直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根据上报情况决定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6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　合计</w:t>
            </w:r>
          </w:p>
        </w:tc>
        <w:tc>
          <w:tcPr>
            <w:tcW w:w="416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kern w:val="0"/>
                <w:sz w:val="32"/>
                <w:szCs w:val="32"/>
              </w:rPr>
              <w:t>70</w:t>
            </w:r>
          </w:p>
        </w:tc>
      </w:tr>
    </w:tbl>
    <w:p>
      <w:pPr>
        <w:widowControl/>
        <w:spacing w:line="420" w:lineRule="atLeast"/>
        <w:ind w:firstLine="420" w:firstLineChars="200"/>
        <w:jc w:val="left"/>
      </w:pPr>
    </w:p>
    <w:p>
      <w:pPr>
        <w:widowControl/>
        <w:jc w:val="left"/>
        <w:sectPr>
          <w:footerReference r:id="rId3" w:type="default"/>
          <w:pgSz w:w="11906" w:h="16838"/>
          <w:pgMar w:top="1701" w:right="1417" w:bottom="1701" w:left="1417" w:header="851" w:footer="992" w:gutter="0"/>
          <w:cols w:space="0" w:num="1"/>
          <w:docGrid w:type="lines" w:linePitch="312" w:charSpace="0"/>
        </w:sectPr>
      </w:pPr>
      <w:r>
        <w:br w:type="page"/>
      </w:r>
    </w:p>
    <w:p>
      <w:pPr>
        <w:widowControl/>
        <w:adjustRightInd w:val="0"/>
        <w:snapToGrid w:val="0"/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w w:val="90"/>
          <w:sz w:val="44"/>
          <w:szCs w:val="44"/>
          <w:shd w:val="clear" w:color="auto" w:fill="FFFFFF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方正小标宋简体"/>
          <w:w w:val="90"/>
          <w:sz w:val="44"/>
          <w:szCs w:val="44"/>
          <w:shd w:val="clear" w:color="auto" w:fill="FFFFFF"/>
        </w:rPr>
        <w:t>2020年温州市基于教育技术的教与学方式变革试点</w:t>
      </w:r>
      <w:r>
        <w:rPr>
          <w:rFonts w:hint="eastAsia" w:ascii="方正小标宋简体" w:hAnsi="Times New Roman" w:eastAsia="方正小标宋简体"/>
          <w:bCs/>
          <w:w w:val="90"/>
          <w:sz w:val="44"/>
          <w:szCs w:val="44"/>
        </w:rPr>
        <w:t>申报汇总表</w:t>
      </w:r>
    </w:p>
    <w:p>
      <w:pPr>
        <w:widowControl/>
        <w:adjustRightInd w:val="0"/>
        <w:snapToGri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>
      <w:pPr>
        <w:widowControl/>
        <w:adjustRightInd w:val="0"/>
        <w:snapToGrid w:val="0"/>
        <w:spacing w:line="580" w:lineRule="exact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 xml:space="preserve">申报单位（盖章）：                </w:t>
      </w:r>
      <w:r>
        <w:rPr>
          <w:rFonts w:ascii="Times New Roman" w:hAnsi="Times New Roman" w:eastAsia="仿宋"/>
          <w:sz w:val="32"/>
          <w:szCs w:val="32"/>
        </w:rPr>
        <w:t>填表人：</w:t>
      </w:r>
      <w:r>
        <w:rPr>
          <w:rFonts w:hint="eastAsia" w:ascii="Times New Roman" w:hAnsi="Times New Roman" w:eastAsia="仿宋"/>
          <w:sz w:val="32"/>
          <w:szCs w:val="32"/>
        </w:rPr>
        <w:t xml:space="preserve">                    </w:t>
      </w:r>
      <w:r>
        <w:rPr>
          <w:rFonts w:ascii="Times New Roman" w:hAnsi="Times New Roman" w:eastAsia="仿宋"/>
          <w:sz w:val="32"/>
          <w:szCs w:val="32"/>
        </w:rPr>
        <w:t>联系电话：</w:t>
      </w:r>
    </w:p>
    <w:tbl>
      <w:tblPr>
        <w:tblStyle w:val="7"/>
        <w:tblW w:w="13819" w:type="dxa"/>
        <w:tblInd w:w="-3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520"/>
        <w:gridCol w:w="2694"/>
        <w:gridCol w:w="851"/>
        <w:gridCol w:w="1134"/>
        <w:gridCol w:w="1559"/>
        <w:gridCol w:w="850"/>
        <w:gridCol w:w="1276"/>
        <w:gridCol w:w="141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试点学校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试点方向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试点选题</w:t>
            </w:r>
          </w:p>
        </w:tc>
        <w:tc>
          <w:tcPr>
            <w:tcW w:w="3544" w:type="dxa"/>
            <w:gridSpan w:val="3"/>
            <w:shd w:val="clear" w:color="auto" w:fill="auto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试点工作负责人</w:t>
            </w:r>
          </w:p>
        </w:tc>
        <w:tc>
          <w:tcPr>
            <w:tcW w:w="3544" w:type="dxa"/>
            <w:gridSpan w:val="3"/>
            <w:shd w:val="clear" w:color="auto" w:fill="auto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试点工作联系人</w:t>
            </w:r>
          </w:p>
        </w:tc>
        <w:tc>
          <w:tcPr>
            <w:tcW w:w="992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Merge w:val="continue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before="340" w:after="330"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vMerge w:val="continue"/>
            <w:shd w:val="clear" w:color="auto" w:fill="auto"/>
            <w:vAlign w:val="center"/>
          </w:tcPr>
          <w:p>
            <w:pPr>
              <w:widowControl/>
              <w:ind w:right="-107" w:rightChars="-51"/>
              <w:jc w:val="left"/>
              <w:textAlignment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shd w:val="clear" w:color="auto" w:fill="auto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keepNext/>
              <w:keepLines/>
              <w:widowControl/>
              <w:spacing w:line="578" w:lineRule="auto"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keepNext/>
              <w:keepLines/>
              <w:widowControl/>
              <w:adjustRightInd w:val="0"/>
              <w:snapToGrid w:val="0"/>
              <w:spacing w:line="580" w:lineRule="exact"/>
              <w:jc w:val="left"/>
              <w:rPr>
                <w:rFonts w:ascii="Times New Roman" w:hAnsi="Times New Roman" w:eastAsia="仿宋"/>
                <w:b/>
                <w:bCs/>
                <w:sz w:val="24"/>
                <w:szCs w:val="24"/>
              </w:rPr>
            </w:pPr>
          </w:p>
        </w:tc>
      </w:tr>
    </w:tbl>
    <w:p>
      <w:pPr>
        <w:widowControl/>
        <w:spacing w:line="420" w:lineRule="atLeast"/>
        <w:jc w:val="left"/>
      </w:pPr>
    </w:p>
    <w:p>
      <w:pPr>
        <w:widowControl/>
        <w:spacing w:line="420" w:lineRule="atLeast"/>
        <w:ind w:firstLine="420" w:firstLineChars="200"/>
        <w:jc w:val="left"/>
      </w:pPr>
    </w:p>
    <w:sectPr>
      <w:footerReference r:id="rId4" w:type="default"/>
      <w:footerReference r:id="rId5" w:type="even"/>
      <w:pgSz w:w="16838" w:h="11906" w:orient="landscape"/>
      <w:pgMar w:top="1531" w:right="1928" w:bottom="1531" w:left="1928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12 -</w:t>
    </w:r>
    <w:r>
      <w:rPr>
        <w:rFonts w:hint="eastAsia"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89"/>
    <w:rsid w:val="00007A89"/>
    <w:rsid w:val="00017E28"/>
    <w:rsid w:val="00114901"/>
    <w:rsid w:val="0018164D"/>
    <w:rsid w:val="001C0764"/>
    <w:rsid w:val="001D76CD"/>
    <w:rsid w:val="001E6AEC"/>
    <w:rsid w:val="001F0BB5"/>
    <w:rsid w:val="001F215E"/>
    <w:rsid w:val="002354B3"/>
    <w:rsid w:val="0024623F"/>
    <w:rsid w:val="002E482C"/>
    <w:rsid w:val="00305C54"/>
    <w:rsid w:val="003305AF"/>
    <w:rsid w:val="00333AC8"/>
    <w:rsid w:val="003D11AB"/>
    <w:rsid w:val="00426160"/>
    <w:rsid w:val="004267D9"/>
    <w:rsid w:val="004576E1"/>
    <w:rsid w:val="00492573"/>
    <w:rsid w:val="004A12D1"/>
    <w:rsid w:val="005654B8"/>
    <w:rsid w:val="00586EED"/>
    <w:rsid w:val="005A4B4D"/>
    <w:rsid w:val="0066769A"/>
    <w:rsid w:val="006B0908"/>
    <w:rsid w:val="00802C82"/>
    <w:rsid w:val="00841B6F"/>
    <w:rsid w:val="008955C3"/>
    <w:rsid w:val="009224DA"/>
    <w:rsid w:val="00962766"/>
    <w:rsid w:val="009B3A8F"/>
    <w:rsid w:val="009F1176"/>
    <w:rsid w:val="00A5045C"/>
    <w:rsid w:val="00A54C86"/>
    <w:rsid w:val="00A56DC3"/>
    <w:rsid w:val="00A65F13"/>
    <w:rsid w:val="00A76740"/>
    <w:rsid w:val="00A9570C"/>
    <w:rsid w:val="00AA533E"/>
    <w:rsid w:val="00AA578C"/>
    <w:rsid w:val="00AF4A08"/>
    <w:rsid w:val="00B1382B"/>
    <w:rsid w:val="00B26EB5"/>
    <w:rsid w:val="00B627F5"/>
    <w:rsid w:val="00B632BF"/>
    <w:rsid w:val="00B656BD"/>
    <w:rsid w:val="00BC25AE"/>
    <w:rsid w:val="00C21F51"/>
    <w:rsid w:val="00C535C5"/>
    <w:rsid w:val="00CA4885"/>
    <w:rsid w:val="00CB0962"/>
    <w:rsid w:val="00CC3FA8"/>
    <w:rsid w:val="00D00CDD"/>
    <w:rsid w:val="00DB7BF6"/>
    <w:rsid w:val="00E22D4A"/>
    <w:rsid w:val="00E529DE"/>
    <w:rsid w:val="00E960E8"/>
    <w:rsid w:val="00F14032"/>
    <w:rsid w:val="00FA65B6"/>
    <w:rsid w:val="00FD7297"/>
    <w:rsid w:val="0EA2637B"/>
    <w:rsid w:val="2CBD1DEF"/>
    <w:rsid w:val="30826899"/>
    <w:rsid w:val="706B4EFB"/>
    <w:rsid w:val="7180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日期 Char"/>
    <w:basedOn w:val="8"/>
    <w:link w:val="3"/>
    <w:semiHidden/>
    <w:uiPriority w:val="99"/>
  </w:style>
  <w:style w:type="character" w:customStyle="1" w:styleId="16">
    <w:name w:val="标题 3 Char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c-showurl"/>
    <w:basedOn w:val="8"/>
    <w:uiPriority w:val="0"/>
  </w:style>
  <w:style w:type="character" w:customStyle="1" w:styleId="18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12</Pages>
  <Words>468</Words>
  <Characters>2670</Characters>
  <Lines>22</Lines>
  <Paragraphs>6</Paragraphs>
  <TotalTime>20</TotalTime>
  <ScaleCrop>false</ScaleCrop>
  <LinksUpToDate>false</LinksUpToDate>
  <CharactersWithSpaces>3132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2020-03-10T08:22:00Z</dcterms:created>
  <dc:creator>hp</dc:creator>
  <cp:lastModifiedBy>总司令</cp:lastModifiedBy>
  <cp:lastPrinted>2020-04-01T01:47:00Z</cp:lastPrinted>
  <dcterms:modified xsi:type="dcterms:W3CDTF">2020-04-08T01:12:33Z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