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cs="仿宋"/>
          <w:b/>
          <w:bCs/>
          <w:sz w:val="32"/>
          <w:szCs w:val="32"/>
        </w:rPr>
      </w:pPr>
    </w:p>
    <w:p>
      <w:pPr>
        <w:spacing w:line="400" w:lineRule="exact"/>
        <w:jc w:val="left"/>
        <w:rPr>
          <w:rFonts w:ascii="仿宋" w:hAnsi="仿宋" w:eastAsia="仿宋" w:cs="仿宋"/>
          <w:bCs/>
          <w:sz w:val="32"/>
          <w:szCs w:val="32"/>
        </w:rPr>
      </w:pPr>
      <w:r>
        <w:rPr>
          <w:rFonts w:hint="eastAsia" w:ascii="仿宋" w:hAnsi="仿宋" w:eastAsia="仿宋" w:cs="仿宋"/>
          <w:bCs/>
          <w:sz w:val="32"/>
          <w:szCs w:val="32"/>
        </w:rPr>
        <w:t>附件</w:t>
      </w:r>
    </w:p>
    <w:p>
      <w:pPr>
        <w:spacing w:line="400" w:lineRule="exact"/>
        <w:jc w:val="center"/>
        <w:rPr>
          <w:rFonts w:ascii="仿宋" w:hAnsi="仿宋" w:eastAsia="仿宋" w:cs="仿宋"/>
          <w:b/>
          <w:bCs/>
          <w:sz w:val="32"/>
          <w:szCs w:val="32"/>
        </w:rPr>
      </w:pPr>
    </w:p>
    <w:p>
      <w:pPr>
        <w:spacing w:line="400" w:lineRule="exact"/>
        <w:jc w:val="center"/>
        <w:rPr>
          <w:rFonts w:hint="eastAsia" w:ascii="方正小标宋简体" w:hAnsi="仿宋" w:eastAsia="方正小标宋简体" w:cs="仿宋"/>
          <w:sz w:val="24"/>
          <w:szCs w:val="24"/>
        </w:rPr>
      </w:pPr>
      <w:r>
        <w:rPr>
          <w:rFonts w:hint="eastAsia" w:ascii="方正小标宋简体" w:hAnsi="仿宋" w:eastAsia="方正小标宋简体" w:cs="仿宋"/>
          <w:bCs/>
          <w:sz w:val="32"/>
          <w:szCs w:val="32"/>
        </w:rPr>
        <w:t>温州市教育局直属学校教室双向流新风系统技术参数</w:t>
      </w:r>
    </w:p>
    <w:p>
      <w:pPr>
        <w:rPr>
          <w:rFonts w:ascii="仿宋" w:hAnsi="仿宋" w:eastAsia="仿宋" w:cs="仿宋"/>
        </w:rPr>
      </w:pPr>
      <w:r>
        <w:rPr>
          <w:rFonts w:hint="eastAsia" w:ascii="仿宋" w:hAnsi="仿宋" w:eastAsia="仿宋" w:cs="仿宋"/>
          <w:b/>
          <w:bCs/>
          <w:sz w:val="28"/>
          <w:szCs w:val="28"/>
        </w:rPr>
        <w:t>一、单体双向流吊装式新风机技术参数</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pStyle w:val="5"/>
              <w:outlineLvl w:val="1"/>
              <w:rPr>
                <w:rFonts w:ascii="仿宋" w:hAnsi="仿宋" w:eastAsia="仿宋" w:cs="仿宋"/>
                <w:b w:val="0"/>
                <w:bCs w:val="0"/>
                <w:sz w:val="24"/>
                <w:szCs w:val="24"/>
              </w:rPr>
            </w:pPr>
          </w:p>
          <w:p>
            <w:pPr>
              <w:pStyle w:val="5"/>
              <w:outlineLvl w:val="1"/>
              <w:rPr>
                <w:rFonts w:ascii="仿宋" w:hAnsi="仿宋" w:eastAsia="仿宋" w:cs="仿宋"/>
                <w:sz w:val="24"/>
                <w:szCs w:val="24"/>
              </w:rPr>
            </w:pPr>
            <w:r>
              <w:rPr>
                <w:rFonts w:hint="eastAsia" w:ascii="仿宋" w:hAnsi="仿宋" w:eastAsia="仿宋" w:cs="仿宋"/>
                <w:b w:val="0"/>
                <w:bCs w:val="0"/>
                <w:sz w:val="24"/>
                <w:szCs w:val="24"/>
              </w:rPr>
              <w:t>整机要求</w:t>
            </w:r>
          </w:p>
          <w:p>
            <w:pPr>
              <w:rPr>
                <w:rFonts w:ascii="仿宋" w:hAnsi="仿宋" w:eastAsia="仿宋" w:cs="仿宋"/>
                <w:sz w:val="24"/>
              </w:rPr>
            </w:pPr>
          </w:p>
        </w:tc>
        <w:tc>
          <w:tcPr>
            <w:tcW w:w="7695" w:type="dxa"/>
          </w:tcPr>
          <w:p>
            <w:pPr>
              <w:spacing w:line="400" w:lineRule="exact"/>
              <w:jc w:val="left"/>
              <w:rPr>
                <w:rFonts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1、所投产品整机（非电机或风机）具有在有效期内的CCC认证证书及国家认监委指定的检测机构出具的整机“国家强制性产品认证试验报告”。</w:t>
            </w:r>
          </w:p>
          <w:p>
            <w:pPr>
              <w:spacing w:line="400" w:lineRule="exact"/>
              <w:jc w:val="left"/>
              <w:rPr>
                <w:rStyle w:val="23"/>
                <w:rFonts w:ascii="仿宋" w:hAnsi="仿宋" w:eastAsia="仿宋" w:cs="仿宋"/>
                <w:color w:val="auto"/>
                <w:sz w:val="24"/>
                <w:szCs w:val="24"/>
              </w:rPr>
            </w:pPr>
            <w:r>
              <w:rPr>
                <w:rStyle w:val="23"/>
                <w:rFonts w:hint="eastAsia" w:ascii="仿宋" w:hAnsi="仿宋" w:eastAsia="仿宋" w:cs="仿宋"/>
                <w:color w:val="auto"/>
                <w:sz w:val="24"/>
                <w:szCs w:val="24"/>
              </w:rPr>
              <w:t>2、设备</w:t>
            </w:r>
            <w:r>
              <w:rPr>
                <w:rFonts w:hint="eastAsia" w:ascii="仿宋" w:hAnsi="仿宋" w:eastAsia="仿宋" w:cs="仿宋"/>
                <w:sz w:val="24"/>
              </w:rPr>
              <w:t>开放数据接口，以实现校园数据平台的互联互通</w:t>
            </w:r>
            <w:r>
              <w:rPr>
                <w:rStyle w:val="23"/>
                <w:rFonts w:hint="eastAsia" w:ascii="仿宋" w:hAnsi="仿宋" w:eastAsia="仿宋" w:cs="仿宋"/>
                <w:b/>
                <w:bCs/>
                <w:color w:val="auto"/>
                <w:sz w:val="24"/>
                <w:szCs w:val="24"/>
              </w:rPr>
              <w:t>。</w:t>
            </w:r>
          </w:p>
          <w:p>
            <w:pPr>
              <w:spacing w:line="400" w:lineRule="exact"/>
              <w:jc w:val="left"/>
              <w:rPr>
                <w:rFonts w:ascii="仿宋" w:hAnsi="仿宋" w:eastAsia="仿宋" w:cs="仿宋"/>
                <w:sz w:val="24"/>
              </w:rPr>
            </w:pPr>
            <w:r>
              <w:rPr>
                <w:rFonts w:hint="eastAsia" w:ascii="仿宋" w:hAnsi="仿宋" w:eastAsia="仿宋" w:cs="仿宋"/>
                <w:sz w:val="24"/>
              </w:rPr>
              <w:t>3、额定电压：220V/50Hz。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机身材料</w:t>
            </w:r>
          </w:p>
        </w:tc>
        <w:tc>
          <w:tcPr>
            <w:tcW w:w="7695" w:type="dxa"/>
          </w:tcPr>
          <w:p>
            <w:pPr>
              <w:pStyle w:val="5"/>
              <w:spacing w:line="400" w:lineRule="exact"/>
              <w:outlineLvl w:val="1"/>
              <w:rPr>
                <w:rFonts w:ascii="仿宋" w:hAnsi="仿宋" w:eastAsia="仿宋" w:cs="仿宋"/>
                <w:sz w:val="24"/>
                <w:szCs w:val="24"/>
              </w:rPr>
            </w:pPr>
            <w:r>
              <w:rPr>
                <w:rFonts w:hint="eastAsia" w:ascii="仿宋" w:hAnsi="仿宋" w:eastAsia="仿宋" w:cs="仿宋"/>
                <w:b w:val="0"/>
                <w:sz w:val="24"/>
                <w:szCs w:val="24"/>
              </w:rPr>
              <w:t>整机外壳材质应采用抗酸碱金属材质，防水防腐；内部设有阻燃性隔音棉，消音减噪，保温隔热材料无毒无异味。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安装方式</w:t>
            </w:r>
          </w:p>
        </w:tc>
        <w:tc>
          <w:tcPr>
            <w:tcW w:w="7695" w:type="dxa"/>
          </w:tcPr>
          <w:p>
            <w:pPr>
              <w:spacing w:line="400" w:lineRule="exact"/>
              <w:rPr>
                <w:rFonts w:ascii="仿宋" w:hAnsi="仿宋" w:eastAsia="仿宋" w:cs="仿宋"/>
                <w:sz w:val="24"/>
              </w:rPr>
            </w:pPr>
            <w:r>
              <w:rPr>
                <w:rFonts w:hint="eastAsia" w:ascii="微软雅黑" w:hAnsi="微软雅黑" w:eastAsia="微软雅黑" w:cs="微软雅黑"/>
                <w:sz w:val="24"/>
              </w:rPr>
              <w:t>▲</w:t>
            </w:r>
            <w:r>
              <w:rPr>
                <w:rFonts w:hint="eastAsia" w:ascii="仿宋" w:hAnsi="仿宋" w:eastAsia="仿宋" w:cs="仿宋"/>
                <w:sz w:val="24"/>
              </w:rPr>
              <w:t>1、采用吊装式的机器，整机重量须小于1.80千牛。</w:t>
            </w:r>
          </w:p>
          <w:p>
            <w:pPr>
              <w:spacing w:line="400" w:lineRule="exact"/>
              <w:rPr>
                <w:rFonts w:ascii="仿宋" w:hAnsi="仿宋" w:eastAsia="仿宋" w:cs="仿宋"/>
                <w:sz w:val="24"/>
              </w:rPr>
            </w:pPr>
            <w:r>
              <w:rPr>
                <w:rFonts w:hint="eastAsia" w:ascii="仿宋" w:hAnsi="仿宋" w:eastAsia="仿宋" w:cs="仿宋"/>
                <w:sz w:val="24"/>
              </w:rPr>
              <w:t>2、主机宜在教室外侧的走廊顶部吊装式安装，主机水平长度</w:t>
            </w:r>
            <w:r>
              <w:rPr>
                <w:rFonts w:hint="eastAsia" w:ascii="仿宋" w:hAnsi="仿宋" w:eastAsia="仿宋" w:cs="仿宋"/>
                <w:b/>
                <w:bCs/>
                <w:sz w:val="24"/>
              </w:rPr>
              <w:t>（不含法兰口）</w:t>
            </w:r>
            <w:r>
              <w:rPr>
                <w:rFonts w:hint="eastAsia" w:ascii="仿宋" w:hAnsi="仿宋" w:eastAsia="仿宋" w:cs="仿宋"/>
                <w:sz w:val="24"/>
              </w:rPr>
              <w:t>≤</w:t>
            </w:r>
            <w:r>
              <w:rPr>
                <w:rFonts w:hint="eastAsia" w:ascii="仿宋" w:hAnsi="仿宋" w:eastAsia="仿宋" w:cs="仿宋"/>
                <w:b/>
                <w:bCs/>
                <w:sz w:val="24"/>
              </w:rPr>
              <w:t>1700mm、水平宽度</w:t>
            </w:r>
            <w:r>
              <w:rPr>
                <w:rFonts w:hint="eastAsia" w:ascii="仿宋" w:hAnsi="仿宋" w:eastAsia="仿宋" w:cs="仿宋"/>
                <w:sz w:val="24"/>
              </w:rPr>
              <w:t>≤</w:t>
            </w:r>
            <w:r>
              <w:rPr>
                <w:rFonts w:hint="eastAsia" w:ascii="仿宋" w:hAnsi="仿宋" w:eastAsia="仿宋" w:cs="仿宋"/>
                <w:b/>
                <w:bCs/>
                <w:sz w:val="24"/>
              </w:rPr>
              <w:t>1200mm</w:t>
            </w:r>
            <w:r>
              <w:rPr>
                <w:rFonts w:hint="eastAsia" w:ascii="仿宋" w:hAnsi="仿宋" w:eastAsia="仿宋" w:cs="仿宋"/>
                <w:sz w:val="24"/>
              </w:rPr>
              <w:t>、垂直厚度≤</w:t>
            </w:r>
            <w:r>
              <w:rPr>
                <w:rFonts w:hint="eastAsia" w:ascii="仿宋" w:hAnsi="仿宋" w:eastAsia="仿宋" w:cs="仿宋"/>
                <w:b/>
                <w:bCs/>
                <w:sz w:val="24"/>
              </w:rPr>
              <w:t>35</w:t>
            </w:r>
            <w:r>
              <w:rPr>
                <w:rFonts w:hint="eastAsia" w:ascii="仿宋" w:hAnsi="仿宋" w:eastAsia="仿宋" w:cs="仿宋"/>
                <w:sz w:val="24"/>
              </w:rPr>
              <w:t>0mm（相同风量条件下，尺寸小者为佳），主机宜纵向与走廊平行布置安装。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r>
              <w:rPr>
                <w:rFonts w:hint="eastAsia" w:ascii="仿宋" w:hAnsi="仿宋" w:eastAsia="仿宋" w:cs="仿宋"/>
                <w:sz w:val="24"/>
              </w:rPr>
              <w:t>新风模式</w:t>
            </w:r>
          </w:p>
        </w:tc>
        <w:tc>
          <w:tcPr>
            <w:tcW w:w="7695" w:type="dxa"/>
          </w:tcPr>
          <w:p>
            <w:pPr>
              <w:spacing w:line="400" w:lineRule="exact"/>
              <w:rPr>
                <w:rFonts w:ascii="仿宋" w:hAnsi="仿宋" w:eastAsia="仿宋" w:cs="仿宋"/>
                <w:sz w:val="24"/>
              </w:rPr>
            </w:pPr>
            <w:r>
              <w:rPr>
                <w:rFonts w:hint="eastAsia" w:ascii="仿宋" w:hAnsi="仿宋" w:eastAsia="仿宋" w:cs="仿宋"/>
                <w:sz w:val="24"/>
              </w:rPr>
              <w:t>1、整机采用双向流（新风和排风）设置模式，内部应采用双电机，须采用直流无刷变频电机，可自动调节风量及风速，提供电机在有效期内的CCC认证证书。</w:t>
            </w:r>
          </w:p>
          <w:p>
            <w:pPr>
              <w:spacing w:line="400" w:lineRule="exact"/>
              <w:rPr>
                <w:rFonts w:ascii="仿宋" w:hAnsi="仿宋" w:eastAsia="仿宋" w:cs="仿宋"/>
                <w:sz w:val="24"/>
              </w:rPr>
            </w:pPr>
            <w:r>
              <w:rPr>
                <w:rFonts w:hint="eastAsia" w:ascii="仿宋" w:hAnsi="仿宋" w:eastAsia="仿宋" w:cs="仿宋"/>
                <w:sz w:val="24"/>
              </w:rPr>
              <w:t xml:space="preserve">2、单台新风机在出口静压≥100Pa时，额定新风量≥600m³/h（一个教室新风量≥1200m³/h），提供具备CMA及CNAS认证的国家级检测机构出具的检测报告。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r>
              <w:rPr>
                <w:rFonts w:hint="eastAsia" w:ascii="仿宋" w:hAnsi="仿宋" w:eastAsia="仿宋" w:cs="仿宋"/>
                <w:sz w:val="24"/>
              </w:rPr>
              <w:t>交换芯体</w:t>
            </w:r>
          </w:p>
        </w:tc>
        <w:tc>
          <w:tcPr>
            <w:tcW w:w="7695" w:type="dxa"/>
          </w:tcPr>
          <w:p>
            <w:pPr>
              <w:numPr>
                <w:ilvl w:val="0"/>
                <w:numId w:val="1"/>
              </w:numPr>
              <w:spacing w:line="400" w:lineRule="exact"/>
              <w:jc w:val="left"/>
              <w:rPr>
                <w:rFonts w:ascii="仿宋" w:hAnsi="仿宋" w:eastAsia="仿宋" w:cs="仿宋"/>
                <w:sz w:val="24"/>
              </w:rPr>
            </w:pPr>
            <w:r>
              <w:rPr>
                <w:rFonts w:hint="eastAsia" w:ascii="仿宋" w:hAnsi="仿宋" w:eastAsia="仿宋" w:cs="仿宋"/>
                <w:sz w:val="24"/>
              </w:rPr>
              <w:t>新风机内置全热交换芯体，环保耐用应具有透湿率高、气密性好、抗撕裂、耐老化、防霉变等特点。</w:t>
            </w:r>
          </w:p>
          <w:p>
            <w:pPr>
              <w:numPr>
                <w:ilvl w:val="0"/>
                <w:numId w:val="1"/>
              </w:numPr>
              <w:spacing w:line="400" w:lineRule="exact"/>
              <w:jc w:val="left"/>
              <w:rPr>
                <w:rFonts w:ascii="仿宋" w:hAnsi="仿宋" w:eastAsia="仿宋" w:cs="仿宋"/>
                <w:sz w:val="24"/>
              </w:rPr>
            </w:pPr>
            <w:r>
              <w:rPr>
                <w:rFonts w:hint="eastAsia" w:ascii="仿宋" w:hAnsi="仿宋" w:eastAsia="仿宋" w:cs="仿宋"/>
                <w:sz w:val="24"/>
              </w:rPr>
              <w:t>交换效率：全热交换装置制冷工况焓效率≥50%；制热工况焓效率≥55%。提供具备CMA及CNAS认证的国家级检测机构出具的检测报告。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jc w:val="center"/>
              <w:rPr>
                <w:rFonts w:ascii="仿宋" w:hAnsi="仿宋" w:eastAsia="仿宋" w:cs="仿宋"/>
                <w:sz w:val="24"/>
              </w:rPr>
            </w:pPr>
            <w:r>
              <w:rPr>
                <w:rFonts w:hint="eastAsia" w:ascii="仿宋" w:hAnsi="仿宋" w:eastAsia="仿宋" w:cs="仿宋"/>
                <w:sz w:val="24"/>
              </w:rPr>
              <w:t xml:space="preserve"> 能耗与噪音</w:t>
            </w:r>
          </w:p>
        </w:tc>
        <w:tc>
          <w:tcPr>
            <w:tcW w:w="7695" w:type="dxa"/>
          </w:tcPr>
          <w:p>
            <w:pPr>
              <w:spacing w:line="400" w:lineRule="exact"/>
              <w:rPr>
                <w:rFonts w:ascii="仿宋" w:hAnsi="仿宋" w:eastAsia="仿宋" w:cs="仿宋"/>
                <w:sz w:val="24"/>
              </w:rPr>
            </w:pPr>
            <w:r>
              <w:rPr>
                <w:rFonts w:hint="eastAsia" w:ascii="仿宋" w:hAnsi="仿宋" w:eastAsia="仿宋" w:cs="仿宋"/>
                <w:sz w:val="24"/>
              </w:rPr>
              <w:t>单位风量耗功率符合 GB 50189-2015《公共建筑节能设计标准》规定，</w:t>
            </w:r>
            <w:r>
              <w:rPr>
                <w:rStyle w:val="23"/>
                <w:rFonts w:hint="eastAsia" w:ascii="仿宋" w:hAnsi="仿宋" w:eastAsia="仿宋" w:cs="仿宋"/>
                <w:color w:val="auto"/>
                <w:sz w:val="24"/>
                <w:szCs w:val="24"/>
              </w:rPr>
              <w:t>新风主机最高速档运行噪音值≤45dB（A），</w:t>
            </w:r>
            <w:r>
              <w:rPr>
                <w:rFonts w:hint="eastAsia" w:ascii="仿宋" w:hAnsi="仿宋" w:eastAsia="仿宋" w:cs="仿宋"/>
                <w:sz w:val="24"/>
              </w:rPr>
              <w:t>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b/>
                <w:bCs/>
                <w:sz w:val="24"/>
              </w:rPr>
            </w:pPr>
            <w:r>
              <w:rPr>
                <w:rFonts w:hint="eastAsia" w:ascii="仿宋" w:hAnsi="仿宋" w:eastAsia="仿宋" w:cs="仿宋"/>
                <w:sz w:val="24"/>
              </w:rPr>
              <w:t>过滤模块</w:t>
            </w:r>
          </w:p>
        </w:tc>
        <w:tc>
          <w:tcPr>
            <w:tcW w:w="7695" w:type="dxa"/>
          </w:tcPr>
          <w:p>
            <w:pPr>
              <w:spacing w:line="400" w:lineRule="exact"/>
              <w:jc w:val="left"/>
              <w:rPr>
                <w:rFonts w:ascii="仿宋" w:hAnsi="仿宋" w:eastAsia="仿宋" w:cs="仿宋"/>
                <w:sz w:val="24"/>
              </w:rPr>
            </w:pPr>
            <w:r>
              <w:rPr>
                <w:rFonts w:hint="eastAsia" w:ascii="仿宋" w:hAnsi="仿宋" w:eastAsia="仿宋" w:cs="仿宋"/>
                <w:sz w:val="24"/>
              </w:rPr>
              <w:t>1、应具备2级及以上过滤模块；采用无二次污染的物理过滤方式。</w:t>
            </w:r>
          </w:p>
          <w:p>
            <w:pPr>
              <w:pStyle w:val="5"/>
              <w:spacing w:line="400" w:lineRule="exact"/>
              <w:jc w:val="left"/>
              <w:outlineLvl w:val="1"/>
              <w:rPr>
                <w:rFonts w:ascii="仿宋" w:hAnsi="仿宋" w:eastAsia="仿宋" w:cs="仿宋"/>
                <w:b w:val="0"/>
                <w:bCs w:val="0"/>
                <w:sz w:val="24"/>
                <w:szCs w:val="24"/>
              </w:rPr>
            </w:pPr>
            <w:r>
              <w:rPr>
                <w:rFonts w:hint="eastAsia" w:ascii="仿宋" w:hAnsi="仿宋" w:eastAsia="仿宋" w:cs="仿宋"/>
                <w:b w:val="0"/>
                <w:bCs w:val="0"/>
                <w:sz w:val="24"/>
                <w:szCs w:val="24"/>
              </w:rPr>
              <w:t>2、PM2.5过滤效率应达到95%以上，提供具备CMA及CNAS认证的国家级检测机构出具的检测报告。</w:t>
            </w:r>
          </w:p>
          <w:p>
            <w:pPr>
              <w:rPr>
                <w:rFonts w:ascii="Times New Roman" w:hAnsi="Times New Roman" w:eastAsia="仿宋" w:cs="Times New Roman"/>
              </w:rPr>
            </w:pPr>
            <w:r>
              <w:rPr>
                <w:rFonts w:hint="eastAsia" w:ascii="仿宋" w:hAnsi="仿宋" w:eastAsia="仿宋" w:cs="仿宋"/>
                <w:sz w:val="24"/>
                <w:szCs w:val="24"/>
              </w:rPr>
              <w:t>3、空气过滤器性能应满足GB/T 14295-2019《空气过滤器》标准要求。</w:t>
            </w:r>
          </w:p>
          <w:p>
            <w:pPr>
              <w:spacing w:line="400" w:lineRule="exact"/>
              <w:rPr>
                <w:rFonts w:ascii="仿宋" w:hAnsi="仿宋" w:eastAsia="仿宋" w:cs="仿宋"/>
                <w:sz w:val="24"/>
                <w:szCs w:val="24"/>
              </w:rPr>
            </w:pPr>
            <w:r>
              <w:rPr>
                <w:rFonts w:hint="eastAsia" w:ascii="仿宋" w:hAnsi="仿宋" w:eastAsia="仿宋" w:cs="仿宋"/>
                <w:sz w:val="24"/>
                <w:szCs w:val="24"/>
              </w:rPr>
              <w:t>4、新风机内部各功能模块布局合理，各滤芯模块应可快速更换，便于拆卸和维修。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风管要求</w:t>
            </w:r>
          </w:p>
        </w:tc>
        <w:tc>
          <w:tcPr>
            <w:tcW w:w="7695" w:type="dxa"/>
          </w:tcPr>
          <w:p>
            <w:pPr>
              <w:pStyle w:val="8"/>
              <w:spacing w:line="400" w:lineRule="exact"/>
              <w:ind w:left="0" w:leftChars="0"/>
              <w:rPr>
                <w:rFonts w:ascii="仿宋" w:hAnsi="仿宋" w:eastAsia="仿宋" w:cs="仿宋"/>
                <w:bCs/>
                <w:sz w:val="24"/>
              </w:rPr>
            </w:pPr>
            <w:r>
              <w:rPr>
                <w:rFonts w:hint="eastAsia" w:ascii="仿宋" w:hAnsi="仿宋" w:eastAsia="仿宋" w:cs="仿宋"/>
                <w:bCs/>
                <w:sz w:val="24"/>
              </w:rPr>
              <w:t>1、室内新风口宜设置2-3个和排风口1-2个，科学合理，整体美观。</w:t>
            </w:r>
          </w:p>
          <w:p>
            <w:pPr>
              <w:pStyle w:val="8"/>
              <w:spacing w:line="400" w:lineRule="exact"/>
              <w:ind w:left="0" w:leftChars="0"/>
              <w:rPr>
                <w:rFonts w:ascii="仿宋" w:hAnsi="仿宋" w:eastAsia="仿宋" w:cs="仿宋"/>
                <w:bCs/>
                <w:sz w:val="24"/>
              </w:rPr>
            </w:pPr>
            <w:r>
              <w:rPr>
                <w:rFonts w:hint="eastAsia" w:ascii="仿宋" w:hAnsi="仿宋" w:eastAsia="仿宋" w:cs="仿宋"/>
                <w:bCs/>
                <w:sz w:val="24"/>
              </w:rPr>
              <w:t>2、风管及保温材料防火性能应满足现行的《建筑设计防火规范》要求，风管在风机的进出风口加软连接减震减噪,风管需隔音且不产生二次噪音,内壁光滑，降低风阻，得风率高。</w:t>
            </w:r>
          </w:p>
          <w:p>
            <w:pPr>
              <w:pStyle w:val="8"/>
              <w:spacing w:line="400" w:lineRule="exact"/>
              <w:ind w:left="0" w:leftChars="0"/>
              <w:rPr>
                <w:rFonts w:ascii="仿宋" w:hAnsi="仿宋" w:eastAsia="仿宋" w:cs="仿宋"/>
                <w:bCs/>
                <w:sz w:val="24"/>
              </w:rPr>
            </w:pPr>
            <w:r>
              <w:rPr>
                <w:rFonts w:hint="eastAsia" w:ascii="仿宋" w:hAnsi="仿宋" w:eastAsia="仿宋" w:cs="仿宋"/>
                <w:bCs/>
                <w:sz w:val="24"/>
              </w:rPr>
              <w:t>3、进出风管采用直径≤200mm的圆形风管（承重大梁下的风管宜采用扁方形风管连接），能降低风噪，防火阻燃，有效抗菌并抑制管道内部细菌滋生。</w:t>
            </w:r>
          </w:p>
          <w:p>
            <w:pPr>
              <w:pStyle w:val="8"/>
              <w:spacing w:line="400" w:lineRule="exact"/>
              <w:ind w:left="0" w:leftChars="0"/>
              <w:rPr>
                <w:rFonts w:ascii="仿宋" w:hAnsi="仿宋" w:eastAsia="仿宋" w:cs="仿宋"/>
                <w:bCs/>
                <w:sz w:val="24"/>
              </w:rPr>
            </w:pPr>
            <w:r>
              <w:rPr>
                <w:rFonts w:hint="eastAsia" w:ascii="仿宋" w:hAnsi="仿宋" w:eastAsia="仿宋" w:cs="仿宋"/>
                <w:bCs/>
                <w:sz w:val="24"/>
              </w:rPr>
              <w:t>4、提供进出风管根据相关检测标准进行产品的检测报告：抗细菌性能试验，其抗细菌率≥99%；抗霉菌性能试验，其长霉等级≥0级。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风帽要求</w:t>
            </w:r>
          </w:p>
        </w:tc>
        <w:tc>
          <w:tcPr>
            <w:tcW w:w="7695" w:type="dxa"/>
          </w:tcPr>
          <w:p>
            <w:pPr>
              <w:spacing w:line="400" w:lineRule="exact"/>
              <w:rPr>
                <w:rFonts w:ascii="仿宋" w:hAnsi="仿宋" w:eastAsia="仿宋" w:cs="仿宋"/>
                <w:sz w:val="24"/>
              </w:rPr>
            </w:pPr>
            <w:r>
              <w:rPr>
                <w:rFonts w:hint="eastAsia" w:ascii="仿宋" w:hAnsi="仿宋" w:eastAsia="仿宋" w:cs="仿宋"/>
                <w:sz w:val="24"/>
              </w:rPr>
              <w:t>根据国家规定的相应检测标准的检测报告，要求风帽材质整体采用304型不锈钢制作。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★抗菌与空气质量</w:t>
            </w:r>
          </w:p>
        </w:tc>
        <w:tc>
          <w:tcPr>
            <w:tcW w:w="7695" w:type="dxa"/>
          </w:tcPr>
          <w:p>
            <w:pPr>
              <w:spacing w:line="400" w:lineRule="exact"/>
              <w:jc w:val="left"/>
              <w:rPr>
                <w:rFonts w:ascii="仿宋" w:hAnsi="仿宋" w:eastAsia="仿宋" w:cs="仿宋"/>
                <w:sz w:val="24"/>
              </w:rPr>
            </w:pPr>
            <w:r>
              <w:rPr>
                <w:rFonts w:hint="eastAsia" w:ascii="仿宋" w:hAnsi="仿宋" w:eastAsia="仿宋" w:cs="仿宋"/>
                <w:sz w:val="24"/>
              </w:rPr>
              <w:t>1、新风机具备自身净化消毒杀菌模块，安全环保，使用过程中无臭氧释放。</w:t>
            </w:r>
          </w:p>
          <w:p>
            <w:pPr>
              <w:spacing w:line="400" w:lineRule="exact"/>
              <w:rPr>
                <w:rFonts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sz w:val="24"/>
              </w:rPr>
              <w:t>按照T/CAQI 26-2017《中小学教室空气测试方法》测试，教室空气质量应满足</w:t>
            </w:r>
            <w:r>
              <w:rPr>
                <w:rFonts w:hint="eastAsia" w:ascii="仿宋" w:hAnsi="仿宋" w:eastAsia="仿宋" w:cs="仿宋"/>
                <w:b/>
                <w:bCs/>
                <w:sz w:val="24"/>
                <w:szCs w:val="24"/>
              </w:rPr>
              <w:t>PM2.5 浓度≤35ug/</w:t>
            </w:r>
            <w:r>
              <w:rPr>
                <w:rFonts w:hint="eastAsia" w:ascii="仿宋" w:hAnsi="仿宋" w:eastAsia="仿宋" w:cs="仿宋"/>
                <w:sz w:val="24"/>
              </w:rPr>
              <w:t>m³</w:t>
            </w:r>
            <w:r>
              <w:rPr>
                <w:rFonts w:hint="eastAsia" w:ascii="仿宋" w:hAnsi="仿宋" w:eastAsia="仿宋" w:cs="仿宋"/>
                <w:b/>
                <w:bCs/>
                <w:sz w:val="24"/>
                <w:szCs w:val="24"/>
              </w:rPr>
              <w:t>、CO</w:t>
            </w:r>
            <w:r>
              <w:rPr>
                <w:rFonts w:hint="eastAsia" w:ascii="仿宋" w:hAnsi="仿宋" w:eastAsia="仿宋" w:cs="仿宋"/>
                <w:b/>
                <w:bCs/>
                <w:sz w:val="20"/>
                <w:szCs w:val="20"/>
              </w:rPr>
              <w:t>2</w:t>
            </w:r>
            <w:r>
              <w:rPr>
                <w:rFonts w:hint="eastAsia" w:ascii="仿宋" w:hAnsi="仿宋" w:eastAsia="仿宋" w:cs="仿宋"/>
                <w:b/>
                <w:bCs/>
                <w:sz w:val="24"/>
                <w:szCs w:val="24"/>
              </w:rPr>
              <w:t>浓度≤1000PPm</w:t>
            </w:r>
            <w:r>
              <w:rPr>
                <w:rFonts w:hint="eastAsia" w:ascii="仿宋" w:hAnsi="仿宋" w:eastAsia="仿宋" w:cs="仿宋"/>
                <w:b/>
                <w:bCs/>
                <w:sz w:val="24"/>
              </w:rPr>
              <w:t>。</w:t>
            </w:r>
            <w:r>
              <w:rPr>
                <w:rFonts w:hint="eastAsia" w:ascii="仿宋" w:hAnsi="仿宋" w:eastAsia="仿宋" w:cs="仿宋"/>
                <w:sz w:val="24"/>
                <w:szCs w:val="24"/>
              </w:rPr>
              <w:t>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jc w:val="center"/>
              <w:rPr>
                <w:rFonts w:ascii="仿宋" w:hAnsi="仿宋" w:eastAsia="仿宋" w:cs="仿宋"/>
                <w:sz w:val="24"/>
              </w:rPr>
            </w:pPr>
            <w:r>
              <w:rPr>
                <w:rFonts w:hint="eastAsia" w:ascii="仿宋" w:hAnsi="仿宋" w:eastAsia="仿宋" w:cs="仿宋"/>
                <w:sz w:val="24"/>
              </w:rPr>
              <w:t>控制系统</w:t>
            </w:r>
          </w:p>
        </w:tc>
        <w:tc>
          <w:tcPr>
            <w:tcW w:w="7695" w:type="dxa"/>
          </w:tcPr>
          <w:p>
            <w:pPr>
              <w:spacing w:line="400" w:lineRule="exact"/>
              <w:rPr>
                <w:rFonts w:ascii="仿宋" w:hAnsi="仿宋" w:eastAsia="仿宋" w:cs="仿宋"/>
                <w:sz w:val="24"/>
              </w:rPr>
            </w:pPr>
            <w:r>
              <w:rPr>
                <w:rFonts w:hint="eastAsia" w:ascii="仿宋" w:hAnsi="仿宋" w:eastAsia="仿宋" w:cs="仿宋"/>
                <w:sz w:val="24"/>
              </w:rPr>
              <w:t>1、控制方式：按键屏+wifi联网APP移动终端控制。</w:t>
            </w:r>
          </w:p>
          <w:p>
            <w:pPr>
              <w:spacing w:line="400" w:lineRule="exact"/>
              <w:rPr>
                <w:rFonts w:ascii="仿宋" w:hAnsi="仿宋" w:eastAsia="仿宋" w:cs="仿宋"/>
                <w:sz w:val="24"/>
              </w:rPr>
            </w:pPr>
            <w:r>
              <w:rPr>
                <w:rFonts w:hint="eastAsia" w:ascii="仿宋" w:hAnsi="仿宋" w:eastAsia="仿宋" w:cs="仿宋"/>
                <w:sz w:val="24"/>
              </w:rPr>
              <w:t>2、配备液晶显示控制器或其他类型材质的控制器。</w:t>
            </w:r>
          </w:p>
          <w:p>
            <w:pPr>
              <w:spacing w:line="400" w:lineRule="exact"/>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rPr>
              <w:tab/>
            </w:r>
            <w:r>
              <w:rPr>
                <w:rFonts w:hint="eastAsia" w:ascii="仿宋" w:hAnsi="仿宋" w:eastAsia="仿宋" w:cs="仿宋"/>
                <w:sz w:val="24"/>
              </w:rPr>
              <w:t>具备显示联网指示、温度、湿度、室内PM2.5、二氧化碳浓度、时间、档位、过滤装置寿命、数据及各项功能设置等；可以实时显示空气质量检测数据以及室内温度、湿度。</w:t>
            </w:r>
          </w:p>
          <w:p>
            <w:pPr>
              <w:spacing w:line="400" w:lineRule="exact"/>
              <w:rPr>
                <w:rFonts w:ascii="仿宋" w:hAnsi="仿宋" w:eastAsia="仿宋" w:cs="仿宋"/>
                <w:sz w:val="24"/>
              </w:rPr>
            </w:pPr>
            <w:r>
              <w:rPr>
                <w:rFonts w:hint="eastAsia" w:ascii="仿宋" w:hAnsi="仿宋" w:eastAsia="仿宋" w:cs="仿宋"/>
                <w:sz w:val="24"/>
              </w:rPr>
              <w:t>4、★控制：采用自动智能方式进行控制时，应根据室内空气质量监测数据</w:t>
            </w:r>
            <w:r>
              <w:rPr>
                <w:rFonts w:hint="eastAsia" w:ascii="仿宋" w:hAnsi="仿宋" w:eastAsia="仿宋" w:cs="仿宋"/>
                <w:b/>
                <w:bCs/>
                <w:sz w:val="24"/>
                <w:szCs w:val="24"/>
              </w:rPr>
              <w:t>CO</w:t>
            </w:r>
            <w:r>
              <w:rPr>
                <w:rFonts w:hint="eastAsia" w:ascii="仿宋" w:hAnsi="仿宋" w:eastAsia="仿宋" w:cs="仿宋"/>
                <w:b/>
                <w:bCs/>
                <w:sz w:val="20"/>
                <w:szCs w:val="20"/>
              </w:rPr>
              <w:t>2</w:t>
            </w:r>
            <w:r>
              <w:rPr>
                <w:rFonts w:hint="eastAsia" w:ascii="仿宋" w:hAnsi="仿宋" w:eastAsia="仿宋" w:cs="仿宋"/>
                <w:b/>
                <w:bCs/>
                <w:sz w:val="24"/>
                <w:szCs w:val="24"/>
              </w:rPr>
              <w:t>和PM2.5 浓度</w:t>
            </w:r>
            <w:r>
              <w:rPr>
                <w:rFonts w:hint="eastAsia" w:ascii="仿宋" w:hAnsi="仿宋" w:eastAsia="仿宋" w:cs="仿宋"/>
                <w:sz w:val="24"/>
              </w:rPr>
              <w:t>自动控制新风系统运行状态，还可以根据需要手动对新风量、排风量进行手动调整。</w:t>
            </w:r>
          </w:p>
          <w:p>
            <w:pPr>
              <w:spacing w:line="400" w:lineRule="exact"/>
              <w:rPr>
                <w:rFonts w:ascii="仿宋" w:hAnsi="仿宋" w:eastAsia="仿宋" w:cs="仿宋"/>
                <w:sz w:val="24"/>
              </w:rPr>
            </w:pPr>
            <w:r>
              <w:rPr>
                <w:rFonts w:hint="eastAsia" w:ascii="仿宋" w:hAnsi="仿宋" w:eastAsia="仿宋" w:cs="仿宋"/>
                <w:sz w:val="24"/>
              </w:rPr>
              <w:t>5、★具备实时获取室内CO</w:t>
            </w:r>
            <w:r>
              <w:rPr>
                <w:rFonts w:hint="eastAsia" w:ascii="仿宋" w:hAnsi="仿宋" w:eastAsia="仿宋" w:cs="仿宋"/>
                <w:sz w:val="24"/>
                <w:vertAlign w:val="subscript"/>
              </w:rPr>
              <w:t>2</w:t>
            </w:r>
            <w:r>
              <w:rPr>
                <w:rFonts w:hint="eastAsia" w:ascii="仿宋" w:hAnsi="仿宋" w:eastAsia="仿宋" w:cs="仿宋"/>
                <w:sz w:val="24"/>
              </w:rPr>
              <w:t>、PM2.5、温度、湿度等空气质量数值，实时测量数据需上传至校园服务器，可扩展至大屏幕显示；支持远程手机APP/网络控制，所有设备可使用手机或PC终端进行集中显示及控制，具备远程操控功能。</w:t>
            </w:r>
          </w:p>
          <w:p>
            <w:pPr>
              <w:spacing w:line="400" w:lineRule="exact"/>
              <w:rPr>
                <w:rFonts w:ascii="仿宋" w:hAnsi="仿宋" w:eastAsia="仿宋" w:cs="仿宋"/>
                <w:sz w:val="24"/>
              </w:rPr>
            </w:pPr>
            <w:r>
              <w:rPr>
                <w:rFonts w:hint="eastAsia" w:ascii="仿宋" w:hAnsi="仿宋" w:eastAsia="仿宋" w:cs="仿宋"/>
                <w:sz w:val="24"/>
              </w:rPr>
              <w:t>6、★具备滤网更换智能提醒功能。</w:t>
            </w:r>
          </w:p>
          <w:p>
            <w:pPr>
              <w:spacing w:line="400" w:lineRule="exact"/>
              <w:rPr>
                <w:rFonts w:ascii="仿宋" w:hAnsi="仿宋" w:eastAsia="仿宋" w:cs="仿宋"/>
                <w:sz w:val="24"/>
              </w:rPr>
            </w:pPr>
            <w:r>
              <w:rPr>
                <w:rFonts w:hint="eastAsia" w:ascii="仿宋" w:hAnsi="仿宋" w:eastAsia="仿宋" w:cs="仿宋"/>
                <w:sz w:val="24"/>
              </w:rPr>
              <w:t>7、新风机智能化数据端口必须无偿向使用方和第三方开放，方便与空调等其他设备形成集成化管控。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202" w:type="dxa"/>
          </w:tcPr>
          <w:p>
            <w:pPr>
              <w:pStyle w:val="5"/>
              <w:outlineLvl w:val="1"/>
              <w:rPr>
                <w:rFonts w:ascii="仿宋" w:hAnsi="仿宋" w:eastAsia="仿宋" w:cs="仿宋"/>
                <w:kern w:val="0"/>
                <w:sz w:val="24"/>
              </w:rPr>
            </w:pPr>
            <w:r>
              <w:rPr>
                <w:rFonts w:hint="eastAsia" w:ascii="仿宋" w:hAnsi="仿宋" w:eastAsia="仿宋" w:cs="仿宋"/>
                <w:b w:val="0"/>
                <w:bCs w:val="0"/>
                <w:kern w:val="0"/>
                <w:sz w:val="24"/>
                <w:szCs w:val="24"/>
              </w:rPr>
              <w:t>整机要求</w:t>
            </w:r>
          </w:p>
        </w:tc>
        <w:tc>
          <w:tcPr>
            <w:tcW w:w="7695" w:type="dxa"/>
          </w:tcPr>
          <w:p>
            <w:pPr>
              <w:spacing w:line="400" w:lineRule="exact"/>
              <w:jc w:val="left"/>
              <w:rPr>
                <w:rFonts w:ascii="仿宋" w:hAnsi="仿宋" w:eastAsia="仿宋" w:cs="仿宋"/>
                <w:kern w:val="0"/>
                <w:sz w:val="24"/>
                <w:szCs w:val="20"/>
              </w:rPr>
            </w:pPr>
            <w:r>
              <w:rPr>
                <w:rFonts w:hint="eastAsia" w:ascii="微软雅黑" w:hAnsi="微软雅黑" w:eastAsia="微软雅黑" w:cs="微软雅黑"/>
                <w:kern w:val="0"/>
                <w:sz w:val="24"/>
                <w:szCs w:val="20"/>
              </w:rPr>
              <w:t>▲</w:t>
            </w:r>
            <w:r>
              <w:rPr>
                <w:rFonts w:hint="eastAsia" w:ascii="仿宋" w:hAnsi="仿宋" w:eastAsia="仿宋" w:cs="仿宋"/>
                <w:kern w:val="0"/>
                <w:sz w:val="24"/>
                <w:szCs w:val="20"/>
              </w:rPr>
              <w:t>1、所投产品整机（非电机或风机）具有在有效期内的CCC认证证书及国家认监委指定的检测机构出具的整机“国家强制性产品认证试验报告”。</w:t>
            </w:r>
          </w:p>
          <w:p>
            <w:pPr>
              <w:spacing w:line="400" w:lineRule="exact"/>
              <w:jc w:val="left"/>
              <w:rPr>
                <w:rStyle w:val="23"/>
                <w:rFonts w:ascii="仿宋" w:hAnsi="仿宋" w:eastAsia="仿宋" w:cs="仿宋"/>
                <w:color w:val="auto"/>
                <w:kern w:val="0"/>
                <w:sz w:val="24"/>
                <w:szCs w:val="24"/>
              </w:rPr>
            </w:pPr>
            <w:r>
              <w:rPr>
                <w:rStyle w:val="23"/>
                <w:rFonts w:hint="eastAsia" w:ascii="仿宋" w:hAnsi="仿宋" w:eastAsia="仿宋" w:cs="仿宋"/>
                <w:color w:val="auto"/>
                <w:kern w:val="0"/>
                <w:sz w:val="24"/>
                <w:szCs w:val="24"/>
              </w:rPr>
              <w:t>2、设备</w:t>
            </w:r>
            <w:r>
              <w:rPr>
                <w:rFonts w:hint="eastAsia" w:ascii="仿宋" w:hAnsi="仿宋" w:eastAsia="仿宋" w:cs="仿宋"/>
                <w:kern w:val="0"/>
                <w:sz w:val="24"/>
                <w:szCs w:val="20"/>
              </w:rPr>
              <w:t>开放数据接口，以便实现校园数据平台的互联互通</w:t>
            </w:r>
            <w:r>
              <w:rPr>
                <w:rStyle w:val="23"/>
                <w:rFonts w:hint="eastAsia" w:ascii="仿宋" w:hAnsi="仿宋" w:eastAsia="仿宋" w:cs="仿宋"/>
                <w:b/>
                <w:bCs/>
                <w:color w:val="auto"/>
                <w:kern w:val="0"/>
                <w:sz w:val="24"/>
                <w:szCs w:val="24"/>
              </w:rPr>
              <w:t>。</w:t>
            </w:r>
          </w:p>
          <w:p>
            <w:pPr>
              <w:spacing w:line="400" w:lineRule="exact"/>
              <w:jc w:val="left"/>
              <w:rPr>
                <w:rFonts w:ascii="仿宋" w:hAnsi="仿宋" w:eastAsia="仿宋" w:cs="仿宋"/>
                <w:kern w:val="0"/>
                <w:sz w:val="24"/>
                <w:szCs w:val="20"/>
              </w:rPr>
            </w:pPr>
            <w:r>
              <w:rPr>
                <w:rFonts w:hint="eastAsia" w:ascii="仿宋" w:hAnsi="仿宋" w:eastAsia="仿宋" w:cs="仿宋"/>
                <w:kern w:val="0"/>
                <w:sz w:val="24"/>
                <w:szCs w:val="20"/>
              </w:rPr>
              <w:t>3、额定电压：220V/50Hz。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机身材料</w:t>
            </w:r>
          </w:p>
        </w:tc>
        <w:tc>
          <w:tcPr>
            <w:tcW w:w="7695" w:type="dxa"/>
          </w:tcPr>
          <w:p>
            <w:pPr>
              <w:pStyle w:val="5"/>
              <w:spacing w:line="400" w:lineRule="exact"/>
              <w:outlineLvl w:val="1"/>
              <w:rPr>
                <w:rFonts w:ascii="仿宋" w:hAnsi="仿宋" w:eastAsia="仿宋" w:cs="仿宋"/>
                <w:kern w:val="0"/>
                <w:sz w:val="24"/>
                <w:szCs w:val="24"/>
              </w:rPr>
            </w:pPr>
            <w:r>
              <w:rPr>
                <w:rFonts w:hint="eastAsia" w:ascii="仿宋" w:hAnsi="仿宋" w:eastAsia="仿宋" w:cs="仿宋"/>
                <w:b w:val="0"/>
                <w:kern w:val="0"/>
                <w:sz w:val="24"/>
                <w:szCs w:val="24"/>
              </w:rPr>
              <w:t>机身材质应采用整机外壳抗酸碱金属材质，防水防腐；内部设有阻燃性隔音棉，消音减噪，保温隔热材料无毒无异味。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安装方式</w:t>
            </w:r>
          </w:p>
        </w:tc>
        <w:tc>
          <w:tcPr>
            <w:tcW w:w="7695" w:type="dxa"/>
          </w:tcPr>
          <w:p>
            <w:pPr>
              <w:spacing w:line="400" w:lineRule="exact"/>
              <w:rPr>
                <w:rFonts w:ascii="仿宋" w:hAnsi="仿宋" w:eastAsia="仿宋" w:cs="仿宋"/>
                <w:kern w:val="0"/>
                <w:sz w:val="24"/>
                <w:szCs w:val="20"/>
              </w:rPr>
            </w:pPr>
            <w:r>
              <w:rPr>
                <w:rFonts w:hint="eastAsia" w:ascii="微软雅黑" w:hAnsi="微软雅黑" w:eastAsia="微软雅黑" w:cs="微软雅黑"/>
                <w:kern w:val="0"/>
                <w:sz w:val="24"/>
                <w:szCs w:val="20"/>
              </w:rPr>
              <w:t>▲</w:t>
            </w:r>
            <w:r>
              <w:rPr>
                <w:rFonts w:hint="eastAsia" w:ascii="仿宋" w:hAnsi="仿宋" w:eastAsia="仿宋" w:cs="仿宋"/>
                <w:kern w:val="0"/>
                <w:sz w:val="24"/>
                <w:szCs w:val="20"/>
              </w:rPr>
              <w:t>1、采用吊装式的机器，整机重量须小于1.80千牛。</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2、主机宜在教室外侧的走廊顶部吊装式安装，主机水平长度</w:t>
            </w:r>
            <w:r>
              <w:rPr>
                <w:rFonts w:hint="eastAsia" w:ascii="仿宋" w:hAnsi="仿宋" w:eastAsia="仿宋" w:cs="仿宋"/>
                <w:b/>
                <w:bCs/>
                <w:kern w:val="0"/>
                <w:sz w:val="24"/>
                <w:szCs w:val="20"/>
              </w:rPr>
              <w:t>（不含法兰口）</w:t>
            </w:r>
            <w:r>
              <w:rPr>
                <w:rFonts w:hint="eastAsia" w:ascii="仿宋" w:hAnsi="仿宋" w:eastAsia="仿宋" w:cs="仿宋"/>
                <w:kern w:val="0"/>
                <w:sz w:val="24"/>
                <w:szCs w:val="20"/>
              </w:rPr>
              <w:t>≤</w:t>
            </w:r>
            <w:r>
              <w:rPr>
                <w:rFonts w:hint="eastAsia" w:ascii="仿宋" w:hAnsi="仿宋" w:eastAsia="仿宋" w:cs="仿宋"/>
                <w:b/>
                <w:bCs/>
                <w:kern w:val="0"/>
                <w:sz w:val="24"/>
                <w:szCs w:val="20"/>
              </w:rPr>
              <w:t>1700mm、水平宽度</w:t>
            </w:r>
            <w:r>
              <w:rPr>
                <w:rFonts w:hint="eastAsia" w:ascii="仿宋" w:hAnsi="仿宋" w:eastAsia="仿宋" w:cs="仿宋"/>
                <w:kern w:val="0"/>
                <w:sz w:val="24"/>
                <w:szCs w:val="20"/>
              </w:rPr>
              <w:t>≤</w:t>
            </w:r>
            <w:r>
              <w:rPr>
                <w:rFonts w:hint="eastAsia" w:ascii="仿宋" w:hAnsi="仿宋" w:eastAsia="仿宋" w:cs="仿宋"/>
                <w:b/>
                <w:bCs/>
                <w:kern w:val="0"/>
                <w:sz w:val="24"/>
                <w:szCs w:val="20"/>
              </w:rPr>
              <w:t>1200mm</w:t>
            </w:r>
            <w:r>
              <w:rPr>
                <w:rFonts w:hint="eastAsia" w:ascii="仿宋" w:hAnsi="仿宋" w:eastAsia="仿宋" w:cs="仿宋"/>
                <w:kern w:val="0"/>
                <w:sz w:val="24"/>
                <w:szCs w:val="20"/>
              </w:rPr>
              <w:t>、垂直厚度≤</w:t>
            </w:r>
            <w:r>
              <w:rPr>
                <w:rFonts w:hint="eastAsia" w:ascii="仿宋" w:hAnsi="仿宋" w:eastAsia="仿宋" w:cs="仿宋"/>
                <w:b/>
                <w:bCs/>
                <w:kern w:val="0"/>
                <w:sz w:val="24"/>
                <w:szCs w:val="20"/>
              </w:rPr>
              <w:t>35</w:t>
            </w:r>
            <w:r>
              <w:rPr>
                <w:rFonts w:hint="eastAsia" w:ascii="仿宋" w:hAnsi="仿宋" w:eastAsia="仿宋" w:cs="仿宋"/>
                <w:kern w:val="0"/>
                <w:sz w:val="24"/>
                <w:szCs w:val="20"/>
              </w:rPr>
              <w:t>0mm（满足基本相同的风量条件下，尺寸宜小为佳），主机宜纵向与走廊平行布置安装。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ind w:firstLine="480"/>
              <w:jc w:val="center"/>
              <w:rPr>
                <w:rFonts w:ascii="仿宋" w:hAnsi="仿宋" w:eastAsia="仿宋" w:cs="仿宋"/>
                <w:kern w:val="0"/>
                <w:sz w:val="24"/>
                <w:szCs w:val="20"/>
              </w:rPr>
            </w:pPr>
          </w:p>
          <w:p>
            <w:pPr>
              <w:spacing w:line="400" w:lineRule="exact"/>
              <w:ind w:firstLine="480"/>
              <w:jc w:val="center"/>
              <w:rPr>
                <w:rFonts w:ascii="仿宋" w:hAnsi="仿宋" w:eastAsia="仿宋" w:cs="仿宋"/>
                <w:kern w:val="0"/>
                <w:sz w:val="24"/>
                <w:szCs w:val="20"/>
              </w:rPr>
            </w:pP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新风模式</w:t>
            </w:r>
          </w:p>
        </w:tc>
        <w:tc>
          <w:tcPr>
            <w:tcW w:w="7695" w:type="dxa"/>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1、整机采用双向流（新风和排风）设置模式，内部应采用双电机，须采用直流无刷变频电机，可自动调节风量及风速，提供电机在有效期内的CCC认证证书。</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2、单台新风机在出口静压≥100Pa时，额定新风量≥600m</w:t>
            </w:r>
            <w:r>
              <w:rPr>
                <w:rFonts w:ascii="Calibri" w:hAnsi="Calibri" w:eastAsia="仿宋" w:cs="Calibri"/>
                <w:kern w:val="0"/>
                <w:sz w:val="24"/>
                <w:szCs w:val="20"/>
              </w:rPr>
              <w:t>³</w:t>
            </w:r>
            <w:r>
              <w:rPr>
                <w:rFonts w:hint="eastAsia" w:ascii="仿宋" w:hAnsi="仿宋" w:eastAsia="仿宋" w:cs="仿宋"/>
                <w:kern w:val="0"/>
                <w:sz w:val="24"/>
                <w:szCs w:val="20"/>
              </w:rPr>
              <w:t>/h（一个教室新风量≥1200m</w:t>
            </w:r>
            <w:r>
              <w:rPr>
                <w:rFonts w:ascii="Calibri" w:hAnsi="Calibri" w:eastAsia="仿宋" w:cs="Calibri"/>
                <w:kern w:val="0"/>
                <w:sz w:val="24"/>
                <w:szCs w:val="20"/>
              </w:rPr>
              <w:t>³</w:t>
            </w:r>
            <w:r>
              <w:rPr>
                <w:rFonts w:hint="eastAsia" w:ascii="仿宋" w:hAnsi="仿宋" w:eastAsia="仿宋" w:cs="仿宋"/>
                <w:kern w:val="0"/>
                <w:sz w:val="24"/>
                <w:szCs w:val="20"/>
              </w:rPr>
              <w:t xml:space="preserve">/h），提供具备CMA及CNAS认证的国家级检测机构出具的检测报告。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ind w:firstLine="480"/>
              <w:jc w:val="center"/>
              <w:rPr>
                <w:rFonts w:ascii="仿宋" w:hAnsi="仿宋" w:eastAsia="仿宋" w:cs="仿宋"/>
                <w:kern w:val="0"/>
                <w:sz w:val="24"/>
                <w:szCs w:val="20"/>
              </w:rPr>
            </w:pPr>
          </w:p>
          <w:p>
            <w:pPr>
              <w:spacing w:line="400" w:lineRule="exact"/>
              <w:ind w:firstLine="480"/>
              <w:jc w:val="center"/>
              <w:rPr>
                <w:rFonts w:ascii="仿宋" w:hAnsi="仿宋" w:eastAsia="仿宋" w:cs="仿宋"/>
                <w:kern w:val="0"/>
                <w:sz w:val="24"/>
                <w:szCs w:val="20"/>
              </w:rPr>
            </w:pP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交换芯体</w:t>
            </w:r>
          </w:p>
        </w:tc>
        <w:tc>
          <w:tcPr>
            <w:tcW w:w="7695" w:type="dxa"/>
          </w:tcPr>
          <w:p>
            <w:pPr>
              <w:numPr>
                <w:ilvl w:val="0"/>
                <w:numId w:val="1"/>
              </w:numPr>
              <w:spacing w:line="400" w:lineRule="exact"/>
              <w:jc w:val="left"/>
              <w:rPr>
                <w:rFonts w:ascii="仿宋" w:hAnsi="仿宋" w:eastAsia="仿宋" w:cs="仿宋"/>
                <w:kern w:val="0"/>
                <w:sz w:val="24"/>
                <w:szCs w:val="20"/>
              </w:rPr>
            </w:pPr>
            <w:r>
              <w:rPr>
                <w:rFonts w:hint="eastAsia" w:ascii="仿宋" w:hAnsi="仿宋" w:eastAsia="仿宋" w:cs="仿宋"/>
                <w:kern w:val="0"/>
                <w:sz w:val="24"/>
                <w:szCs w:val="20"/>
              </w:rPr>
              <w:t>新风机内置全热交换芯体，环保耐用应具有透湿率高、气密性好、抗撕裂、耐老化、防霉变等特点。</w:t>
            </w:r>
          </w:p>
          <w:p>
            <w:pPr>
              <w:numPr>
                <w:ilvl w:val="0"/>
                <w:numId w:val="1"/>
              </w:numPr>
              <w:spacing w:line="400" w:lineRule="exact"/>
              <w:jc w:val="left"/>
              <w:rPr>
                <w:rFonts w:ascii="仿宋" w:hAnsi="仿宋" w:eastAsia="仿宋" w:cs="仿宋"/>
                <w:kern w:val="0"/>
                <w:sz w:val="24"/>
                <w:szCs w:val="20"/>
              </w:rPr>
            </w:pPr>
            <w:r>
              <w:rPr>
                <w:rFonts w:hint="eastAsia" w:ascii="仿宋" w:hAnsi="仿宋" w:eastAsia="仿宋" w:cs="仿宋"/>
                <w:kern w:val="0"/>
                <w:sz w:val="24"/>
                <w:szCs w:val="20"/>
              </w:rPr>
              <w:t>交换效率：全热交换装置制冷工况焓效率≥50%；制热工况焓效率≥55%。提供具备CMA及CNAS认证的国家级检测机构出具的检测报告。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能耗与噪音</w:t>
            </w:r>
          </w:p>
        </w:tc>
        <w:tc>
          <w:tcPr>
            <w:tcW w:w="7695" w:type="dxa"/>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单位风量耗功率符合 GB 50189-2015《公共建筑节能设计标准》规定，</w:t>
            </w:r>
            <w:r>
              <w:rPr>
                <w:rStyle w:val="23"/>
                <w:rFonts w:hint="eastAsia" w:ascii="仿宋" w:hAnsi="仿宋" w:eastAsia="仿宋" w:cs="仿宋"/>
                <w:color w:val="auto"/>
                <w:kern w:val="0"/>
                <w:sz w:val="24"/>
                <w:szCs w:val="24"/>
              </w:rPr>
              <w:t>新风主机最高速档运行噪音值≤45dB（A），</w:t>
            </w:r>
            <w:r>
              <w:rPr>
                <w:rFonts w:hint="eastAsia" w:ascii="仿宋" w:hAnsi="仿宋" w:eastAsia="仿宋" w:cs="仿宋"/>
                <w:kern w:val="0"/>
                <w:sz w:val="24"/>
                <w:szCs w:val="20"/>
              </w:rPr>
              <w:t>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line="400" w:lineRule="exact"/>
              <w:ind w:firstLine="480"/>
              <w:jc w:val="center"/>
              <w:rPr>
                <w:rFonts w:ascii="仿宋" w:hAnsi="仿宋" w:eastAsia="仿宋" w:cs="仿宋"/>
                <w:kern w:val="0"/>
                <w:sz w:val="24"/>
                <w:szCs w:val="20"/>
              </w:rPr>
            </w:pPr>
          </w:p>
          <w:p>
            <w:pPr>
              <w:spacing w:line="400" w:lineRule="exact"/>
              <w:ind w:firstLine="480"/>
              <w:jc w:val="center"/>
              <w:rPr>
                <w:rFonts w:ascii="仿宋" w:hAnsi="仿宋" w:eastAsia="仿宋" w:cs="仿宋"/>
                <w:kern w:val="0"/>
                <w:sz w:val="24"/>
                <w:szCs w:val="20"/>
              </w:rPr>
            </w:pPr>
          </w:p>
          <w:p>
            <w:pPr>
              <w:spacing w:line="400" w:lineRule="exact"/>
              <w:ind w:firstLine="480"/>
              <w:jc w:val="center"/>
              <w:rPr>
                <w:rFonts w:ascii="仿宋" w:hAnsi="仿宋" w:eastAsia="仿宋" w:cs="仿宋"/>
                <w:kern w:val="0"/>
                <w:sz w:val="24"/>
                <w:szCs w:val="20"/>
              </w:rPr>
            </w:pPr>
          </w:p>
          <w:p>
            <w:pPr>
              <w:spacing w:line="400" w:lineRule="exact"/>
              <w:rPr>
                <w:rFonts w:ascii="仿宋" w:hAnsi="仿宋" w:eastAsia="仿宋" w:cs="仿宋"/>
                <w:b/>
                <w:bCs/>
                <w:kern w:val="0"/>
                <w:sz w:val="24"/>
                <w:szCs w:val="20"/>
              </w:rPr>
            </w:pPr>
            <w:r>
              <w:rPr>
                <w:rFonts w:hint="eastAsia" w:ascii="仿宋" w:hAnsi="仿宋" w:eastAsia="仿宋" w:cs="仿宋"/>
                <w:kern w:val="0"/>
                <w:sz w:val="24"/>
                <w:szCs w:val="20"/>
              </w:rPr>
              <w:t>过滤模块</w:t>
            </w:r>
          </w:p>
        </w:tc>
        <w:tc>
          <w:tcPr>
            <w:tcW w:w="7695" w:type="dxa"/>
          </w:tcPr>
          <w:p>
            <w:pPr>
              <w:spacing w:line="400" w:lineRule="exact"/>
              <w:jc w:val="left"/>
              <w:rPr>
                <w:rFonts w:ascii="仿宋" w:hAnsi="仿宋" w:eastAsia="仿宋" w:cs="仿宋"/>
                <w:kern w:val="0"/>
                <w:sz w:val="24"/>
                <w:szCs w:val="20"/>
              </w:rPr>
            </w:pPr>
            <w:r>
              <w:rPr>
                <w:rFonts w:hint="eastAsia" w:ascii="仿宋" w:hAnsi="仿宋" w:eastAsia="仿宋" w:cs="仿宋"/>
                <w:kern w:val="0"/>
                <w:sz w:val="24"/>
                <w:szCs w:val="20"/>
              </w:rPr>
              <w:t>1、应具备2级及以上过滤模块；采用无二次污染的物理过滤方式。</w:t>
            </w:r>
          </w:p>
          <w:p>
            <w:pPr>
              <w:pStyle w:val="5"/>
              <w:spacing w:line="400" w:lineRule="exact"/>
              <w:jc w:val="left"/>
              <w:outlineLvl w:val="1"/>
              <w:rPr>
                <w:rFonts w:ascii="仿宋" w:hAnsi="仿宋" w:eastAsia="仿宋" w:cs="仿宋"/>
                <w:b w:val="0"/>
                <w:bCs w:val="0"/>
                <w:kern w:val="0"/>
                <w:sz w:val="24"/>
                <w:szCs w:val="24"/>
              </w:rPr>
            </w:pPr>
            <w:r>
              <w:rPr>
                <w:rFonts w:hint="eastAsia" w:ascii="仿宋" w:hAnsi="仿宋" w:eastAsia="仿宋" w:cs="仿宋"/>
                <w:b w:val="0"/>
                <w:bCs w:val="0"/>
                <w:kern w:val="0"/>
                <w:sz w:val="24"/>
                <w:szCs w:val="24"/>
              </w:rPr>
              <w:t>2、PM2.5过滤效率应达到95%以上，提供具备CMA及CNAS认证的国家级检测机构出具的检测报告。</w:t>
            </w:r>
          </w:p>
          <w:p>
            <w:pPr>
              <w:rPr>
                <w:rFonts w:ascii="Times New Roman" w:hAnsi="Times New Roman" w:eastAsia="仿宋" w:cs="Times New Roman"/>
                <w:kern w:val="0"/>
                <w:sz w:val="20"/>
                <w:szCs w:val="20"/>
              </w:rPr>
            </w:pPr>
            <w:r>
              <w:rPr>
                <w:rFonts w:hint="eastAsia" w:ascii="仿宋" w:hAnsi="仿宋" w:eastAsia="仿宋" w:cs="仿宋"/>
                <w:kern w:val="0"/>
                <w:sz w:val="24"/>
                <w:szCs w:val="24"/>
              </w:rPr>
              <w:t>3、空气过滤器性能应满足GB/T 14295-2019《空气过滤器》标准要求。</w:t>
            </w:r>
          </w:p>
          <w:p>
            <w:pPr>
              <w:spacing w:line="400" w:lineRule="exact"/>
              <w:rPr>
                <w:rFonts w:ascii="仿宋" w:hAnsi="仿宋" w:eastAsia="仿宋" w:cs="仿宋"/>
                <w:kern w:val="0"/>
                <w:sz w:val="24"/>
                <w:szCs w:val="20"/>
              </w:rPr>
            </w:pPr>
            <w:r>
              <w:rPr>
                <w:rFonts w:hint="eastAsia" w:ascii="仿宋" w:hAnsi="仿宋" w:eastAsia="仿宋" w:cs="仿宋"/>
                <w:kern w:val="0"/>
                <w:sz w:val="24"/>
                <w:szCs w:val="24"/>
              </w:rPr>
              <w:t>4、新风机内部各功能模块布局合理，各滤芯模块应可快速更换，便于拆卸和维修。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风管要求</w:t>
            </w:r>
          </w:p>
        </w:tc>
        <w:tc>
          <w:tcPr>
            <w:tcW w:w="7695" w:type="dxa"/>
          </w:tcPr>
          <w:p>
            <w:pPr>
              <w:pStyle w:val="8"/>
              <w:spacing w:line="400" w:lineRule="exact"/>
              <w:ind w:left="0" w:leftChars="0"/>
              <w:rPr>
                <w:rFonts w:ascii="仿宋" w:hAnsi="仿宋" w:eastAsia="仿宋" w:cs="仿宋"/>
                <w:bCs/>
                <w:kern w:val="0"/>
                <w:sz w:val="24"/>
              </w:rPr>
            </w:pPr>
            <w:r>
              <w:rPr>
                <w:rFonts w:hint="eastAsia" w:ascii="仿宋" w:hAnsi="仿宋" w:eastAsia="仿宋" w:cs="仿宋"/>
                <w:bCs/>
                <w:kern w:val="0"/>
                <w:sz w:val="24"/>
              </w:rPr>
              <w:t>1、室内新风口宜设置2-3个和排风口1-2个，科学合理，整体美观。</w:t>
            </w:r>
          </w:p>
          <w:p>
            <w:pPr>
              <w:pStyle w:val="8"/>
              <w:spacing w:line="400" w:lineRule="exact"/>
              <w:ind w:left="0" w:leftChars="0"/>
              <w:rPr>
                <w:rFonts w:ascii="仿宋" w:hAnsi="仿宋" w:eastAsia="仿宋" w:cs="仿宋"/>
                <w:bCs/>
                <w:kern w:val="0"/>
                <w:sz w:val="24"/>
              </w:rPr>
            </w:pPr>
            <w:r>
              <w:rPr>
                <w:rFonts w:hint="eastAsia" w:ascii="仿宋" w:hAnsi="仿宋" w:eastAsia="仿宋" w:cs="仿宋"/>
                <w:bCs/>
                <w:kern w:val="0"/>
                <w:sz w:val="24"/>
              </w:rPr>
              <w:t>2、风管及保温材料防火性能应满足现行的《建筑设计防火规范》的要求，风管在风机的进出风口加软连接减震减噪,风管隔音且不产生二次噪音,内壁光滑，降低风阻，得风率高。</w:t>
            </w:r>
          </w:p>
          <w:p>
            <w:pPr>
              <w:pStyle w:val="8"/>
              <w:spacing w:line="400" w:lineRule="exact"/>
              <w:ind w:left="0" w:leftChars="0"/>
              <w:rPr>
                <w:rFonts w:ascii="仿宋" w:hAnsi="仿宋" w:eastAsia="仿宋" w:cs="仿宋"/>
                <w:bCs/>
                <w:kern w:val="0"/>
                <w:sz w:val="24"/>
              </w:rPr>
            </w:pPr>
            <w:r>
              <w:rPr>
                <w:rFonts w:hint="eastAsia" w:ascii="仿宋" w:hAnsi="仿宋" w:eastAsia="仿宋" w:cs="仿宋"/>
                <w:bCs/>
                <w:kern w:val="0"/>
                <w:sz w:val="24"/>
              </w:rPr>
              <w:t>3、进出风管采用直径≤200mm的圆形风管（承重大梁下的风管宜采用扁方形风管连接），能降低风噪，防火阻燃，有效抗菌并抑制管道内部细菌滋生。</w:t>
            </w:r>
          </w:p>
          <w:p>
            <w:pPr>
              <w:pStyle w:val="8"/>
              <w:spacing w:line="400" w:lineRule="exact"/>
              <w:ind w:left="0" w:leftChars="0"/>
              <w:rPr>
                <w:rFonts w:ascii="仿宋" w:hAnsi="仿宋" w:eastAsia="仿宋" w:cs="仿宋"/>
                <w:bCs/>
                <w:kern w:val="0"/>
                <w:sz w:val="24"/>
              </w:rPr>
            </w:pPr>
            <w:r>
              <w:rPr>
                <w:rFonts w:hint="eastAsia" w:ascii="仿宋" w:hAnsi="仿宋" w:eastAsia="仿宋" w:cs="仿宋"/>
                <w:bCs/>
                <w:kern w:val="0"/>
                <w:sz w:val="24"/>
              </w:rPr>
              <w:t>4、提供进出风管根据相关检测标准进行产品的检测报告：抗细菌性能试验，其抗细菌率≥99%；抗霉菌性能试验，其长霉等级≥0级。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风帽要求</w:t>
            </w:r>
          </w:p>
        </w:tc>
        <w:tc>
          <w:tcPr>
            <w:tcW w:w="7695" w:type="dxa"/>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根据国家规定的相应检测标准的检测报告，要求风帽材质整体采用304型不锈钢制作。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★抗菌与空气质量</w:t>
            </w:r>
          </w:p>
        </w:tc>
        <w:tc>
          <w:tcPr>
            <w:tcW w:w="7695" w:type="dxa"/>
          </w:tcPr>
          <w:p>
            <w:pPr>
              <w:spacing w:line="400" w:lineRule="exact"/>
              <w:jc w:val="left"/>
              <w:rPr>
                <w:rFonts w:ascii="仿宋" w:hAnsi="仿宋" w:eastAsia="仿宋" w:cs="仿宋"/>
                <w:kern w:val="0"/>
                <w:sz w:val="24"/>
                <w:szCs w:val="20"/>
              </w:rPr>
            </w:pPr>
            <w:r>
              <w:rPr>
                <w:rFonts w:hint="eastAsia" w:ascii="仿宋" w:hAnsi="仿宋" w:eastAsia="仿宋" w:cs="仿宋"/>
                <w:kern w:val="0"/>
                <w:sz w:val="24"/>
                <w:szCs w:val="20"/>
              </w:rPr>
              <w:t>1、新风机具备自身净化消毒杀菌模块，安全环保，使用过程中无臭氧释放。</w:t>
            </w:r>
          </w:p>
          <w:p>
            <w:pPr>
              <w:spacing w:line="400" w:lineRule="exact"/>
              <w:rPr>
                <w:rFonts w:ascii="仿宋" w:hAnsi="仿宋" w:eastAsia="仿宋" w:cs="仿宋"/>
                <w:b/>
                <w:bCs/>
                <w:kern w:val="0"/>
                <w:sz w:val="24"/>
                <w:szCs w:val="20"/>
              </w:rPr>
            </w:pPr>
            <w:r>
              <w:rPr>
                <w:rFonts w:hint="eastAsia" w:ascii="仿宋" w:hAnsi="仿宋" w:eastAsia="仿宋" w:cs="仿宋"/>
                <w:b/>
                <w:bCs/>
                <w:kern w:val="0"/>
                <w:sz w:val="24"/>
                <w:szCs w:val="20"/>
              </w:rPr>
              <w:t>2、</w:t>
            </w:r>
            <w:r>
              <w:rPr>
                <w:rFonts w:hint="eastAsia" w:ascii="仿宋" w:hAnsi="仿宋" w:eastAsia="仿宋" w:cs="仿宋"/>
                <w:kern w:val="0"/>
                <w:sz w:val="24"/>
                <w:szCs w:val="20"/>
              </w:rPr>
              <w:t>按照T/CAQI 26-2017《中小学教室空气测试方法》测试，教室空气质量应满足</w:t>
            </w:r>
            <w:r>
              <w:rPr>
                <w:rFonts w:hint="eastAsia" w:ascii="仿宋" w:hAnsi="仿宋" w:eastAsia="仿宋" w:cs="仿宋"/>
                <w:b/>
                <w:bCs/>
                <w:kern w:val="0"/>
                <w:sz w:val="24"/>
                <w:szCs w:val="24"/>
              </w:rPr>
              <w:t>PM2.5 浓度≤35ug/</w:t>
            </w:r>
            <w:r>
              <w:rPr>
                <w:rFonts w:hint="eastAsia" w:ascii="仿宋" w:hAnsi="仿宋" w:eastAsia="仿宋" w:cs="仿宋"/>
                <w:kern w:val="0"/>
                <w:sz w:val="24"/>
                <w:szCs w:val="20"/>
              </w:rPr>
              <w:t>m</w:t>
            </w:r>
            <w:r>
              <w:rPr>
                <w:rFonts w:ascii="Calibri" w:hAnsi="Calibri" w:eastAsia="仿宋" w:cs="Calibri"/>
                <w:kern w:val="0"/>
                <w:sz w:val="24"/>
                <w:szCs w:val="20"/>
              </w:rPr>
              <w:t>³</w:t>
            </w:r>
            <w:r>
              <w:rPr>
                <w:rFonts w:hint="eastAsia" w:ascii="仿宋" w:hAnsi="仿宋" w:eastAsia="仿宋" w:cs="仿宋"/>
                <w:b/>
                <w:bCs/>
                <w:kern w:val="0"/>
                <w:sz w:val="24"/>
                <w:szCs w:val="24"/>
              </w:rPr>
              <w:t>、CO</w:t>
            </w:r>
            <w:r>
              <w:rPr>
                <w:rFonts w:hint="eastAsia" w:ascii="仿宋" w:hAnsi="仿宋" w:eastAsia="仿宋" w:cs="仿宋"/>
                <w:b/>
                <w:bCs/>
                <w:kern w:val="0"/>
                <w:sz w:val="20"/>
                <w:szCs w:val="20"/>
              </w:rPr>
              <w:t>2</w:t>
            </w:r>
            <w:r>
              <w:rPr>
                <w:rFonts w:hint="eastAsia" w:ascii="仿宋" w:hAnsi="仿宋" w:eastAsia="仿宋" w:cs="仿宋"/>
                <w:b/>
                <w:bCs/>
                <w:kern w:val="0"/>
                <w:sz w:val="24"/>
                <w:szCs w:val="24"/>
              </w:rPr>
              <w:t>浓度≤1000PPm</w:t>
            </w:r>
            <w:r>
              <w:rPr>
                <w:rFonts w:hint="eastAsia" w:ascii="仿宋" w:hAnsi="仿宋" w:eastAsia="仿宋" w:cs="仿宋"/>
                <w:b/>
                <w:bCs/>
                <w:kern w:val="0"/>
                <w:sz w:val="24"/>
                <w:szCs w:val="20"/>
              </w:rPr>
              <w:t>。</w:t>
            </w:r>
            <w:r>
              <w:rPr>
                <w:rFonts w:hint="eastAsia" w:ascii="仿宋" w:hAnsi="仿宋" w:eastAsia="仿宋" w:cs="仿宋"/>
                <w:kern w:val="0"/>
                <w:sz w:val="24"/>
                <w:szCs w:val="24"/>
              </w:rPr>
              <w:t>提供具备CMA及CNAS认证的国家级检测机构出具的检测报告。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vAlign w:val="center"/>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控制系统</w:t>
            </w:r>
          </w:p>
        </w:tc>
        <w:tc>
          <w:tcPr>
            <w:tcW w:w="7695" w:type="dxa"/>
          </w:tcPr>
          <w:p>
            <w:pPr>
              <w:spacing w:line="400" w:lineRule="exact"/>
              <w:rPr>
                <w:rFonts w:ascii="仿宋" w:hAnsi="仿宋" w:eastAsia="仿宋" w:cs="仿宋"/>
                <w:kern w:val="0"/>
                <w:sz w:val="24"/>
                <w:szCs w:val="20"/>
              </w:rPr>
            </w:pPr>
            <w:r>
              <w:rPr>
                <w:rFonts w:hint="eastAsia" w:ascii="仿宋" w:hAnsi="仿宋" w:eastAsia="仿宋" w:cs="仿宋"/>
                <w:kern w:val="0"/>
                <w:sz w:val="24"/>
                <w:szCs w:val="20"/>
              </w:rPr>
              <w:t>1、控制方式：按键屏+wifi联网APP移动终端控制。</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2、配备液晶显示控制器或其他类型材质的控制器。</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3.</w:t>
            </w:r>
            <w:r>
              <w:rPr>
                <w:rFonts w:hint="eastAsia" w:ascii="仿宋" w:hAnsi="仿宋" w:eastAsia="仿宋" w:cs="仿宋"/>
                <w:kern w:val="0"/>
                <w:sz w:val="24"/>
                <w:szCs w:val="20"/>
              </w:rPr>
              <w:tab/>
            </w:r>
            <w:r>
              <w:rPr>
                <w:rFonts w:hint="eastAsia" w:ascii="仿宋" w:hAnsi="仿宋" w:eastAsia="仿宋" w:cs="仿宋"/>
                <w:kern w:val="0"/>
                <w:sz w:val="24"/>
                <w:szCs w:val="20"/>
              </w:rPr>
              <w:t>具备显示联网指示、温度、湿度、室内PM2.5、二氧化碳浓度、时间、档位、过滤装置寿命、数据及各项功能设置等；可以实时显示空气质量检测数据以及室内温度、湿度。</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4、★控制：采用自动智能方式进行控制时，应根据室内空气质量监测数据</w:t>
            </w:r>
            <w:r>
              <w:rPr>
                <w:rFonts w:hint="eastAsia" w:ascii="仿宋" w:hAnsi="仿宋" w:eastAsia="仿宋" w:cs="仿宋"/>
                <w:b/>
                <w:bCs/>
                <w:kern w:val="0"/>
                <w:sz w:val="24"/>
                <w:szCs w:val="24"/>
              </w:rPr>
              <w:t>CO</w:t>
            </w:r>
            <w:r>
              <w:rPr>
                <w:rFonts w:hint="eastAsia" w:ascii="仿宋" w:hAnsi="仿宋" w:eastAsia="仿宋" w:cs="仿宋"/>
                <w:b/>
                <w:bCs/>
                <w:kern w:val="0"/>
                <w:sz w:val="20"/>
                <w:szCs w:val="20"/>
              </w:rPr>
              <w:t>2</w:t>
            </w:r>
            <w:r>
              <w:rPr>
                <w:rFonts w:hint="eastAsia" w:ascii="仿宋" w:hAnsi="仿宋" w:eastAsia="仿宋" w:cs="仿宋"/>
                <w:b/>
                <w:bCs/>
                <w:kern w:val="0"/>
                <w:sz w:val="24"/>
                <w:szCs w:val="24"/>
              </w:rPr>
              <w:t>和PM2.5 浓度</w:t>
            </w:r>
            <w:r>
              <w:rPr>
                <w:rFonts w:hint="eastAsia" w:ascii="仿宋" w:hAnsi="仿宋" w:eastAsia="仿宋" w:cs="仿宋"/>
                <w:kern w:val="0"/>
                <w:sz w:val="24"/>
                <w:szCs w:val="20"/>
              </w:rPr>
              <w:t>自动控制新风系统运行状态，还可以根据需要手动对新风量、排风量进行手动调整。</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5、★具备实时获取室内CO</w:t>
            </w:r>
            <w:r>
              <w:rPr>
                <w:rFonts w:hint="eastAsia" w:ascii="仿宋" w:hAnsi="仿宋" w:eastAsia="仿宋" w:cs="仿宋"/>
                <w:kern w:val="0"/>
                <w:sz w:val="24"/>
                <w:szCs w:val="20"/>
                <w:vertAlign w:val="subscript"/>
              </w:rPr>
              <w:t>2</w:t>
            </w:r>
            <w:r>
              <w:rPr>
                <w:rFonts w:hint="eastAsia" w:ascii="仿宋" w:hAnsi="仿宋" w:eastAsia="仿宋" w:cs="仿宋"/>
                <w:kern w:val="0"/>
                <w:sz w:val="24"/>
                <w:szCs w:val="20"/>
              </w:rPr>
              <w:t>、PM2.5、温度、湿度等空气质量数值，实时测量数据需上传至校园服务器，可扩展至大屏幕显示；支持远程手机APP/网络控制，所有设备可使用手机或PC终端进行集中显示及控制，具备远程操控功能。</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6、★具备滤网更换智能提醒功能。</w:t>
            </w:r>
          </w:p>
          <w:p>
            <w:pPr>
              <w:spacing w:line="400" w:lineRule="exact"/>
              <w:rPr>
                <w:rFonts w:ascii="仿宋" w:hAnsi="仿宋" w:eastAsia="仿宋" w:cs="仿宋"/>
                <w:kern w:val="0"/>
                <w:sz w:val="24"/>
                <w:szCs w:val="20"/>
              </w:rPr>
            </w:pPr>
            <w:r>
              <w:rPr>
                <w:rFonts w:hint="eastAsia" w:ascii="仿宋" w:hAnsi="仿宋" w:eastAsia="仿宋" w:cs="仿宋"/>
                <w:kern w:val="0"/>
                <w:sz w:val="24"/>
                <w:szCs w:val="20"/>
              </w:rPr>
              <w:t>7、新风机智能化数据端口必须无偿向使用方和第三方开放，方便与空调等其他设备形成集成化管控。</w:t>
            </w:r>
          </w:p>
        </w:tc>
      </w:tr>
    </w:tbl>
    <w:p>
      <w:pPr>
        <w:pStyle w:val="8"/>
        <w:rPr>
          <w:rFonts w:ascii="仿宋" w:hAnsi="仿宋" w:eastAsia="仿宋" w:cs="仿宋"/>
          <w:b/>
          <w:bCs/>
          <w:sz w:val="24"/>
        </w:rPr>
      </w:pPr>
    </w:p>
    <w:p>
      <w:pPr>
        <w:pStyle w:val="8"/>
        <w:spacing w:after="0"/>
        <w:rPr>
          <w:rFonts w:ascii="仿宋" w:hAnsi="仿宋" w:eastAsia="仿宋" w:cs="仿宋"/>
          <w:b/>
          <w:bCs/>
          <w:sz w:val="28"/>
          <w:szCs w:val="28"/>
        </w:rPr>
      </w:pPr>
      <w:r>
        <w:rPr>
          <w:rFonts w:hint="eastAsia" w:ascii="仿宋" w:hAnsi="仿宋" w:eastAsia="仿宋" w:cs="仿宋"/>
          <w:b/>
          <w:bCs/>
          <w:sz w:val="28"/>
          <w:szCs w:val="28"/>
        </w:rPr>
        <w:t>二、提供相关证书（报告）材料的要求</w:t>
      </w:r>
    </w:p>
    <w:p>
      <w:pPr>
        <w:pStyle w:val="8"/>
        <w:spacing w:after="0"/>
        <w:rPr>
          <w:rFonts w:ascii="仿宋" w:hAnsi="仿宋" w:eastAsia="仿宋" w:cs="仿宋"/>
          <w:b/>
          <w:bCs/>
          <w:sz w:val="28"/>
          <w:szCs w:val="28"/>
        </w:rPr>
      </w:pPr>
      <w:r>
        <w:rPr>
          <w:rFonts w:hint="eastAsia" w:ascii="仿宋" w:hAnsi="仿宋" w:eastAsia="仿宋" w:cs="仿宋"/>
          <w:b/>
          <w:bCs/>
          <w:sz w:val="28"/>
          <w:szCs w:val="28"/>
        </w:rPr>
        <w:t>（一）整机证书（报告）要求</w:t>
      </w:r>
    </w:p>
    <w:p>
      <w:pPr>
        <w:pStyle w:val="8"/>
        <w:spacing w:after="0"/>
        <w:rPr>
          <w:rFonts w:ascii="仿宋" w:hAnsi="仿宋" w:eastAsia="仿宋" w:cs="仿宋"/>
          <w:b/>
          <w:bCs/>
          <w:sz w:val="28"/>
          <w:szCs w:val="28"/>
        </w:rPr>
      </w:pPr>
      <w:r>
        <w:rPr>
          <w:rFonts w:hint="eastAsia" w:ascii="仿宋" w:hAnsi="仿宋" w:eastAsia="仿宋" w:cs="仿宋"/>
          <w:b/>
          <w:bCs/>
          <w:sz w:val="28"/>
          <w:szCs w:val="28"/>
        </w:rPr>
        <w:t>1、整机（非电机或风机）应具有在有效期内的CCC认证证书。</w:t>
      </w:r>
    </w:p>
    <w:p>
      <w:pPr>
        <w:pStyle w:val="12"/>
        <w:numPr>
          <w:ilvl w:val="1"/>
          <w:numId w:val="2"/>
        </w:numPr>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在投标文件中提供有效期内的CCC认证证书原件扫描件，同时在开标时提供认证原件（原件不得采用高清扫描件等），</w:t>
      </w:r>
      <w:r>
        <w:rPr>
          <w:rFonts w:hint="eastAsia" w:ascii="仿宋" w:hAnsi="仿宋" w:eastAsia="仿宋" w:cs="仿宋"/>
          <w:b/>
          <w:bCs/>
          <w:kern w:val="2"/>
          <w:sz w:val="28"/>
          <w:szCs w:val="28"/>
        </w:rPr>
        <w:t>非“整机”或证书不在有效期范围</w:t>
      </w:r>
      <w:r>
        <w:rPr>
          <w:rFonts w:hint="eastAsia" w:ascii="仿宋" w:hAnsi="仿宋" w:eastAsia="仿宋" w:cs="仿宋"/>
          <w:kern w:val="2"/>
          <w:sz w:val="28"/>
          <w:szCs w:val="28"/>
        </w:rPr>
        <w:t>的作</w:t>
      </w:r>
      <w:r>
        <w:rPr>
          <w:rFonts w:hint="eastAsia" w:ascii="仿宋" w:hAnsi="仿宋" w:eastAsia="仿宋" w:cs="仿宋"/>
          <w:b/>
          <w:bCs/>
          <w:kern w:val="2"/>
          <w:sz w:val="28"/>
          <w:szCs w:val="28"/>
        </w:rPr>
        <w:t>无效标</w:t>
      </w:r>
      <w:r>
        <w:rPr>
          <w:rFonts w:hint="eastAsia" w:ascii="仿宋" w:hAnsi="仿宋" w:eastAsia="仿宋" w:cs="仿宋"/>
          <w:kern w:val="2"/>
          <w:sz w:val="28"/>
          <w:szCs w:val="28"/>
        </w:rPr>
        <w:t>处理，同时提供国家认监委指定的检测机构出具的整机</w:t>
      </w:r>
      <w:r>
        <w:rPr>
          <w:rFonts w:hint="eastAsia" w:ascii="仿宋" w:hAnsi="仿宋" w:eastAsia="仿宋" w:cs="仿宋"/>
          <w:b/>
          <w:bCs/>
          <w:kern w:val="2"/>
          <w:sz w:val="28"/>
          <w:szCs w:val="28"/>
        </w:rPr>
        <w:t>“国家强制性产品认证试验报告”</w:t>
      </w:r>
      <w:r>
        <w:rPr>
          <w:rFonts w:hint="eastAsia" w:ascii="仿宋" w:hAnsi="仿宋" w:eastAsia="仿宋" w:cs="仿宋"/>
          <w:sz w:val="28"/>
          <w:szCs w:val="28"/>
        </w:rPr>
        <w:t>证书原件</w:t>
      </w:r>
      <w:r>
        <w:rPr>
          <w:rFonts w:hint="eastAsia" w:ascii="仿宋" w:hAnsi="仿宋" w:eastAsia="仿宋" w:cs="仿宋"/>
          <w:kern w:val="2"/>
          <w:sz w:val="28"/>
          <w:szCs w:val="28"/>
        </w:rPr>
        <w:t>。所投新风机的</w:t>
      </w:r>
      <w:r>
        <w:rPr>
          <w:rFonts w:hint="eastAsia" w:ascii="仿宋" w:hAnsi="仿宋" w:eastAsia="仿宋" w:cs="仿宋"/>
          <w:b/>
          <w:bCs/>
          <w:kern w:val="2"/>
          <w:sz w:val="28"/>
          <w:szCs w:val="28"/>
        </w:rPr>
        <w:t>型号、外观（照片）、产品尺寸、额定功率、额定风量（新风量）、内部主要模块</w:t>
      </w:r>
      <w:r>
        <w:rPr>
          <w:rFonts w:hint="eastAsia" w:ascii="仿宋" w:hAnsi="仿宋" w:eastAsia="仿宋" w:cs="仿宋"/>
          <w:kern w:val="2"/>
          <w:sz w:val="28"/>
          <w:szCs w:val="28"/>
        </w:rPr>
        <w:t>等所有参数应与</w:t>
      </w:r>
      <w:r>
        <w:rPr>
          <w:rFonts w:hint="eastAsia" w:ascii="仿宋" w:hAnsi="仿宋" w:eastAsia="仿宋" w:cs="仿宋"/>
          <w:b/>
          <w:bCs/>
          <w:kern w:val="2"/>
          <w:sz w:val="28"/>
          <w:szCs w:val="28"/>
        </w:rPr>
        <w:t>“国家强制性产品认证试验报告”</w:t>
      </w:r>
      <w:r>
        <w:rPr>
          <w:rFonts w:hint="eastAsia" w:ascii="仿宋" w:hAnsi="仿宋" w:eastAsia="仿宋" w:cs="仿宋"/>
          <w:kern w:val="2"/>
          <w:sz w:val="28"/>
          <w:szCs w:val="28"/>
        </w:rPr>
        <w:t>原件内容全部一致，不一致</w:t>
      </w:r>
      <w:r>
        <w:rPr>
          <w:rFonts w:hint="eastAsia" w:ascii="仿宋" w:hAnsi="仿宋" w:eastAsia="仿宋" w:cs="仿宋"/>
          <w:b/>
          <w:bCs/>
          <w:kern w:val="2"/>
          <w:sz w:val="28"/>
          <w:szCs w:val="28"/>
        </w:rPr>
        <w:t>作无效标处理</w:t>
      </w:r>
      <w:r>
        <w:rPr>
          <w:rFonts w:hint="eastAsia" w:ascii="仿宋" w:hAnsi="仿宋" w:eastAsia="仿宋" w:cs="仿宋"/>
          <w:kern w:val="2"/>
          <w:sz w:val="28"/>
          <w:szCs w:val="28"/>
        </w:rPr>
        <w:t>。</w:t>
      </w:r>
    </w:p>
    <w:p>
      <w:pPr>
        <w:pStyle w:val="12"/>
        <w:numPr>
          <w:ilvl w:val="1"/>
          <w:numId w:val="2"/>
        </w:numPr>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投标人提供在“全国认证认可信息公共服务平台”网上复核CCC认证证书截图复印件。其中：证书编号、申请人、制造商、生产厂、产品名称、型号/规格、产品标准、发证日期、有效期等信息应一致，不一致作无效标处理。</w:t>
      </w:r>
    </w:p>
    <w:p>
      <w:pPr>
        <w:pStyle w:val="12"/>
        <w:numPr>
          <w:ilvl w:val="1"/>
          <w:numId w:val="2"/>
        </w:numPr>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投标人应按实填写《</w:t>
      </w:r>
      <w:r>
        <w:fldChar w:fldCharType="begin"/>
      </w:r>
      <w:r>
        <w:instrText xml:space="preserve"> HYPERLINK "http://www.cqc.com.cn/www/chinese/rootfiles/2012/03/20/1260497020230872-1332176488363112.doc" \t "https://www.cqc.com.cn/www/chinese/c/2012-03-20/CMSFILEINCONTENT" </w:instrText>
      </w:r>
      <w:r>
        <w:fldChar w:fldCharType="separate"/>
      </w:r>
      <w:r>
        <w:rPr>
          <w:rFonts w:hint="eastAsia" w:ascii="仿宋" w:hAnsi="仿宋" w:eastAsia="仿宋" w:cs="仿宋"/>
          <w:kern w:val="2"/>
          <w:sz w:val="28"/>
          <w:szCs w:val="28"/>
        </w:rPr>
        <w:t>认证证书协查申请表</w:t>
      </w:r>
      <w:r>
        <w:rPr>
          <w:rFonts w:hint="eastAsia" w:ascii="仿宋" w:hAnsi="仿宋" w:eastAsia="仿宋" w:cs="仿宋"/>
          <w:kern w:val="2"/>
          <w:sz w:val="28"/>
          <w:szCs w:val="28"/>
        </w:rPr>
        <w:fldChar w:fldCharType="end"/>
      </w:r>
      <w:r>
        <w:rPr>
          <w:rFonts w:hint="eastAsia" w:ascii="仿宋" w:hAnsi="仿宋" w:eastAsia="仿宋" w:cs="仿宋"/>
          <w:kern w:val="2"/>
          <w:sz w:val="28"/>
          <w:szCs w:val="28"/>
        </w:rPr>
        <w:t>》（详见附件1），同CCC认证证书原件、《国家强制性产品认证试验报告》原件等一同递交。</w:t>
      </w:r>
    </w:p>
    <w:p>
      <w:pPr>
        <w:widowControl/>
        <w:ind w:firstLine="562" w:firstLineChars="200"/>
        <w:rPr>
          <w:rFonts w:ascii="仿宋" w:hAnsi="仿宋" w:eastAsia="仿宋" w:cs="仿宋"/>
          <w:sz w:val="28"/>
          <w:szCs w:val="28"/>
        </w:rPr>
      </w:pPr>
      <w:r>
        <w:rPr>
          <w:rFonts w:hint="eastAsia" w:ascii="仿宋" w:hAnsi="仿宋" w:eastAsia="仿宋" w:cs="仿宋"/>
          <w:b/>
          <w:bCs/>
          <w:sz w:val="28"/>
          <w:szCs w:val="28"/>
        </w:rPr>
        <w:t>2、控制器具有“新风管理平台”，</w:t>
      </w:r>
      <w:r>
        <w:rPr>
          <w:rFonts w:hint="eastAsia" w:ascii="仿宋" w:hAnsi="仿宋" w:eastAsia="仿宋" w:cs="仿宋"/>
          <w:sz w:val="28"/>
          <w:szCs w:val="28"/>
        </w:rPr>
        <w:t>投标时提供由“中华人民共和国国家版权局”颁发的与此新风管理系统匹配的平台</w:t>
      </w:r>
      <w:r>
        <w:rPr>
          <w:rFonts w:hint="eastAsia" w:ascii="仿宋" w:hAnsi="仿宋" w:eastAsia="仿宋" w:cs="仿宋"/>
          <w:b/>
          <w:bCs/>
          <w:sz w:val="28"/>
          <w:szCs w:val="28"/>
        </w:rPr>
        <w:t>《计算机软件著作权登记证书》</w:t>
      </w:r>
      <w:r>
        <w:rPr>
          <w:rFonts w:hint="eastAsia" w:ascii="仿宋" w:hAnsi="仿宋" w:eastAsia="仿宋" w:cs="仿宋"/>
          <w:sz w:val="28"/>
          <w:szCs w:val="28"/>
        </w:rPr>
        <w:t>证书原件扫描件。</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b/>
          <w:bCs/>
          <w:sz w:val="28"/>
          <w:szCs w:val="28"/>
        </w:rPr>
        <w:t>《计算机软件著作权登记证书》</w:t>
      </w:r>
      <w:r>
        <w:rPr>
          <w:rFonts w:hint="eastAsia" w:ascii="仿宋" w:hAnsi="仿宋" w:eastAsia="仿宋" w:cs="仿宋"/>
          <w:sz w:val="28"/>
          <w:szCs w:val="28"/>
        </w:rPr>
        <w:t>其</w:t>
      </w:r>
      <w:r>
        <w:rPr>
          <w:rFonts w:hint="eastAsia" w:ascii="仿宋" w:hAnsi="仿宋" w:eastAsia="仿宋" w:cs="仿宋"/>
          <w:b/>
          <w:bCs/>
          <w:sz w:val="28"/>
          <w:szCs w:val="28"/>
        </w:rPr>
        <w:t>“首次发表日期”</w:t>
      </w:r>
      <w:r>
        <w:rPr>
          <w:rFonts w:hint="eastAsia" w:ascii="仿宋" w:hAnsi="仿宋" w:eastAsia="仿宋" w:cs="仿宋"/>
          <w:sz w:val="28"/>
          <w:szCs w:val="28"/>
        </w:rPr>
        <w:t>为</w:t>
      </w:r>
      <w:r>
        <w:rPr>
          <w:rFonts w:hint="eastAsia" w:ascii="仿宋" w:hAnsi="仿宋" w:eastAsia="仿宋" w:cs="仿宋"/>
          <w:b/>
          <w:bCs/>
          <w:sz w:val="28"/>
          <w:szCs w:val="28"/>
        </w:rPr>
        <w:t>“未发表”</w:t>
      </w:r>
      <w:r>
        <w:rPr>
          <w:rFonts w:hint="eastAsia" w:ascii="仿宋" w:hAnsi="仿宋" w:eastAsia="仿宋" w:cs="仿宋"/>
          <w:sz w:val="28"/>
          <w:szCs w:val="28"/>
        </w:rPr>
        <w:t>则无效。</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2.2、如</w:t>
      </w:r>
      <w:r>
        <w:rPr>
          <w:rFonts w:hint="eastAsia" w:ascii="仿宋" w:hAnsi="仿宋" w:eastAsia="仿宋" w:cs="仿宋"/>
          <w:b/>
          <w:bCs/>
          <w:sz w:val="28"/>
          <w:szCs w:val="28"/>
        </w:rPr>
        <w:t>《计算机软件著作权登记证书》</w:t>
      </w:r>
      <w:r>
        <w:rPr>
          <w:rFonts w:hint="eastAsia" w:ascii="仿宋" w:hAnsi="仿宋" w:eastAsia="仿宋" w:cs="仿宋"/>
          <w:sz w:val="28"/>
          <w:szCs w:val="28"/>
        </w:rPr>
        <w:t>的“著作权人”非投标品牌厂家，其软件著作权的</w:t>
      </w:r>
      <w:r>
        <w:rPr>
          <w:rFonts w:hint="eastAsia" w:ascii="仿宋" w:hAnsi="仿宋" w:eastAsia="仿宋" w:cs="仿宋"/>
          <w:b/>
          <w:bCs/>
          <w:sz w:val="28"/>
          <w:szCs w:val="28"/>
        </w:rPr>
        <w:t>转让</w:t>
      </w:r>
      <w:r>
        <w:rPr>
          <w:rFonts w:hint="eastAsia" w:ascii="仿宋" w:hAnsi="仿宋" w:eastAsia="仿宋" w:cs="仿宋"/>
          <w:sz w:val="28"/>
          <w:szCs w:val="28"/>
        </w:rPr>
        <w:t>合同必须经“中华人民共和国国家版权局”登记并提供</w:t>
      </w:r>
      <w:r>
        <w:rPr>
          <w:rFonts w:hint="eastAsia" w:ascii="仿宋" w:hAnsi="仿宋" w:eastAsia="仿宋" w:cs="仿宋"/>
          <w:b/>
          <w:bCs/>
          <w:sz w:val="28"/>
          <w:szCs w:val="28"/>
        </w:rPr>
        <w:t>《国家版权局统一监制登记备案证书》</w:t>
      </w:r>
      <w:r>
        <w:rPr>
          <w:rFonts w:hint="eastAsia" w:ascii="仿宋" w:hAnsi="仿宋" w:eastAsia="仿宋" w:cs="仿宋"/>
          <w:sz w:val="28"/>
          <w:szCs w:val="28"/>
        </w:rPr>
        <w:t>原件扫描件。</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2.3、在投标文件中提供证书在“中国版权保护中心”官网查询“登记公告”网页截图，评标现场进行复核。其中：</w:t>
      </w:r>
      <w:r>
        <w:rPr>
          <w:rFonts w:hint="eastAsia" w:ascii="仿宋" w:hAnsi="仿宋" w:eastAsia="仿宋" w:cs="仿宋"/>
          <w:b/>
          <w:bCs/>
          <w:sz w:val="28"/>
          <w:szCs w:val="28"/>
        </w:rPr>
        <w:t>软件名称、著作权人、登记号、首次发表日期、登记日期</w:t>
      </w:r>
      <w:r>
        <w:rPr>
          <w:rFonts w:hint="eastAsia" w:ascii="仿宋" w:hAnsi="仿宋" w:eastAsia="仿宋" w:cs="仿宋"/>
          <w:sz w:val="28"/>
          <w:szCs w:val="28"/>
        </w:rPr>
        <w:t>应与提供的证书信息全部一致。</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2.4、投标人应确保所投设备在质保期内，学校能正常使用系统（不应存在侵权等行为）并无条件解决软件的升级及连续使用等所有问题。</w:t>
      </w:r>
    </w:p>
    <w:p>
      <w:pPr>
        <w:pStyle w:val="8"/>
        <w:spacing w:after="0"/>
        <w:ind w:left="0" w:leftChars="0" w:firstLine="562" w:firstLineChars="200"/>
        <w:rPr>
          <w:rFonts w:ascii="仿宋" w:hAnsi="仿宋" w:eastAsia="仿宋" w:cs="仿宋"/>
          <w:b/>
          <w:bCs/>
          <w:sz w:val="28"/>
          <w:szCs w:val="28"/>
        </w:rPr>
      </w:pPr>
      <w:r>
        <w:rPr>
          <w:rFonts w:hint="eastAsia" w:ascii="仿宋" w:hAnsi="仿宋" w:eastAsia="仿宋" w:cs="仿宋"/>
          <w:b/>
          <w:bCs/>
          <w:sz w:val="28"/>
          <w:szCs w:val="28"/>
        </w:rPr>
        <w:t>（二）产品性能证书（报告）要求：</w:t>
      </w:r>
      <w:r>
        <w:rPr>
          <w:rFonts w:hint="eastAsia" w:ascii="仿宋" w:hAnsi="仿宋" w:eastAsia="仿宋" w:cs="仿宋"/>
          <w:sz w:val="28"/>
          <w:szCs w:val="28"/>
        </w:rPr>
        <w:t>以下内容须在投标文件中须提供2018年1月1日以后由</w:t>
      </w:r>
      <w:r>
        <w:rPr>
          <w:rFonts w:hint="eastAsia" w:ascii="仿宋" w:hAnsi="仿宋" w:eastAsia="仿宋" w:cs="仿宋"/>
          <w:b/>
          <w:bCs/>
          <w:sz w:val="28"/>
          <w:szCs w:val="28"/>
        </w:rPr>
        <w:t>具备CMA 国家计量认证</w:t>
      </w:r>
      <w:r>
        <w:rPr>
          <w:rFonts w:hint="eastAsia" w:ascii="仿宋" w:hAnsi="仿宋" w:eastAsia="仿宋" w:cs="仿宋"/>
          <w:sz w:val="28"/>
          <w:szCs w:val="28"/>
        </w:rPr>
        <w:t>的检测机构出具的检测报告原件扫描件，检测报告具体要求如下：检测报告可在“全国认证认可信息公共服务平台”官网查询，评标现场复核检测报告</w:t>
      </w:r>
      <w:r>
        <w:rPr>
          <w:rFonts w:hint="eastAsia" w:ascii="仿宋" w:hAnsi="仿宋" w:eastAsia="仿宋" w:cs="仿宋"/>
          <w:b/>
          <w:bCs/>
          <w:sz w:val="28"/>
          <w:szCs w:val="28"/>
        </w:rPr>
        <w:t>(可查询）</w:t>
      </w:r>
      <w:r>
        <w:rPr>
          <w:rFonts w:hint="eastAsia" w:ascii="仿宋" w:hAnsi="仿宋" w:eastAsia="仿宋" w:cs="仿宋"/>
          <w:sz w:val="28"/>
          <w:szCs w:val="28"/>
        </w:rPr>
        <w:t>及检测单位资质能力</w:t>
      </w:r>
      <w:r>
        <w:rPr>
          <w:rFonts w:hint="eastAsia" w:ascii="仿宋" w:hAnsi="仿宋" w:eastAsia="仿宋" w:cs="仿宋"/>
          <w:b/>
          <w:bCs/>
          <w:sz w:val="28"/>
          <w:szCs w:val="28"/>
        </w:rPr>
        <w:t>（是否具备CMA资质)</w:t>
      </w:r>
      <w:r>
        <w:rPr>
          <w:rFonts w:hint="eastAsia" w:ascii="仿宋" w:hAnsi="仿宋" w:eastAsia="仿宋" w:cs="仿宋"/>
          <w:sz w:val="28"/>
          <w:szCs w:val="28"/>
        </w:rPr>
        <w:t>；所有检测报告的检测过程应按照</w:t>
      </w:r>
      <w:r>
        <w:rPr>
          <w:rFonts w:hint="eastAsia" w:ascii="仿宋" w:hAnsi="仿宋" w:eastAsia="仿宋" w:cs="仿宋"/>
          <w:b/>
          <w:bCs/>
          <w:sz w:val="28"/>
          <w:szCs w:val="28"/>
        </w:rPr>
        <w:t>整机进行试验</w:t>
      </w:r>
      <w:r>
        <w:rPr>
          <w:rFonts w:hint="eastAsia" w:ascii="仿宋" w:hAnsi="仿宋" w:eastAsia="仿宋" w:cs="仿宋"/>
          <w:sz w:val="28"/>
          <w:szCs w:val="28"/>
        </w:rPr>
        <w:t>，除试验方法有规定外，不得采取任何特殊处理措施；检测报告内容中应包含有送检样机或模块的</w:t>
      </w:r>
      <w:r>
        <w:rPr>
          <w:rFonts w:hint="eastAsia" w:ascii="仿宋" w:hAnsi="仿宋" w:eastAsia="仿宋" w:cs="仿宋"/>
          <w:b/>
          <w:bCs/>
          <w:sz w:val="28"/>
          <w:szCs w:val="28"/>
        </w:rPr>
        <w:t>型号、外观（照片）、产品尺寸、额定功率、额定风量（新风量）、内部模块</w:t>
      </w:r>
      <w:r>
        <w:rPr>
          <w:rFonts w:hint="eastAsia" w:ascii="仿宋" w:hAnsi="仿宋" w:eastAsia="仿宋" w:cs="仿宋"/>
          <w:sz w:val="28"/>
          <w:szCs w:val="28"/>
        </w:rPr>
        <w:t>等相关参数，应与所投产品一致；提供检测报告中的判定结论必须与招标文件描述一致，否则视作无效；</w:t>
      </w:r>
      <w:r>
        <w:rPr>
          <w:rFonts w:hint="eastAsia" w:ascii="仿宋" w:hAnsi="仿宋" w:eastAsia="仿宋" w:cs="仿宋"/>
          <w:b/>
          <w:bCs/>
          <w:sz w:val="28"/>
          <w:szCs w:val="28"/>
        </w:rPr>
        <w:t>各投标人及投标品牌提供的检测数据应确保真实性，如存在造假行为将依法追究责任。</w:t>
      </w:r>
    </w:p>
    <w:p>
      <w:pPr>
        <w:ind w:firstLine="562" w:firstLineChars="200"/>
        <w:rPr>
          <w:rFonts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bCs/>
          <w:sz w:val="28"/>
          <w:szCs w:val="28"/>
        </w:rPr>
        <w:t>1、提供</w:t>
      </w:r>
      <w:r>
        <w:rPr>
          <w:rFonts w:hint="eastAsia" w:ascii="仿宋" w:hAnsi="仿宋" w:eastAsia="仿宋" w:cs="仿宋"/>
          <w:sz w:val="28"/>
          <w:szCs w:val="28"/>
        </w:rPr>
        <w:t>所投单台新风机</w:t>
      </w:r>
      <w:r>
        <w:rPr>
          <w:rFonts w:hint="eastAsia" w:ascii="仿宋" w:hAnsi="仿宋" w:eastAsia="仿宋" w:cs="仿宋"/>
          <w:bCs/>
          <w:sz w:val="28"/>
          <w:szCs w:val="28"/>
        </w:rPr>
        <w:t>根据“</w:t>
      </w:r>
      <w:r>
        <w:fldChar w:fldCharType="begin"/>
      </w:r>
      <w:r>
        <w:instrText xml:space="preserve"> HYPERLINK "https://www.baidu.com/link?url=JyPtzQ0ibHV6PMsgDFjWFUhBUSmwDIClM27jj7nIaFJctzX0SYBEY9n-nVu5QUnHV3WscXaiJwGYy-ILj8B0KK&amp;wd=&amp;eqid=b905be2100018816000000055e7c592f" \t "https://www.baidu.com/_blank" </w:instrText>
      </w:r>
      <w:r>
        <w:fldChar w:fldCharType="separate"/>
      </w:r>
      <w:r>
        <w:rPr>
          <w:rFonts w:hint="eastAsia" w:ascii="仿宋" w:hAnsi="仿宋" w:eastAsia="仿宋" w:cs="仿宋"/>
          <w:b/>
          <w:sz w:val="28"/>
          <w:szCs w:val="28"/>
        </w:rPr>
        <w:t>《空气-空气能量回收装置》</w:t>
      </w:r>
      <w:r>
        <w:rPr>
          <w:rFonts w:hint="eastAsia" w:ascii="仿宋" w:hAnsi="仿宋" w:eastAsia="仿宋" w:cs="仿宋"/>
          <w:b/>
          <w:sz w:val="28"/>
          <w:szCs w:val="28"/>
        </w:rPr>
        <w:fldChar w:fldCharType="end"/>
      </w:r>
      <w:r>
        <w:rPr>
          <w:rFonts w:hint="eastAsia" w:ascii="仿宋" w:hAnsi="仿宋" w:eastAsia="仿宋" w:cs="仿宋"/>
          <w:b/>
          <w:sz w:val="28"/>
          <w:szCs w:val="28"/>
        </w:rPr>
        <w:t>（GB/T21087-2007）</w:t>
      </w:r>
      <w:r>
        <w:rPr>
          <w:rFonts w:hint="eastAsia" w:ascii="仿宋" w:hAnsi="仿宋" w:eastAsia="仿宋" w:cs="仿宋"/>
          <w:b/>
          <w:bCs/>
          <w:sz w:val="28"/>
          <w:szCs w:val="28"/>
        </w:rPr>
        <w:t>”</w:t>
      </w:r>
      <w:r>
        <w:rPr>
          <w:rFonts w:hint="eastAsia" w:ascii="仿宋" w:hAnsi="仿宋" w:eastAsia="仿宋" w:cs="仿宋"/>
          <w:sz w:val="28"/>
          <w:szCs w:val="28"/>
        </w:rPr>
        <w:t>的检测标准的</w:t>
      </w:r>
      <w:r>
        <w:rPr>
          <w:rFonts w:hint="eastAsia" w:ascii="仿宋" w:hAnsi="仿宋" w:eastAsia="仿宋" w:cs="仿宋"/>
          <w:b/>
          <w:bCs/>
          <w:sz w:val="28"/>
          <w:szCs w:val="28"/>
        </w:rPr>
        <w:t>整机型式检验报告（检验类别为“型式检验”，非“委托检验”或“抽样检验”）</w:t>
      </w:r>
      <w:r>
        <w:rPr>
          <w:rFonts w:hint="eastAsia" w:ascii="仿宋" w:hAnsi="仿宋" w:eastAsia="仿宋" w:cs="仿宋"/>
          <w:sz w:val="28"/>
          <w:szCs w:val="28"/>
        </w:rPr>
        <w:t>原件扫描件。检验项目包括但不限于：</w:t>
      </w:r>
      <w:r>
        <w:rPr>
          <w:rFonts w:hint="eastAsia" w:ascii="仿宋" w:hAnsi="仿宋" w:eastAsia="仿宋" w:cs="仿宋"/>
          <w:b/>
          <w:bCs/>
          <w:sz w:val="28"/>
          <w:szCs w:val="28"/>
        </w:rPr>
        <w:t>“外观检查”、“启动与运转”、“风量”、“出口全压”、“输入功率”、“有效换气率”、“交换效率”、“凝露”、“噪声”、“电气强度”、“绝缘电阻试验”、“电机绕组温升”、“泄漏电流”、“接地电阻”、“湿热试验”、“标志”、“包装”</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1.1、所投单台新风机的</w:t>
      </w:r>
      <w:r>
        <w:rPr>
          <w:rFonts w:hint="eastAsia" w:ascii="仿宋" w:hAnsi="仿宋" w:eastAsia="仿宋" w:cs="仿宋"/>
          <w:b/>
          <w:bCs/>
          <w:sz w:val="28"/>
          <w:szCs w:val="28"/>
        </w:rPr>
        <w:t>整机型式检验报告</w:t>
      </w:r>
      <w:r>
        <w:rPr>
          <w:rFonts w:hint="eastAsia" w:ascii="仿宋" w:hAnsi="仿宋" w:eastAsia="仿宋" w:cs="仿宋"/>
          <w:sz w:val="28"/>
          <w:szCs w:val="28"/>
        </w:rPr>
        <w:t>中的</w:t>
      </w:r>
      <w:r>
        <w:rPr>
          <w:rFonts w:hint="eastAsia" w:ascii="仿宋" w:hAnsi="仿宋" w:eastAsia="仿宋" w:cs="仿宋"/>
          <w:b/>
          <w:bCs/>
          <w:sz w:val="28"/>
          <w:szCs w:val="28"/>
        </w:rPr>
        <w:t>型号、外观（照片）、产品尺寸、额定功率、额定风量（新风量）、内部模块</w:t>
      </w:r>
      <w:r>
        <w:rPr>
          <w:rFonts w:hint="eastAsia" w:ascii="仿宋" w:hAnsi="仿宋" w:eastAsia="仿宋" w:cs="仿宋"/>
          <w:sz w:val="28"/>
          <w:szCs w:val="28"/>
        </w:rPr>
        <w:t>等参数，应与“</w:t>
      </w:r>
      <w:r>
        <w:rPr>
          <w:rFonts w:hint="eastAsia" w:ascii="仿宋" w:hAnsi="仿宋" w:eastAsia="仿宋" w:cs="仿宋"/>
          <w:b/>
          <w:bCs/>
          <w:sz w:val="28"/>
          <w:szCs w:val="28"/>
        </w:rPr>
        <w:t>国家强制性产品认证试验报告”</w:t>
      </w:r>
      <w:r>
        <w:rPr>
          <w:rFonts w:hint="eastAsia" w:ascii="仿宋" w:hAnsi="仿宋" w:eastAsia="仿宋" w:cs="仿宋"/>
          <w:sz w:val="28"/>
          <w:szCs w:val="28"/>
        </w:rPr>
        <w:t>内容一致，并在</w:t>
      </w:r>
      <w:r>
        <w:rPr>
          <w:rFonts w:hint="eastAsia" w:ascii="仿宋" w:hAnsi="仿宋" w:eastAsia="仿宋" w:cs="仿宋"/>
          <w:b/>
          <w:bCs/>
          <w:sz w:val="28"/>
          <w:szCs w:val="28"/>
        </w:rPr>
        <w:t>整机型式检验报告</w:t>
      </w:r>
      <w:r>
        <w:rPr>
          <w:rFonts w:hint="eastAsia" w:ascii="仿宋" w:hAnsi="仿宋" w:eastAsia="仿宋" w:cs="仿宋"/>
          <w:sz w:val="28"/>
          <w:szCs w:val="28"/>
        </w:rPr>
        <w:t>中对机型内部各功能模块的</w:t>
      </w:r>
      <w:r>
        <w:rPr>
          <w:rFonts w:hint="eastAsia" w:ascii="仿宋" w:hAnsi="仿宋" w:eastAsia="仿宋" w:cs="仿宋"/>
          <w:b/>
          <w:bCs/>
          <w:sz w:val="28"/>
          <w:szCs w:val="28"/>
        </w:rPr>
        <w:t>“名称”进行定性描述，并标注相应的参数值。</w:t>
      </w:r>
    </w:p>
    <w:p>
      <w:pPr>
        <w:ind w:firstLine="560" w:firstLineChars="200"/>
        <w:rPr>
          <w:rFonts w:ascii="仿宋" w:hAnsi="仿宋" w:eastAsia="仿宋" w:cs="仿宋"/>
          <w:b/>
          <w:bCs/>
          <w:sz w:val="28"/>
          <w:szCs w:val="28"/>
        </w:rPr>
      </w:pPr>
      <w:r>
        <w:rPr>
          <w:rFonts w:hint="eastAsia" w:ascii="仿宋" w:hAnsi="仿宋" w:eastAsia="仿宋" w:cs="仿宋"/>
          <w:sz w:val="28"/>
          <w:szCs w:val="28"/>
        </w:rPr>
        <w:t>1.2、</w:t>
      </w:r>
      <w:r>
        <w:rPr>
          <w:rFonts w:hint="eastAsia" w:ascii="仿宋" w:hAnsi="仿宋" w:eastAsia="仿宋" w:cs="仿宋"/>
          <w:b/>
          <w:bCs/>
          <w:sz w:val="28"/>
          <w:szCs w:val="28"/>
        </w:rPr>
        <w:t>整机型式检验报告</w:t>
      </w:r>
      <w:r>
        <w:rPr>
          <w:rFonts w:hint="eastAsia" w:ascii="仿宋" w:hAnsi="仿宋" w:eastAsia="仿宋" w:cs="仿宋"/>
          <w:sz w:val="28"/>
          <w:szCs w:val="28"/>
        </w:rPr>
        <w:t>应对所投机型的判定结论为</w:t>
      </w:r>
      <w:r>
        <w:rPr>
          <w:rFonts w:hint="eastAsia" w:ascii="仿宋" w:hAnsi="仿宋" w:eastAsia="仿宋" w:cs="仿宋"/>
          <w:b/>
          <w:bCs/>
          <w:sz w:val="28"/>
          <w:szCs w:val="28"/>
        </w:rPr>
        <w:t>整机合格</w:t>
      </w:r>
      <w:r>
        <w:rPr>
          <w:rFonts w:hint="eastAsia" w:ascii="仿宋" w:hAnsi="仿宋" w:eastAsia="仿宋" w:cs="仿宋"/>
          <w:sz w:val="28"/>
          <w:szCs w:val="28"/>
        </w:rPr>
        <w:t>，除型式检验标准要求外，根据检测报告数据，若额定风量（</w:t>
      </w:r>
      <w:r>
        <w:rPr>
          <w:rFonts w:hint="eastAsia" w:ascii="仿宋" w:hAnsi="仿宋" w:eastAsia="仿宋" w:cs="仿宋"/>
          <w:b/>
          <w:bCs/>
          <w:sz w:val="28"/>
          <w:szCs w:val="28"/>
        </w:rPr>
        <w:t>新风量</w:t>
      </w:r>
      <w:r>
        <w:rPr>
          <w:rFonts w:hint="eastAsia" w:ascii="仿宋" w:hAnsi="仿宋" w:eastAsia="仿宋" w:cs="仿宋"/>
          <w:sz w:val="28"/>
          <w:szCs w:val="28"/>
        </w:rPr>
        <w:t>）＜</w:t>
      </w:r>
      <w:r>
        <w:rPr>
          <w:rFonts w:hint="eastAsia" w:ascii="仿宋" w:hAnsi="仿宋" w:eastAsia="仿宋" w:cs="仿宋"/>
          <w:b/>
          <w:bCs/>
          <w:sz w:val="28"/>
          <w:szCs w:val="28"/>
        </w:rPr>
        <w:t>600m³/h则作无效标处理</w:t>
      </w:r>
      <w:r>
        <w:rPr>
          <w:rFonts w:hint="eastAsia" w:ascii="仿宋" w:hAnsi="仿宋" w:eastAsia="仿宋" w:cs="仿宋"/>
          <w:sz w:val="28"/>
          <w:szCs w:val="28"/>
        </w:rPr>
        <w:t>，噪音值(</w:t>
      </w:r>
      <w:r>
        <w:rPr>
          <w:rFonts w:hint="eastAsia" w:ascii="仿宋" w:hAnsi="仿宋" w:eastAsia="仿宋" w:cs="仿宋"/>
          <w:b/>
          <w:bCs/>
          <w:sz w:val="28"/>
          <w:szCs w:val="28"/>
        </w:rPr>
        <w:t>报告中必须明确在最高档的风速下进行</w:t>
      </w:r>
      <w:r>
        <w:rPr>
          <w:rFonts w:hint="eastAsia" w:ascii="仿宋" w:hAnsi="仿宋" w:eastAsia="仿宋" w:cs="仿宋"/>
          <w:sz w:val="28"/>
          <w:szCs w:val="28"/>
        </w:rPr>
        <w:t>）＞</w:t>
      </w:r>
      <w:r>
        <w:rPr>
          <w:rFonts w:hint="eastAsia" w:ascii="仿宋" w:hAnsi="仿宋" w:eastAsia="仿宋" w:cs="仿宋"/>
          <w:b/>
          <w:bCs/>
          <w:sz w:val="28"/>
          <w:szCs w:val="28"/>
        </w:rPr>
        <w:t>45dB(A)</w:t>
      </w:r>
      <w:r>
        <w:rPr>
          <w:rFonts w:hint="eastAsia" w:ascii="仿宋" w:hAnsi="仿宋" w:eastAsia="仿宋" w:cs="仿宋"/>
          <w:sz w:val="28"/>
          <w:szCs w:val="28"/>
        </w:rPr>
        <w:t>的作无效标处理。电机须采用直流无刷变频电机，</w:t>
      </w:r>
      <w:r>
        <w:rPr>
          <w:rFonts w:hint="eastAsia" w:ascii="仿宋" w:hAnsi="仿宋" w:eastAsia="仿宋" w:cs="仿宋"/>
          <w:b/>
          <w:bCs/>
          <w:sz w:val="28"/>
          <w:szCs w:val="28"/>
        </w:rPr>
        <w:t>交流电机的作无效标处理</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1.3、所投单台吊装式新风机应具备</w:t>
      </w:r>
      <w:r>
        <w:rPr>
          <w:rFonts w:hint="eastAsia" w:ascii="仿宋" w:hAnsi="仿宋" w:eastAsia="仿宋" w:cs="仿宋"/>
          <w:b/>
          <w:bCs/>
          <w:sz w:val="28"/>
          <w:szCs w:val="28"/>
        </w:rPr>
        <w:t>二级及以上过滤模块</w:t>
      </w:r>
      <w:r>
        <w:rPr>
          <w:rFonts w:hint="eastAsia" w:ascii="仿宋" w:hAnsi="仿宋" w:eastAsia="仿宋" w:cs="仿宋"/>
          <w:sz w:val="28"/>
          <w:szCs w:val="28"/>
        </w:rPr>
        <w:t>，整机采用</w:t>
      </w:r>
      <w:r>
        <w:rPr>
          <w:rFonts w:hint="eastAsia" w:ascii="仿宋" w:hAnsi="仿宋" w:eastAsia="仿宋" w:cs="仿宋"/>
          <w:b/>
          <w:bCs/>
          <w:sz w:val="28"/>
          <w:szCs w:val="28"/>
        </w:rPr>
        <w:t>双向流</w:t>
      </w:r>
      <w:r>
        <w:rPr>
          <w:rFonts w:hint="eastAsia" w:ascii="仿宋" w:hAnsi="仿宋" w:eastAsia="仿宋" w:cs="仿宋"/>
          <w:sz w:val="28"/>
          <w:szCs w:val="28"/>
        </w:rPr>
        <w:t>设置（新风和排风），内置</w:t>
      </w:r>
      <w:r>
        <w:rPr>
          <w:rFonts w:hint="eastAsia" w:ascii="仿宋" w:hAnsi="仿宋" w:eastAsia="仿宋" w:cs="仿宋"/>
          <w:b/>
          <w:bCs/>
          <w:sz w:val="28"/>
          <w:szCs w:val="28"/>
        </w:rPr>
        <w:t>全热交换芯体</w:t>
      </w:r>
      <w:r>
        <w:rPr>
          <w:rFonts w:hint="eastAsia" w:ascii="仿宋" w:hAnsi="仿宋" w:eastAsia="仿宋" w:cs="仿宋"/>
          <w:sz w:val="28"/>
          <w:szCs w:val="28"/>
        </w:rPr>
        <w:t>，电源采用：</w:t>
      </w:r>
      <w:r>
        <w:rPr>
          <w:rFonts w:hint="eastAsia" w:ascii="仿宋" w:hAnsi="仿宋" w:eastAsia="仿宋" w:cs="仿宋"/>
          <w:b/>
          <w:bCs/>
          <w:sz w:val="28"/>
          <w:szCs w:val="28"/>
        </w:rPr>
        <w:t>220V/50Hz</w:t>
      </w:r>
      <w:r>
        <w:rPr>
          <w:rFonts w:hint="eastAsia" w:ascii="仿宋" w:hAnsi="仿宋" w:eastAsia="仿宋" w:cs="仿宋"/>
          <w:sz w:val="28"/>
          <w:szCs w:val="28"/>
        </w:rPr>
        <w:t>。评标现场根据</w:t>
      </w:r>
      <w:r>
        <w:rPr>
          <w:rFonts w:hint="eastAsia" w:ascii="仿宋" w:hAnsi="仿宋" w:eastAsia="仿宋" w:cs="仿宋"/>
          <w:b/>
          <w:bCs/>
          <w:sz w:val="28"/>
          <w:szCs w:val="28"/>
        </w:rPr>
        <w:t>整机型式检验报告</w:t>
      </w:r>
      <w:r>
        <w:rPr>
          <w:rFonts w:hint="eastAsia" w:ascii="仿宋" w:hAnsi="仿宋" w:eastAsia="仿宋" w:cs="仿宋"/>
          <w:sz w:val="28"/>
          <w:szCs w:val="28"/>
        </w:rPr>
        <w:t>中对各内部各功能模块的</w:t>
      </w:r>
      <w:r>
        <w:rPr>
          <w:rFonts w:hint="eastAsia" w:ascii="仿宋" w:hAnsi="仿宋" w:eastAsia="仿宋" w:cs="仿宋"/>
          <w:b/>
          <w:bCs/>
          <w:sz w:val="28"/>
          <w:szCs w:val="28"/>
        </w:rPr>
        <w:t>“名称”、“参数”</w:t>
      </w:r>
      <w:r>
        <w:rPr>
          <w:rFonts w:hint="eastAsia" w:ascii="仿宋" w:hAnsi="仿宋" w:eastAsia="仿宋" w:cs="仿宋"/>
          <w:sz w:val="28"/>
          <w:szCs w:val="28"/>
        </w:rPr>
        <w:t>等</w:t>
      </w:r>
      <w:r>
        <w:rPr>
          <w:rFonts w:hint="eastAsia" w:ascii="仿宋" w:hAnsi="仿宋" w:eastAsia="仿宋" w:cs="仿宋"/>
          <w:b/>
          <w:bCs/>
          <w:sz w:val="28"/>
          <w:szCs w:val="28"/>
        </w:rPr>
        <w:t>定性</w:t>
      </w:r>
      <w:r>
        <w:rPr>
          <w:rFonts w:hint="eastAsia" w:ascii="仿宋" w:hAnsi="仿宋" w:eastAsia="仿宋" w:cs="仿宋"/>
          <w:sz w:val="28"/>
          <w:szCs w:val="28"/>
        </w:rPr>
        <w:t>描述予以确定，并依据“</w:t>
      </w:r>
      <w:r>
        <w:rPr>
          <w:rFonts w:hint="eastAsia" w:ascii="仿宋" w:hAnsi="仿宋" w:eastAsia="仿宋" w:cs="仿宋"/>
          <w:b/>
          <w:bCs/>
          <w:sz w:val="28"/>
          <w:szCs w:val="28"/>
        </w:rPr>
        <w:t>国家强制性产品认证试验报告”</w:t>
      </w:r>
      <w:r>
        <w:rPr>
          <w:rFonts w:hint="eastAsia" w:ascii="仿宋" w:hAnsi="仿宋" w:eastAsia="仿宋" w:cs="仿宋"/>
          <w:sz w:val="28"/>
          <w:szCs w:val="28"/>
        </w:rPr>
        <w:t>的模块内容予以复核。</w:t>
      </w:r>
    </w:p>
    <w:p>
      <w:pPr>
        <w:pStyle w:val="7"/>
        <w:widowControl/>
        <w:shd w:val="clear" w:color="auto" w:fill="FFFFFF"/>
        <w:spacing w:before="0" w:after="0" w:line="240" w:lineRule="auto"/>
        <w:ind w:firstLine="562"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 w:val="0"/>
          <w:sz w:val="28"/>
          <w:szCs w:val="28"/>
        </w:rPr>
        <w:t>所投单台新风机的</w:t>
      </w:r>
      <w:r>
        <w:rPr>
          <w:rFonts w:hint="eastAsia" w:ascii="仿宋" w:hAnsi="仿宋" w:eastAsia="仿宋" w:cs="仿宋"/>
          <w:sz w:val="28"/>
          <w:szCs w:val="28"/>
        </w:rPr>
        <w:t>过滤模块</w:t>
      </w:r>
      <w:r>
        <w:rPr>
          <w:rFonts w:hint="eastAsia" w:ascii="仿宋" w:hAnsi="仿宋" w:eastAsia="仿宋" w:cs="仿宋"/>
          <w:b w:val="0"/>
          <w:sz w:val="28"/>
          <w:szCs w:val="28"/>
        </w:rPr>
        <w:t>根据</w:t>
      </w:r>
      <w:r>
        <w:rPr>
          <w:rFonts w:hint="eastAsia" w:ascii="仿宋" w:hAnsi="仿宋" w:eastAsia="仿宋" w:cs="仿宋"/>
          <w:sz w:val="28"/>
          <w:szCs w:val="28"/>
        </w:rPr>
        <w:t>国家规定的</w:t>
      </w:r>
      <w:r>
        <w:rPr>
          <w:rFonts w:hint="eastAsia" w:ascii="仿宋" w:hAnsi="仿宋" w:eastAsia="仿宋" w:cs="仿宋"/>
          <w:b w:val="0"/>
          <w:sz w:val="28"/>
          <w:szCs w:val="28"/>
        </w:rPr>
        <w:t>相应检测标准(具体根据所投机型的过滤模块确定)，在投标文件中提供对过滤模块的</w:t>
      </w:r>
      <w:r>
        <w:rPr>
          <w:rFonts w:hint="eastAsia" w:ascii="仿宋" w:hAnsi="仿宋" w:eastAsia="仿宋" w:cs="仿宋"/>
          <w:sz w:val="28"/>
          <w:szCs w:val="28"/>
        </w:rPr>
        <w:t>型式检验报告（检验类别为“型式检验”，非“委托检验”或“抽样检验”），</w:t>
      </w:r>
      <w:r>
        <w:rPr>
          <w:rFonts w:hint="eastAsia" w:ascii="仿宋" w:hAnsi="仿宋" w:eastAsia="仿宋" w:cs="仿宋"/>
          <w:b w:val="0"/>
          <w:sz w:val="28"/>
          <w:szCs w:val="28"/>
        </w:rPr>
        <w:t>检验报告判定结论</w:t>
      </w:r>
      <w:r>
        <w:rPr>
          <w:rFonts w:hint="eastAsia" w:ascii="仿宋" w:hAnsi="仿宋" w:eastAsia="仿宋" w:cs="仿宋"/>
          <w:sz w:val="28"/>
          <w:szCs w:val="28"/>
        </w:rPr>
        <w:t>合格</w:t>
      </w:r>
      <w:r>
        <w:rPr>
          <w:rFonts w:hint="eastAsia" w:ascii="仿宋" w:hAnsi="仿宋" w:eastAsia="仿宋" w:cs="仿宋"/>
          <w:b w:val="0"/>
          <w:sz w:val="28"/>
          <w:szCs w:val="28"/>
        </w:rPr>
        <w:t>的为有效报告。</w:t>
      </w:r>
      <w:r>
        <w:rPr>
          <w:rFonts w:hint="eastAsia" w:ascii="仿宋" w:hAnsi="仿宋" w:eastAsia="仿宋" w:cs="仿宋"/>
          <w:sz w:val="28"/>
          <w:szCs w:val="28"/>
        </w:rPr>
        <w:t>（检测报告内的产品描述必须与所投机型采用的滤芯模块一致）</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（三）产品功能要求：投标时提供有效证明材料能逐一详细说明、解释要求的内容，未能提供证明材料或者材料提供不齐的不得分。</w:t>
      </w:r>
    </w:p>
    <w:p>
      <w:pPr>
        <w:ind w:firstLine="560" w:firstLineChars="200"/>
        <w:rPr>
          <w:rFonts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
          <w:sz w:val="28"/>
          <w:szCs w:val="28"/>
        </w:rPr>
        <w:t>机组为一体式机组</w:t>
      </w:r>
      <w:r>
        <w:rPr>
          <w:rFonts w:hint="eastAsia" w:ascii="仿宋" w:hAnsi="仿宋" w:eastAsia="仿宋" w:cs="仿宋"/>
          <w:bCs/>
          <w:sz w:val="28"/>
          <w:szCs w:val="28"/>
        </w:rPr>
        <w:t>，开启新风机时，在整机机组内的各功能模块完成新风进风、过滤、出风及室内空气回风、排风等工艺流程，不得采用简单的功能段或内外机组合。</w:t>
      </w:r>
    </w:p>
    <w:p>
      <w:pPr>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b/>
          <w:sz w:val="28"/>
          <w:szCs w:val="28"/>
        </w:rPr>
        <w:t>设备自带的智能化在线监测系统，</w:t>
      </w:r>
      <w:r>
        <w:rPr>
          <w:rFonts w:hint="eastAsia" w:ascii="仿宋" w:hAnsi="仿宋" w:eastAsia="仿宋" w:cs="仿宋"/>
          <w:bCs/>
          <w:sz w:val="28"/>
          <w:szCs w:val="28"/>
        </w:rPr>
        <w:t>使用移动设备通过本地配置即可接入互联网，将数据传送至云端服务器。学校管理人员</w:t>
      </w:r>
      <w:r>
        <w:rPr>
          <w:rFonts w:hint="eastAsia" w:ascii="仿宋" w:hAnsi="仿宋" w:eastAsia="仿宋" w:cs="仿宋"/>
          <w:sz w:val="28"/>
          <w:szCs w:val="28"/>
        </w:rPr>
        <w:t>可通过电脑及手机等APP上实时查看二氧化碳、PM2.5等空气参数，通过网络传输给指定人员。</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sz w:val="28"/>
          <w:szCs w:val="28"/>
        </w:rPr>
        <w:t>3、单台吊装式新风机</w:t>
      </w:r>
      <w:r>
        <w:rPr>
          <w:rFonts w:hint="eastAsia" w:ascii="仿宋" w:hAnsi="仿宋" w:eastAsia="仿宋" w:cs="仿宋"/>
          <w:bCs/>
          <w:sz w:val="28"/>
          <w:szCs w:val="28"/>
        </w:rPr>
        <w:t>通过液晶控制器及手机APP远程控制，并在液晶控制器上显示开关机状态、</w:t>
      </w:r>
      <w:r>
        <w:rPr>
          <w:rFonts w:hint="eastAsia" w:ascii="仿宋" w:hAnsi="仿宋" w:eastAsia="仿宋" w:cs="仿宋"/>
          <w:b/>
          <w:sz w:val="28"/>
          <w:szCs w:val="28"/>
        </w:rPr>
        <w:t>风量、温度、湿度、PM2.5、CO2、滤网更换等提示功能</w:t>
      </w:r>
      <w:r>
        <w:rPr>
          <w:rFonts w:hint="eastAsia" w:ascii="仿宋" w:hAnsi="仿宋" w:eastAsia="仿宋" w:cs="仿宋"/>
          <w:bCs/>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★4、智能模块可自动监测室内空气质量，自动调节风速和风量。整机连续运行时应采用纯新风模式，如附带具有内循环净化或混风模式的可独立关闭。</w:t>
      </w:r>
    </w:p>
    <w:p>
      <w:pPr>
        <w:numPr>
          <w:ilvl w:val="0"/>
          <w:numId w:val="3"/>
        </w:numPr>
        <w:tabs>
          <w:tab w:val="left" w:pos="0"/>
        </w:tabs>
        <w:ind w:firstLine="562" w:firstLineChars="200"/>
        <w:rPr>
          <w:rFonts w:ascii="仿宋" w:hAnsi="仿宋" w:eastAsia="仿宋" w:cs="仿宋"/>
          <w:sz w:val="28"/>
          <w:szCs w:val="28"/>
        </w:rPr>
      </w:pPr>
      <w:r>
        <w:rPr>
          <w:rFonts w:hint="eastAsia" w:ascii="仿宋" w:hAnsi="仿宋" w:eastAsia="仿宋" w:cs="仿宋"/>
          <w:b/>
          <w:bCs/>
          <w:sz w:val="28"/>
          <w:szCs w:val="28"/>
        </w:rPr>
        <w:t xml:space="preserve">安装要求  </w:t>
      </w:r>
    </w:p>
    <w:p>
      <w:pPr>
        <w:tabs>
          <w:tab w:val="left" w:pos="0"/>
        </w:tabs>
        <w:ind w:firstLine="562" w:firstLineChars="200"/>
        <w:rPr>
          <w:rFonts w:ascii="仿宋" w:hAnsi="仿宋" w:eastAsia="仿宋" w:cs="仿宋"/>
          <w:sz w:val="28"/>
          <w:szCs w:val="28"/>
        </w:rPr>
      </w:pPr>
      <w:r>
        <w:rPr>
          <w:rFonts w:hint="eastAsia" w:ascii="仿宋" w:hAnsi="仿宋" w:eastAsia="仿宋" w:cs="仿宋"/>
          <w:b/>
          <w:bCs/>
          <w:sz w:val="28"/>
          <w:szCs w:val="28"/>
        </w:rPr>
        <w:t>提供施工安装服务的施工人员应具备相应资质，持证上岗。</w:t>
      </w:r>
    </w:p>
    <w:p>
      <w:pPr>
        <w:tabs>
          <w:tab w:val="left" w:pos="0"/>
        </w:tabs>
        <w:ind w:firstLine="560" w:firstLineChars="200"/>
        <w:rPr>
          <w:rFonts w:ascii="仿宋" w:hAnsi="仿宋" w:eastAsia="仿宋" w:cs="仿宋"/>
          <w:sz w:val="28"/>
          <w:szCs w:val="28"/>
        </w:rPr>
      </w:pPr>
      <w:r>
        <w:rPr>
          <w:rFonts w:hint="eastAsia" w:ascii="仿宋" w:hAnsi="仿宋" w:eastAsia="仿宋" w:cs="仿宋"/>
          <w:sz w:val="28"/>
          <w:szCs w:val="28"/>
        </w:rPr>
        <w:t>1、安装前须在各教室内采用不干胶标明新风机和风口的具体位置，经学校现场查勘同意后开孔安装，不得在主体结构处开孔（墙面开孔前应与学校或建筑设计</w:t>
      </w:r>
      <w:bookmarkStart w:id="2" w:name="_GoBack"/>
      <w:bookmarkEnd w:id="2"/>
      <w:r>
        <w:rPr>
          <w:rFonts w:hint="eastAsia" w:ascii="仿宋" w:hAnsi="仿宋" w:eastAsia="仿宋" w:cs="仿宋"/>
          <w:sz w:val="28"/>
          <w:szCs w:val="28"/>
          <w:lang w:eastAsia="zh-CN"/>
        </w:rPr>
        <w:t>单位</w:t>
      </w:r>
      <w:r>
        <w:rPr>
          <w:rFonts w:hint="eastAsia" w:ascii="仿宋" w:hAnsi="仿宋" w:eastAsia="仿宋" w:cs="仿宋"/>
          <w:sz w:val="28"/>
          <w:szCs w:val="28"/>
        </w:rPr>
        <w:t>确认）。</w:t>
      </w:r>
    </w:p>
    <w:p>
      <w:pPr>
        <w:tabs>
          <w:tab w:val="left" w:pos="0"/>
        </w:tabs>
        <w:ind w:firstLine="560" w:firstLineChars="200"/>
        <w:rPr>
          <w:rFonts w:ascii="仿宋" w:hAnsi="仿宋" w:eastAsia="仿宋" w:cs="仿宋"/>
          <w:bCs/>
          <w:sz w:val="28"/>
          <w:szCs w:val="28"/>
        </w:rPr>
      </w:pPr>
      <w:r>
        <w:rPr>
          <w:rFonts w:hint="eastAsia" w:ascii="仿宋" w:hAnsi="仿宋" w:eastAsia="仿宋" w:cs="仿宋"/>
          <w:bCs/>
          <w:sz w:val="28"/>
          <w:szCs w:val="28"/>
        </w:rPr>
        <w:t>2、开孔时须做好教室的环境保护与卫生清理工作，须清洗应施工造成的内外墙污渍，墙面及玻璃等经修复后恢复原样，不得遗留灰尘、建筑垃圾等。</w:t>
      </w:r>
    </w:p>
    <w:p>
      <w:pPr>
        <w:tabs>
          <w:tab w:val="left" w:pos="0"/>
        </w:tabs>
        <w:ind w:firstLine="560" w:firstLineChars="200"/>
        <w:rPr>
          <w:rFonts w:ascii="仿宋" w:hAnsi="仿宋" w:eastAsia="仿宋" w:cs="仿宋"/>
          <w:bCs/>
          <w:sz w:val="28"/>
          <w:szCs w:val="28"/>
        </w:rPr>
      </w:pPr>
      <w:r>
        <w:rPr>
          <w:rFonts w:hint="eastAsia" w:ascii="仿宋" w:hAnsi="仿宋" w:eastAsia="仿宋" w:cs="仿宋"/>
          <w:bCs/>
          <w:sz w:val="28"/>
          <w:szCs w:val="28"/>
        </w:rPr>
        <w:t>3、外墙如需开孔一定要留有坡度（向室外倾斜不少于2度），保证安装风管的时候坡向室外，防止雨水倒流。</w:t>
      </w:r>
    </w:p>
    <w:p>
      <w:pPr>
        <w:tabs>
          <w:tab w:val="left" w:pos="0"/>
        </w:tabs>
        <w:ind w:firstLine="560" w:firstLineChars="200"/>
        <w:rPr>
          <w:rFonts w:ascii="仿宋" w:hAnsi="仿宋" w:eastAsia="仿宋" w:cs="仿宋"/>
          <w:bCs/>
          <w:sz w:val="28"/>
          <w:szCs w:val="28"/>
        </w:rPr>
      </w:pPr>
      <w:r>
        <w:rPr>
          <w:rFonts w:hint="eastAsia" w:ascii="仿宋" w:hAnsi="仿宋" w:eastAsia="仿宋" w:cs="仿宋"/>
          <w:bCs/>
          <w:sz w:val="28"/>
          <w:szCs w:val="28"/>
        </w:rPr>
        <w:t>4、风管和孔壁间距使用聚氨酯泡沫等材料作填充密封，内外墙管端部及管罩用防水密封膏。</w:t>
      </w:r>
    </w:p>
    <w:p>
      <w:pPr>
        <w:tabs>
          <w:tab w:val="left" w:pos="0"/>
        </w:tabs>
        <w:ind w:firstLine="560" w:firstLineChars="200"/>
        <w:rPr>
          <w:rFonts w:ascii="仿宋" w:hAnsi="仿宋" w:eastAsia="仿宋" w:cs="仿宋"/>
          <w:b/>
          <w:sz w:val="28"/>
          <w:szCs w:val="28"/>
        </w:rPr>
      </w:pPr>
      <w:r>
        <w:rPr>
          <w:rFonts w:hint="eastAsia" w:ascii="仿宋" w:hAnsi="仿宋" w:eastAsia="仿宋" w:cs="仿宋"/>
          <w:bCs/>
          <w:sz w:val="28"/>
          <w:szCs w:val="28"/>
        </w:rPr>
        <w:t>★</w:t>
      </w:r>
      <w:r>
        <w:rPr>
          <w:rFonts w:hint="eastAsia" w:ascii="仿宋" w:hAnsi="仿宋" w:eastAsia="仿宋" w:cs="仿宋"/>
          <w:b/>
          <w:sz w:val="28"/>
          <w:szCs w:val="28"/>
        </w:rPr>
        <w:t>5、新风主机宜在走廊顶部水平纵向吊装，应</w:t>
      </w:r>
      <w:r>
        <w:rPr>
          <w:rFonts w:hint="eastAsia" w:ascii="仿宋" w:hAnsi="仿宋" w:eastAsia="仿宋" w:cs="仿宋"/>
          <w:sz w:val="28"/>
          <w:szCs w:val="28"/>
        </w:rPr>
        <w:t>根据学校要求主机外壳喷涂与走廊颜色协调的油漆，单台新风机在</w:t>
      </w:r>
      <w:r>
        <w:rPr>
          <w:rFonts w:hint="eastAsia" w:ascii="仿宋" w:hAnsi="仿宋" w:eastAsia="仿宋" w:cs="仿宋"/>
          <w:b/>
          <w:sz w:val="28"/>
          <w:szCs w:val="28"/>
        </w:rPr>
        <w:t>教室内部宜安装2-3个新风出口和1-2个排风出口，根据现场实际情况调整风口距离和布局，教室内CO2、PM2.5、温度、湿度等测量仪器的探头须安装在合适的高度和位置，保证新风系统达到最佳效果。</w:t>
      </w:r>
    </w:p>
    <w:p>
      <w:pPr>
        <w:tabs>
          <w:tab w:val="left" w:pos="0"/>
        </w:tabs>
        <w:ind w:firstLine="560" w:firstLineChars="200"/>
        <w:rPr>
          <w:rFonts w:ascii="仿宋" w:hAnsi="仿宋" w:eastAsia="仿宋" w:cs="仿宋"/>
          <w:sz w:val="28"/>
          <w:szCs w:val="28"/>
        </w:rPr>
      </w:pPr>
      <w:r>
        <w:rPr>
          <w:rFonts w:hint="eastAsia" w:ascii="仿宋" w:hAnsi="仿宋" w:eastAsia="仿宋" w:cs="仿宋"/>
          <w:sz w:val="28"/>
          <w:szCs w:val="28"/>
        </w:rPr>
        <w:t>6、室外风口安装位置应考虑外立面整体效果，应根据学校要求风帽喷涂与外墙颜色一致的油漆，具有防虫，防雨等功能。</w:t>
      </w:r>
    </w:p>
    <w:p>
      <w:pPr>
        <w:tabs>
          <w:tab w:val="left" w:pos="0"/>
        </w:tabs>
        <w:ind w:firstLine="560" w:firstLineChars="200"/>
        <w:rPr>
          <w:rFonts w:ascii="仿宋" w:hAnsi="仿宋" w:eastAsia="仿宋" w:cs="仿宋"/>
          <w:sz w:val="28"/>
          <w:szCs w:val="28"/>
        </w:rPr>
      </w:pPr>
      <w:r>
        <w:rPr>
          <w:rFonts w:hint="eastAsia" w:ascii="仿宋" w:hAnsi="仿宋" w:eastAsia="仿宋" w:cs="仿宋"/>
          <w:sz w:val="28"/>
          <w:szCs w:val="28"/>
        </w:rPr>
        <w:t>7、管路的安装应做到横平、竖直，转弯处保证一定的斜度（不可直角转弯安装），减少管道风躁和风阻，管材内径清洁无杂物，稳固，无松动。</w:t>
      </w:r>
    </w:p>
    <w:p>
      <w:pPr>
        <w:tabs>
          <w:tab w:val="left" w:pos="0"/>
        </w:tabs>
        <w:ind w:firstLine="560" w:firstLineChars="200"/>
        <w:rPr>
          <w:rFonts w:ascii="仿宋" w:hAnsi="仿宋" w:eastAsia="仿宋" w:cs="仿宋"/>
          <w:sz w:val="28"/>
          <w:szCs w:val="28"/>
        </w:rPr>
      </w:pPr>
      <w:r>
        <w:rPr>
          <w:rFonts w:hint="eastAsia" w:ascii="仿宋" w:hAnsi="仿宋" w:eastAsia="仿宋" w:cs="仿宋"/>
          <w:sz w:val="28"/>
          <w:szCs w:val="28"/>
        </w:rPr>
        <w:t>8、同一教室内部风口的安装高度一致，排列应整齐。</w:t>
      </w:r>
    </w:p>
    <w:p>
      <w:pPr>
        <w:tabs>
          <w:tab w:val="left" w:pos="0"/>
        </w:tabs>
        <w:ind w:firstLine="560" w:firstLineChars="200"/>
        <w:rPr>
          <w:rFonts w:ascii="仿宋" w:hAnsi="仿宋" w:eastAsia="仿宋" w:cs="仿宋"/>
          <w:sz w:val="28"/>
          <w:szCs w:val="28"/>
        </w:rPr>
      </w:pPr>
      <w:r>
        <w:rPr>
          <w:rFonts w:hint="eastAsia" w:ascii="仿宋" w:hAnsi="仿宋" w:eastAsia="仿宋" w:cs="仿宋"/>
          <w:sz w:val="28"/>
          <w:szCs w:val="28"/>
        </w:rPr>
        <w:t>9、风口与风管的连接应严密、牢固，边框与建筑饰面贴实。</w:t>
      </w:r>
    </w:p>
    <w:p>
      <w:pPr>
        <w:widowControl/>
        <w:ind w:firstLine="560" w:firstLineChars="200"/>
        <w:outlineLvl w:val="2"/>
        <w:rPr>
          <w:rFonts w:ascii="仿宋" w:hAnsi="仿宋" w:eastAsia="仿宋" w:cs="仿宋"/>
          <w:sz w:val="28"/>
          <w:szCs w:val="28"/>
        </w:rPr>
      </w:pPr>
      <w:r>
        <w:rPr>
          <w:rFonts w:hint="eastAsia" w:ascii="仿宋" w:hAnsi="仿宋" w:eastAsia="仿宋" w:cs="仿宋"/>
          <w:sz w:val="28"/>
          <w:szCs w:val="28"/>
        </w:rPr>
        <w:t>10、新风机电源应独立供电，如教室内无预留独立电源的（不得共用电源），由中标人在各楼层配电箱中接出，电源线应绝缘良好，不得裸露在外面，单个教室内的新风主机电源应有独立的控制装置。</w:t>
      </w:r>
    </w:p>
    <w:p>
      <w:pPr>
        <w:ind w:firstLine="562" w:firstLineChars="200"/>
        <w:rPr>
          <w:rFonts w:ascii="仿宋" w:hAnsi="仿宋" w:eastAsia="仿宋" w:cs="仿宋"/>
          <w:b/>
          <w:sz w:val="28"/>
          <w:szCs w:val="28"/>
        </w:rPr>
      </w:pPr>
      <w:r>
        <w:rPr>
          <w:rFonts w:hint="eastAsia" w:ascii="仿宋" w:hAnsi="仿宋" w:eastAsia="仿宋" w:cs="仿宋"/>
          <w:b/>
          <w:sz w:val="28"/>
          <w:szCs w:val="28"/>
        </w:rPr>
        <w:t>四、售后服务要求</w:t>
      </w:r>
    </w:p>
    <w:p>
      <w:pPr>
        <w:ind w:firstLine="560" w:firstLineChars="200"/>
        <w:rPr>
          <w:sz w:val="28"/>
          <w:szCs w:val="28"/>
        </w:rPr>
      </w:pPr>
      <w:r>
        <w:rPr>
          <w:rFonts w:hint="eastAsia" w:ascii="仿宋" w:hAnsi="仿宋" w:eastAsia="仿宋" w:cs="仿宋"/>
          <w:bCs/>
          <w:sz w:val="28"/>
          <w:szCs w:val="28"/>
        </w:rPr>
        <w:t>1、售后服务按国家和我省相关规定以及生产厂家或投标人的承诺执行，并提供上门服务。</w:t>
      </w:r>
    </w:p>
    <w:p>
      <w:pPr>
        <w:ind w:firstLine="560" w:firstLineChars="200"/>
        <w:rPr>
          <w:rFonts w:ascii="仿宋" w:hAnsi="仿宋" w:eastAsia="仿宋" w:cs="仿宋"/>
          <w:bCs/>
          <w:sz w:val="28"/>
          <w:szCs w:val="28"/>
        </w:rPr>
      </w:pPr>
      <w:r>
        <w:rPr>
          <w:rFonts w:hint="eastAsia" w:ascii="仿宋" w:hAnsi="仿宋" w:eastAsia="仿宋" w:cs="仿宋"/>
          <w:bCs/>
          <w:sz w:val="28"/>
          <w:szCs w:val="28"/>
        </w:rPr>
        <w:t>2、质保期：单体式新风机产品自验收合格使用之日起</w:t>
      </w:r>
      <w:r>
        <w:rPr>
          <w:rFonts w:hint="eastAsia" w:ascii="仿宋" w:hAnsi="仿宋" w:eastAsia="仿宋" w:cs="仿宋"/>
          <w:bCs/>
          <w:sz w:val="28"/>
          <w:szCs w:val="28"/>
          <w:u w:val="single"/>
        </w:rPr>
        <w:t>7</w:t>
      </w:r>
      <w:r>
        <w:rPr>
          <w:rFonts w:hint="eastAsia" w:ascii="仿宋" w:hAnsi="仿宋" w:eastAsia="仿宋" w:cs="仿宋"/>
          <w:bCs/>
          <w:sz w:val="28"/>
          <w:szCs w:val="28"/>
        </w:rPr>
        <w:t>年，在质保期内提供售后现场技术服务。在质保期内，投标人应对货物出现的质量及安全问题负责处理解决并承担一切费用。</w:t>
      </w:r>
    </w:p>
    <w:p>
      <w:pPr>
        <w:ind w:firstLine="560" w:firstLineChars="200"/>
        <w:rPr>
          <w:rFonts w:ascii="仿宋" w:hAnsi="仿宋" w:eastAsia="仿宋" w:cs="仿宋"/>
          <w:bCs/>
          <w:sz w:val="28"/>
          <w:szCs w:val="28"/>
        </w:rPr>
      </w:pPr>
      <w:r>
        <w:rPr>
          <w:rFonts w:hint="eastAsia" w:ascii="仿宋" w:hAnsi="仿宋" w:eastAsia="仿宋" w:cs="仿宋"/>
          <w:bCs/>
          <w:sz w:val="28"/>
          <w:szCs w:val="28"/>
        </w:rPr>
        <w:t>3、质保期内的维修费用（包括配件）全部由中标方负责，质保修期后的维修酌情以成本价收费，投标产品生产厂家应保证质保期内备品备件供应。</w:t>
      </w:r>
    </w:p>
    <w:p>
      <w:pPr>
        <w:ind w:firstLine="560" w:firstLineChars="200"/>
        <w:rPr>
          <w:rFonts w:ascii="仿宋" w:hAnsi="仿宋" w:eastAsia="仿宋" w:cs="仿宋"/>
          <w:sz w:val="28"/>
          <w:szCs w:val="28"/>
        </w:rPr>
      </w:pPr>
      <w:r>
        <w:rPr>
          <w:rFonts w:hint="eastAsia" w:ascii="仿宋" w:hAnsi="仿宋" w:eastAsia="仿宋" w:cs="仿宋"/>
          <w:bCs/>
          <w:sz w:val="28"/>
          <w:szCs w:val="28"/>
        </w:rPr>
        <w:t>4、滤芯售后服务：</w:t>
      </w:r>
      <w:r>
        <w:rPr>
          <w:rFonts w:hint="eastAsia" w:ascii="仿宋" w:hAnsi="仿宋" w:eastAsia="仿宋" w:cs="仿宋"/>
          <w:b/>
          <w:bCs/>
          <w:sz w:val="28"/>
          <w:szCs w:val="28"/>
        </w:rPr>
        <w:t>在质保期内提供全部的滤芯更换以及维护的费用，</w:t>
      </w:r>
      <w:r>
        <w:rPr>
          <w:rFonts w:hint="eastAsia" w:ascii="仿宋" w:hAnsi="仿宋" w:eastAsia="仿宋" w:cs="仿宋"/>
          <w:sz w:val="28"/>
          <w:szCs w:val="28"/>
        </w:rPr>
        <w:t>所有费用已包含在投标报价中。质保期内投标人应做好包括但不限于以下工作：</w:t>
      </w:r>
    </w:p>
    <w:p>
      <w:pPr>
        <w:widowControl/>
        <w:ind w:firstLine="560" w:firstLineChars="200"/>
        <w:rPr>
          <w:rFonts w:ascii="仿宋" w:hAnsi="仿宋" w:eastAsia="仿宋" w:cs="仿宋"/>
          <w:bCs/>
          <w:sz w:val="28"/>
          <w:szCs w:val="28"/>
        </w:rPr>
      </w:pPr>
      <w:r>
        <w:rPr>
          <w:rFonts w:hint="eastAsia" w:ascii="仿宋" w:hAnsi="仿宋" w:eastAsia="仿宋" w:cs="仿宋"/>
          <w:sz w:val="28"/>
          <w:szCs w:val="28"/>
        </w:rPr>
        <w:t>4.1、清洗及更换周期</w:t>
      </w:r>
      <w:r>
        <w:rPr>
          <w:rFonts w:hint="eastAsia" w:ascii="仿宋" w:hAnsi="仿宋" w:eastAsia="仿宋" w:cs="仿宋"/>
          <w:bCs/>
          <w:sz w:val="28"/>
          <w:szCs w:val="28"/>
        </w:rPr>
        <w:t>：室外风帽进出风口清洁周期不少于4次/年（一楼教室的风帽风口清洁周期1次/月），滤芯模块更换周期不少于1次/学期；交换芯体更换周期不少于1次/年；各功能模块在清洗及更换后，不得影响其过滤效果，应根据新风机使用情况及室内空气质量增加清洁或更换周期频率。</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4.2、在质保期后的滤芯更换与维护价格按不高于投标报价执行，投标单位须承诺后期的滤芯更换与维护价格不涨价。</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4.3、根据学校使用要求应增加清洗、更换与维护频率，确保学校的室内空气质量符合规范要求。</w:t>
      </w:r>
    </w:p>
    <w:p>
      <w:pPr>
        <w:ind w:firstLine="560" w:firstLineChars="200"/>
        <w:rPr>
          <w:rFonts w:ascii="仿宋" w:hAnsi="仿宋" w:eastAsia="仿宋" w:cs="仿宋"/>
          <w:bCs/>
          <w:sz w:val="28"/>
          <w:szCs w:val="28"/>
        </w:rPr>
      </w:pPr>
      <w:r>
        <w:rPr>
          <w:rFonts w:hint="eastAsia" w:ascii="仿宋" w:hAnsi="仿宋" w:eastAsia="仿宋" w:cs="仿宋"/>
          <w:bCs/>
          <w:sz w:val="28"/>
          <w:szCs w:val="28"/>
        </w:rPr>
        <w:t>4.4、质保期内，所投品牌厂家与投标人负连带责任，如投标人无法履约，则由所投品牌公司负责本项目的供货、安装及滤芯清洗、更换与维护等所有合同内的全部工作。</w:t>
      </w:r>
    </w:p>
    <w:p>
      <w:pPr>
        <w:ind w:firstLine="560" w:firstLineChars="200"/>
        <w:rPr>
          <w:rFonts w:ascii="仿宋" w:hAnsi="仿宋" w:eastAsia="仿宋" w:cs="仿宋"/>
          <w:bCs/>
          <w:sz w:val="28"/>
          <w:szCs w:val="28"/>
        </w:rPr>
      </w:pPr>
      <w:r>
        <w:rPr>
          <w:rFonts w:hint="eastAsia" w:ascii="仿宋" w:hAnsi="仿宋" w:eastAsia="仿宋" w:cs="仿宋"/>
          <w:bCs/>
          <w:sz w:val="28"/>
          <w:szCs w:val="28"/>
        </w:rPr>
        <w:t>5、技术支持要求：质保期内出现问题，1小时内响应，2小时内到达现场，4小时内解决问题，对于现场解决不了的故障，中标单位应提供采购人同型号、同规格的备用设备使用，直至故障设备修复。</w:t>
      </w:r>
    </w:p>
    <w:p>
      <w:pPr>
        <w:ind w:firstLine="560" w:firstLineChars="200"/>
        <w:rPr>
          <w:rFonts w:ascii="仿宋" w:hAnsi="仿宋" w:eastAsia="仿宋" w:cs="仿宋"/>
          <w:bCs/>
          <w:sz w:val="28"/>
          <w:szCs w:val="28"/>
        </w:rPr>
      </w:pPr>
      <w:r>
        <w:rPr>
          <w:rFonts w:hint="eastAsia" w:ascii="仿宋" w:hAnsi="仿宋" w:eastAsia="仿宋" w:cs="仿宋"/>
          <w:bCs/>
          <w:sz w:val="28"/>
          <w:szCs w:val="28"/>
        </w:rPr>
        <w:t>6、在质保期内供方必须不得以任何理由影响用户的正常使用。投标方必须对所供产品实行终身维修。</w:t>
      </w:r>
    </w:p>
    <w:p>
      <w:pPr>
        <w:ind w:firstLine="560" w:firstLineChars="200"/>
        <w:rPr>
          <w:rFonts w:ascii="仿宋" w:hAnsi="仿宋" w:eastAsia="仿宋" w:cs="仿宋"/>
          <w:bCs/>
          <w:sz w:val="28"/>
          <w:szCs w:val="28"/>
        </w:rPr>
      </w:pPr>
      <w:r>
        <w:rPr>
          <w:rFonts w:hint="eastAsia" w:ascii="仿宋" w:hAnsi="仿宋" w:eastAsia="仿宋" w:cs="仿宋"/>
          <w:bCs/>
          <w:sz w:val="28"/>
          <w:szCs w:val="28"/>
        </w:rPr>
        <w:t>7、安装调试后，对学校设备相关管理人员进行现场培训，直至会熟练使用。</w:t>
      </w:r>
    </w:p>
    <w:p>
      <w:pPr>
        <w:ind w:firstLine="562" w:firstLineChars="200"/>
        <w:rPr>
          <w:rFonts w:ascii="仿宋" w:hAnsi="仿宋" w:eastAsia="仿宋" w:cs="仿宋"/>
          <w:b/>
          <w:bCs/>
          <w:sz w:val="28"/>
          <w:szCs w:val="28"/>
        </w:rPr>
      </w:pPr>
      <w:bookmarkStart w:id="0" w:name="_Toc71803032"/>
      <w:bookmarkStart w:id="1" w:name="_Toc44261972"/>
      <w:r>
        <w:rPr>
          <w:rFonts w:hint="eastAsia" w:ascii="仿宋" w:hAnsi="仿宋" w:eastAsia="仿宋" w:cs="仿宋"/>
          <w:b/>
          <w:bCs/>
          <w:sz w:val="28"/>
          <w:szCs w:val="28"/>
        </w:rPr>
        <w:t>五、验收要求</w:t>
      </w:r>
    </w:p>
    <w:p>
      <w:pPr>
        <w:ind w:firstLine="560" w:firstLineChars="200"/>
        <w:rPr>
          <w:rFonts w:ascii="仿宋" w:hAnsi="仿宋" w:eastAsia="仿宋" w:cs="仿宋"/>
          <w:sz w:val="28"/>
          <w:szCs w:val="28"/>
        </w:rPr>
      </w:pPr>
      <w:r>
        <w:rPr>
          <w:rFonts w:hint="eastAsia" w:ascii="仿宋" w:hAnsi="仿宋" w:eastAsia="仿宋" w:cs="仿宋"/>
          <w:sz w:val="28"/>
          <w:szCs w:val="28"/>
        </w:rPr>
        <w:t>1、产品抽检。随机抽取1-2台，进行破坏性试验验证和有关检测。</w:t>
      </w:r>
    </w:p>
    <w:p>
      <w:pPr>
        <w:ind w:firstLine="560" w:firstLineChars="200"/>
        <w:rPr>
          <w:rFonts w:ascii="仿宋" w:hAnsi="仿宋" w:eastAsia="仿宋" w:cs="仿宋"/>
          <w:sz w:val="28"/>
          <w:szCs w:val="28"/>
        </w:rPr>
      </w:pPr>
      <w:r>
        <w:rPr>
          <w:rFonts w:hint="eastAsia" w:ascii="仿宋" w:hAnsi="仿宋" w:eastAsia="仿宋" w:cs="仿宋"/>
          <w:sz w:val="28"/>
          <w:szCs w:val="28"/>
        </w:rPr>
        <w:t>2、施工质量验收。即样板间和竣工施工质量“双验收”，竣工验收抽检教室总量不应低于总教室数量的2%。“双验收”参照《新风净化系统施工质量验收规范》（T/CAQI 25-2017）相关规定执行。由采购人委托有国家级资质验收单位进行验收，验收费用由中标方支付。</w:t>
      </w:r>
    </w:p>
    <w:p>
      <w:pPr>
        <w:pStyle w:val="5"/>
        <w:spacing w:before="0" w:after="0" w:line="240" w:lineRule="auto"/>
        <w:rPr>
          <w:sz w:val="28"/>
          <w:szCs w:val="28"/>
        </w:rPr>
      </w:pPr>
      <w:r>
        <w:rPr>
          <w:rFonts w:hint="eastAsia" w:ascii="仿宋" w:hAnsi="仿宋" w:eastAsia="仿宋" w:cs="仿宋"/>
          <w:b w:val="0"/>
          <w:bCs w:val="0"/>
          <w:sz w:val="28"/>
          <w:szCs w:val="28"/>
        </w:rPr>
        <w:t xml:space="preserve">    3、教室空气质量抽检。对改造提升后的“温馨教室”进行空气质量监测和抽检。根据《中小学教室空气质量测试方法》（T/CAQI26-2017）等标准进行</w:t>
      </w:r>
      <w:bookmarkEnd w:id="0"/>
      <w:bookmarkEnd w:id="1"/>
      <w:r>
        <w:rPr>
          <w:rFonts w:hint="eastAsia" w:ascii="仿宋" w:hAnsi="仿宋" w:eastAsia="仿宋" w:cs="仿宋"/>
          <w:b w:val="0"/>
          <w:bCs w:val="0"/>
          <w:sz w:val="28"/>
          <w:szCs w:val="28"/>
        </w:rPr>
        <w:t>。</w:t>
      </w:r>
    </w:p>
    <w:p>
      <w:pPr>
        <w:pStyle w:val="6"/>
        <w:ind w:firstLine="560"/>
        <w:rPr>
          <w:sz w:val="28"/>
          <w:szCs w:val="28"/>
        </w:rPr>
      </w:pPr>
    </w:p>
    <w:p>
      <w:pPr>
        <w:pStyle w:val="6"/>
        <w:ind w:firstLine="560"/>
        <w:rPr>
          <w:sz w:val="28"/>
          <w:szCs w:val="28"/>
        </w:rPr>
      </w:pPr>
    </w:p>
    <w:sectPr>
      <w:headerReference r:id="rId3" w:type="default"/>
      <w:footerReference r:id="rId4" w:type="default"/>
      <w:pgSz w:w="11906" w:h="16838"/>
      <w:pgMar w:top="1985" w:right="1797"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5A446"/>
    <w:multiLevelType w:val="multilevel"/>
    <w:tmpl w:val="A3A5A446"/>
    <w:lvl w:ilvl="0" w:tentative="0">
      <w:start w:val="1"/>
      <w:numFmt w:val="decimal"/>
      <w:suff w:val="nothing"/>
      <w:lvlText w:val="%1、"/>
      <w:lvlJc w:val="left"/>
      <w:pPr>
        <w:ind w:left="0" w:firstLine="0"/>
      </w:pPr>
      <w:rPr>
        <w:rFonts w:hint="default"/>
      </w:rPr>
    </w:lvl>
    <w:lvl w:ilvl="1" w:tentative="0">
      <w:start w:val="1"/>
      <w:numFmt w:val="decimal"/>
      <w:suff w:val="nothing"/>
      <w:lvlText w:val="%1.%2、"/>
      <w:lvlJc w:val="left"/>
      <w:pPr>
        <w:ind w:left="0" w:firstLine="0"/>
      </w:pPr>
      <w:rPr>
        <w:rFonts w:hint="default"/>
      </w:rPr>
    </w:lvl>
    <w:lvl w:ilvl="2" w:tentative="0">
      <w:start w:val="1"/>
      <w:numFmt w:val="decimal"/>
      <w:suff w:val="nothing"/>
      <w:lvlText w:val="%1.%2.%3、"/>
      <w:lvlJc w:val="left"/>
      <w:pPr>
        <w:ind w:left="0" w:firstLine="0"/>
      </w:pPr>
      <w:rPr>
        <w:rFonts w:hint="default"/>
      </w:rPr>
    </w:lvl>
    <w:lvl w:ilvl="3" w:tentative="0">
      <w:start w:val="1"/>
      <w:numFmt w:val="decimal"/>
      <w:suff w:val="nothing"/>
      <w:lvlText w:val="%1.%2.%3.%4、"/>
      <w:lvlJc w:val="left"/>
      <w:pPr>
        <w:ind w:left="0" w:firstLine="0"/>
      </w:pPr>
      <w:rPr>
        <w:rFonts w:hint="default"/>
      </w:rPr>
    </w:lvl>
    <w:lvl w:ilvl="4" w:tentative="0">
      <w:start w:val="1"/>
      <w:numFmt w:val="decimal"/>
      <w:suff w:val="nothing"/>
      <w:lvlText w:val="%1.%2.%3.%4.%5、"/>
      <w:lvlJc w:val="left"/>
      <w:pPr>
        <w:ind w:left="0" w:firstLine="0"/>
      </w:pPr>
      <w:rPr>
        <w:rFonts w:hint="default"/>
      </w:rPr>
    </w:lvl>
    <w:lvl w:ilvl="5" w:tentative="0">
      <w:start w:val="1"/>
      <w:numFmt w:val="decimal"/>
      <w:suff w:val="nothing"/>
      <w:lvlText w:val="%1.%2.%3.%4.%5.%6、"/>
      <w:lvlJc w:val="left"/>
      <w:pPr>
        <w:ind w:left="0" w:firstLine="0"/>
      </w:pPr>
      <w:rPr>
        <w:rFonts w:hint="default"/>
      </w:rPr>
    </w:lvl>
    <w:lvl w:ilvl="6" w:tentative="0">
      <w:start w:val="1"/>
      <w:numFmt w:val="decimal"/>
      <w:suff w:val="nothing"/>
      <w:lvlText w:val="%1.%2.%3.%4.%5.%6.%7、"/>
      <w:lvlJc w:val="left"/>
      <w:pPr>
        <w:ind w:left="0" w:firstLine="0"/>
      </w:pPr>
      <w:rPr>
        <w:rFonts w:hint="default"/>
      </w:rPr>
    </w:lvl>
    <w:lvl w:ilvl="7" w:tentative="0">
      <w:start w:val="1"/>
      <w:numFmt w:val="decimal"/>
      <w:suff w:val="nothing"/>
      <w:lvlText w:val="%1.%2.%3.%4.%5.%6.%7.%8、"/>
      <w:lvlJc w:val="left"/>
      <w:pPr>
        <w:ind w:left="0" w:firstLine="0"/>
      </w:pPr>
      <w:rPr>
        <w:rFonts w:hint="default"/>
      </w:rPr>
    </w:lvl>
    <w:lvl w:ilvl="8" w:tentative="0">
      <w:start w:val="1"/>
      <w:numFmt w:val="decimal"/>
      <w:suff w:val="nothing"/>
      <w:lvlText w:val="%1.%2.%3.%4.%5.%6.%7.%8.%9、"/>
      <w:lvlJc w:val="left"/>
      <w:pPr>
        <w:ind w:left="0" w:firstLine="0"/>
      </w:pPr>
      <w:rPr>
        <w:rFonts w:hint="default"/>
      </w:rPr>
    </w:lvl>
  </w:abstractNum>
  <w:abstractNum w:abstractNumId="1">
    <w:nsid w:val="B055648E"/>
    <w:multiLevelType w:val="singleLevel"/>
    <w:tmpl w:val="B055648E"/>
    <w:lvl w:ilvl="0" w:tentative="0">
      <w:start w:val="1"/>
      <w:numFmt w:val="decimal"/>
      <w:suff w:val="nothing"/>
      <w:lvlText w:val="%1、"/>
      <w:lvlJc w:val="left"/>
    </w:lvl>
  </w:abstractNum>
  <w:abstractNum w:abstractNumId="2">
    <w:nsid w:val="58CB3C0B"/>
    <w:multiLevelType w:val="singleLevel"/>
    <w:tmpl w:val="58CB3C0B"/>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ZhNmRhMzQ5NGYzN2I0Njk5MTBiNTcwNWUyOWMzYmYifQ=="/>
  </w:docVars>
  <w:rsids>
    <w:rsidRoot w:val="00C153EA"/>
    <w:rsid w:val="000B25CE"/>
    <w:rsid w:val="00174023"/>
    <w:rsid w:val="002C1493"/>
    <w:rsid w:val="002C34E3"/>
    <w:rsid w:val="0033451E"/>
    <w:rsid w:val="004C6C0D"/>
    <w:rsid w:val="004E7839"/>
    <w:rsid w:val="004F41F9"/>
    <w:rsid w:val="00585FC6"/>
    <w:rsid w:val="005E5D04"/>
    <w:rsid w:val="005F68E6"/>
    <w:rsid w:val="00633A66"/>
    <w:rsid w:val="006A2D91"/>
    <w:rsid w:val="006C4C2D"/>
    <w:rsid w:val="00707367"/>
    <w:rsid w:val="00834597"/>
    <w:rsid w:val="00A5361C"/>
    <w:rsid w:val="00C153EA"/>
    <w:rsid w:val="00DF31CE"/>
    <w:rsid w:val="02B60520"/>
    <w:rsid w:val="0BA20138"/>
    <w:rsid w:val="0C07496E"/>
    <w:rsid w:val="0C872CF8"/>
    <w:rsid w:val="172A00A9"/>
    <w:rsid w:val="27AE140B"/>
    <w:rsid w:val="31280C4C"/>
    <w:rsid w:val="3C816A05"/>
    <w:rsid w:val="48985AF3"/>
    <w:rsid w:val="51CA5D84"/>
    <w:rsid w:val="6ABC20C1"/>
    <w:rsid w:val="7CB5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6"/>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19"/>
    <w:semiHidden/>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1"/>
    <w:qFormat/>
    <w:uiPriority w:val="99"/>
    <w:pPr>
      <w:ind w:firstLine="420" w:firstLineChars="100"/>
    </w:pPr>
    <w:rPr>
      <w:rFonts w:ascii="长城仿宋" w:hAnsi="长城仿宋" w:eastAsia="等线" w:cs="Times New Roman"/>
      <w:szCs w:val="24"/>
    </w:rPr>
  </w:style>
  <w:style w:type="paragraph" w:styleId="3">
    <w:name w:val="Body Text"/>
    <w:basedOn w:val="1"/>
    <w:link w:val="20"/>
    <w:semiHidden/>
    <w:unhideWhenUsed/>
    <w:qFormat/>
    <w:uiPriority w:val="99"/>
    <w:pPr>
      <w:spacing w:after="120"/>
    </w:pPr>
  </w:style>
  <w:style w:type="paragraph" w:styleId="6">
    <w:name w:val="Normal Indent"/>
    <w:basedOn w:val="1"/>
    <w:qFormat/>
    <w:uiPriority w:val="0"/>
    <w:pPr>
      <w:ind w:firstLine="420" w:firstLineChars="200"/>
    </w:pPr>
    <w:rPr>
      <w:szCs w:val="24"/>
    </w:rPr>
  </w:style>
  <w:style w:type="paragraph" w:styleId="8">
    <w:name w:val="Body Text Indent"/>
    <w:basedOn w:val="1"/>
    <w:link w:val="22"/>
    <w:unhideWhenUsed/>
    <w:qFormat/>
    <w:uiPriority w:val="99"/>
    <w:pPr>
      <w:spacing w:after="120"/>
      <w:ind w:left="420" w:leftChars="200"/>
    </w:pPr>
    <w:rPr>
      <w:rFonts w:ascii="Times New Roman" w:hAnsi="Times New Roman" w:eastAsia="宋体" w:cs="Times New Roman"/>
      <w:szCs w:val="24"/>
    </w:rPr>
  </w:style>
  <w:style w:type="paragraph" w:styleId="9">
    <w:name w:val="Balloon Text"/>
    <w:basedOn w:val="1"/>
    <w:link w:val="26"/>
    <w:semiHidden/>
    <w:unhideWhenUsed/>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1 Char"/>
    <w:basedOn w:val="15"/>
    <w:link w:val="4"/>
    <w:qFormat/>
    <w:uiPriority w:val="9"/>
    <w:rPr>
      <w:rFonts w:ascii="宋体" w:hAnsi="宋体" w:eastAsia="宋体" w:cs="宋体"/>
      <w:b/>
      <w:bCs/>
      <w:kern w:val="36"/>
      <w:sz w:val="48"/>
      <w:szCs w:val="48"/>
    </w:rPr>
  </w:style>
  <w:style w:type="character" w:customStyle="1" w:styleId="17">
    <w:name w:val="skancount"/>
    <w:basedOn w:val="15"/>
    <w:qFormat/>
    <w:uiPriority w:val="0"/>
  </w:style>
  <w:style w:type="character" w:customStyle="1" w:styleId="18">
    <w:name w:val="标题 2 Char"/>
    <w:basedOn w:val="15"/>
    <w:link w:val="5"/>
    <w:qFormat/>
    <w:uiPriority w:val="9"/>
    <w:rPr>
      <w:rFonts w:asciiTheme="majorHAnsi" w:hAnsiTheme="majorHAnsi" w:eastAsiaTheme="majorEastAsia" w:cstheme="majorBidi"/>
      <w:b/>
      <w:bCs/>
      <w:sz w:val="32"/>
      <w:szCs w:val="32"/>
    </w:rPr>
  </w:style>
  <w:style w:type="character" w:customStyle="1" w:styleId="19">
    <w:name w:val="标题 3 Char"/>
    <w:basedOn w:val="15"/>
    <w:link w:val="7"/>
    <w:semiHidden/>
    <w:qFormat/>
    <w:uiPriority w:val="0"/>
    <w:rPr>
      <w:b/>
      <w:bCs/>
      <w:sz w:val="32"/>
      <w:szCs w:val="32"/>
    </w:rPr>
  </w:style>
  <w:style w:type="character" w:customStyle="1" w:styleId="20">
    <w:name w:val="正文文本 Char"/>
    <w:basedOn w:val="15"/>
    <w:link w:val="3"/>
    <w:semiHidden/>
    <w:qFormat/>
    <w:uiPriority w:val="99"/>
  </w:style>
  <w:style w:type="character" w:customStyle="1" w:styleId="21">
    <w:name w:val="正文首行缩进 Char"/>
    <w:basedOn w:val="20"/>
    <w:link w:val="2"/>
    <w:qFormat/>
    <w:uiPriority w:val="99"/>
    <w:rPr>
      <w:rFonts w:ascii="长城仿宋" w:hAnsi="长城仿宋" w:eastAsia="等线" w:cs="Times New Roman"/>
      <w:szCs w:val="24"/>
    </w:rPr>
  </w:style>
  <w:style w:type="character" w:customStyle="1" w:styleId="22">
    <w:name w:val="正文文本缩进 Char"/>
    <w:basedOn w:val="15"/>
    <w:link w:val="8"/>
    <w:qFormat/>
    <w:uiPriority w:val="99"/>
    <w:rPr>
      <w:rFonts w:ascii="Times New Roman" w:hAnsi="Times New Roman" w:eastAsia="宋体" w:cs="Times New Roman"/>
      <w:szCs w:val="24"/>
    </w:rPr>
  </w:style>
  <w:style w:type="character" w:customStyle="1" w:styleId="23">
    <w:name w:val="font11"/>
    <w:qFormat/>
    <w:uiPriority w:val="0"/>
    <w:rPr>
      <w:rFonts w:hint="default" w:ascii="等线" w:hAnsi="等线" w:eastAsia="等线" w:cs="等线"/>
      <w:color w:val="000000"/>
      <w:sz w:val="18"/>
      <w:szCs w:val="18"/>
      <w:u w:val="none"/>
    </w:rPr>
  </w:style>
  <w:style w:type="character" w:customStyle="1" w:styleId="24">
    <w:name w:val="页眉 Char"/>
    <w:basedOn w:val="15"/>
    <w:link w:val="11"/>
    <w:qFormat/>
    <w:uiPriority w:val="99"/>
    <w:rPr>
      <w:sz w:val="18"/>
      <w:szCs w:val="18"/>
    </w:rPr>
  </w:style>
  <w:style w:type="character" w:customStyle="1" w:styleId="25">
    <w:name w:val="页脚 Char"/>
    <w:basedOn w:val="15"/>
    <w:link w:val="10"/>
    <w:qFormat/>
    <w:uiPriority w:val="99"/>
    <w:rPr>
      <w:sz w:val="18"/>
      <w:szCs w:val="18"/>
    </w:rPr>
  </w:style>
  <w:style w:type="character" w:customStyle="1" w:styleId="26">
    <w:name w:val="批注框文本 Char"/>
    <w:basedOn w:val="15"/>
    <w:link w:val="9"/>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6725</Words>
  <Characters>7194</Characters>
  <Lines>55</Lines>
  <Paragraphs>15</Paragraphs>
  <TotalTime>1</TotalTime>
  <ScaleCrop>false</ScaleCrop>
  <LinksUpToDate>false</LinksUpToDate>
  <CharactersWithSpaces>7219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2021-05-19T10:07:00Z</dcterms:created>
  <dc:creator>张 东升</dc:creator>
  <cp:lastModifiedBy>Administrator</cp:lastModifiedBy>
  <cp:lastPrinted>2021-05-19T08:34:00Z</cp:lastPrinted>
  <dcterms:modified xsi:type="dcterms:W3CDTF">2022-06-02T06:08:10Z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D0223835C56D491CA2ED5FFF0C3533BB</vt:lpwstr>
  </property>
</Properties>
</file>