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74" w:rsidRDefault="008234EB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;visibility:visible;mso-position-vertical-relative:margin">
            <v:imagedata r:id="rId8" o:title=""/>
            <w10:wrap anchory="margin"/>
            <w10:anchorlock/>
          </v:shape>
        </w:pict>
      </w:r>
    </w:p>
    <w:p w:rsidR="00DA1F74" w:rsidRDefault="00DA1F74">
      <w:pPr>
        <w:rPr>
          <w:rFonts w:eastAsia="仿宋_GB2312"/>
          <w:color w:val="000000"/>
          <w:sz w:val="32"/>
        </w:rPr>
        <w:sectPr w:rsidR="00DA1F74" w:rsidSect="00714A50">
          <w:footerReference w:type="even" r:id="rId9"/>
          <w:footerReference w:type="default" r:id="rId10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DA1F74" w:rsidRDefault="00DA1F74">
      <w:pPr>
        <w:rPr>
          <w:rFonts w:eastAsia="仿宋_GB2312"/>
          <w:color w:val="000000"/>
          <w:sz w:val="32"/>
        </w:rPr>
      </w:pPr>
    </w:p>
    <w:p w:rsidR="00DA1F74" w:rsidRDefault="00DA1F74" w:rsidP="00514A16">
      <w:pPr>
        <w:spacing w:beforeLines="70" w:before="405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48</w:t>
      </w:r>
      <w:r>
        <w:rPr>
          <w:rFonts w:eastAsia="仿宋_GB2312" w:hint="eastAsia"/>
          <w:sz w:val="32"/>
        </w:rPr>
        <w:t>号</w:t>
      </w:r>
    </w:p>
    <w:p w:rsidR="00DA1F74" w:rsidRPr="00CE2668" w:rsidRDefault="00DA1F74" w:rsidP="00514A16">
      <w:pPr>
        <w:spacing w:beforeLines="70" w:before="405"/>
        <w:jc w:val="center"/>
        <w:rPr>
          <w:rFonts w:eastAsia="仿宋_GB2312"/>
          <w:sz w:val="32"/>
        </w:rPr>
      </w:pPr>
    </w:p>
    <w:p w:rsidR="00DA1F74" w:rsidRDefault="00DA1F74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关于举办</w:t>
      </w:r>
      <w:r w:rsidRPr="00645F99">
        <w:rPr>
          <w:rFonts w:ascii="方正小标宋简体" w:eastAsia="方正小标宋简体" w:hint="eastAsia"/>
          <w:bCs/>
          <w:sz w:val="44"/>
          <w:szCs w:val="44"/>
        </w:rPr>
        <w:t>温州市中小学信息技术教师适应新课标</w:t>
      </w:r>
      <w:r w:rsidRPr="00645F99">
        <w:rPr>
          <w:rFonts w:ascii="方正小标宋简体" w:eastAsia="方正小标宋简体"/>
          <w:bCs/>
          <w:sz w:val="44"/>
          <w:szCs w:val="44"/>
        </w:rPr>
        <w:t>90</w:t>
      </w:r>
      <w:r w:rsidRPr="00645F99">
        <w:rPr>
          <w:rFonts w:ascii="方正小标宋简体" w:eastAsia="方正小标宋简体" w:hint="eastAsia"/>
          <w:bCs/>
          <w:sz w:val="44"/>
          <w:szCs w:val="44"/>
        </w:rPr>
        <w:t>学分</w:t>
      </w:r>
      <w:r>
        <w:rPr>
          <w:rFonts w:ascii="方正小标宋简体" w:eastAsia="方正小标宋简体" w:hint="eastAsia"/>
          <w:bCs/>
          <w:sz w:val="44"/>
          <w:szCs w:val="44"/>
        </w:rPr>
        <w:t>初级</w:t>
      </w:r>
      <w:r w:rsidRPr="00645F99">
        <w:rPr>
          <w:rFonts w:ascii="方正小标宋简体" w:eastAsia="方正小标宋简体" w:hint="eastAsia"/>
          <w:bCs/>
          <w:sz w:val="44"/>
          <w:szCs w:val="44"/>
        </w:rPr>
        <w:t>培训的通知</w:t>
      </w:r>
    </w:p>
    <w:p w:rsidR="00DA1F74" w:rsidRDefault="00DA1F74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DA1F74" w:rsidRDefault="00DA1F74" w:rsidP="00284D69">
      <w:pPr>
        <w:widowControl/>
        <w:adjustRightIn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各有关学校：</w: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根据我院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年教师自主选课培训项目计划安排，决定举办</w:t>
      </w:r>
      <w:r w:rsidRPr="00645F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温州市中小学信息技术教师适应新课标</w:t>
      </w:r>
      <w:r w:rsidRPr="00645F99">
        <w:rPr>
          <w:rFonts w:ascii="仿宋_GB2312" w:eastAsia="仿宋_GB2312" w:hAnsi="仿宋_GB2312" w:cs="仿宋_GB2312"/>
          <w:color w:val="000000"/>
          <w:sz w:val="32"/>
          <w:szCs w:val="32"/>
        </w:rPr>
        <w:t>90</w:t>
      </w:r>
      <w:r w:rsidRPr="00645F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初级</w:t>
      </w:r>
      <w:r w:rsidRPr="00645F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培训</w:t>
      </w:r>
      <w:r>
        <w:rPr>
          <w:rFonts w:eastAsia="仿宋_GB2312" w:hint="eastAsia"/>
          <w:sz w:val="32"/>
          <w:szCs w:val="32"/>
        </w:rPr>
        <w:t>活动。现将有关事项通知如下：</w: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一、培训对象</w: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45F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温州市中小学信息技术教师适应新课标</w:t>
      </w:r>
      <w:r w:rsidRPr="00645F99">
        <w:rPr>
          <w:rFonts w:ascii="仿宋_GB2312" w:eastAsia="仿宋_GB2312" w:hAnsi="仿宋_GB2312" w:cs="仿宋_GB2312"/>
          <w:color w:val="000000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学分初级培训的学</w:t>
      </w:r>
      <w:r>
        <w:rPr>
          <w:rFonts w:eastAsia="仿宋_GB2312" w:hint="eastAsia"/>
          <w:sz w:val="32"/>
          <w:szCs w:val="32"/>
        </w:rPr>
        <w:t>员（名单见附件）。</w:t>
      </w:r>
      <w:r w:rsidR="008234EB">
        <w:pict>
          <v:shape id="图片 3" o:spid="_x0000_s1027" type="#_x0000_t75" alt="函尾截图" style="position:absolute;left:0;text-align:left;margin-left:-20.15pt;margin-top:657.1pt;width:482.25pt;height:8.25pt;z-index:-1;visibility:visible;mso-position-horizontal-relative:text;mso-position-vertical-relative:margin">
            <v:imagedata r:id="rId11" o:title=""/>
            <w10:wrap anchory="margin"/>
            <w10:anchorlock/>
          </v:shape>
        </w:pic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二、培训内容</w: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kern w:val="0"/>
          <w:sz w:val="32"/>
          <w:szCs w:val="32"/>
        </w:rPr>
        <w:t>高中信息技术学科新课标所涉及的学科</w:t>
      </w:r>
      <w:r w:rsidRPr="006F4047">
        <w:rPr>
          <w:rFonts w:ascii="华文仿宋" w:eastAsia="华文仿宋" w:hAnsi="华文仿宋" w:cs="华文仿宋" w:hint="eastAsia"/>
          <w:kern w:val="0"/>
          <w:sz w:val="32"/>
          <w:szCs w:val="32"/>
        </w:rPr>
        <w:t>专业知识及学科教学</w:t>
      </w:r>
      <w:r>
        <w:rPr>
          <w:rFonts w:ascii="华文仿宋" w:eastAsia="华文仿宋" w:hAnsi="华文仿宋" w:cs="华文仿宋" w:hint="eastAsia"/>
          <w:kern w:val="0"/>
          <w:sz w:val="32"/>
          <w:szCs w:val="32"/>
        </w:rPr>
        <w:t>知识</w:t>
      </w:r>
      <w:r>
        <w:rPr>
          <w:rFonts w:ascii="华文仿宋" w:eastAsia="华文仿宋" w:hAnsi="华文仿宋" w:cs="华文仿宋" w:hint="eastAsia"/>
          <w:sz w:val="32"/>
          <w:szCs w:val="32"/>
        </w:rPr>
        <w:t>等。</w: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三、时间地点</w: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本项目采用混合式培训。线上培训安排在“温州师训”企业号“</w:t>
      </w:r>
      <w:r w:rsidRPr="00D27CF5">
        <w:rPr>
          <w:rFonts w:ascii="仿宋_GB2312" w:eastAsia="仿宋_GB2312" w:hAnsi="仿宋_GB2312" w:cs="仿宋_GB2312"/>
          <w:sz w:val="32"/>
          <w:szCs w:val="32"/>
        </w:rPr>
        <w:t>2018</w:t>
      </w:r>
      <w:r w:rsidRPr="00D27CF5">
        <w:rPr>
          <w:rFonts w:ascii="仿宋_GB2312" w:eastAsia="仿宋_GB2312" w:hAnsi="仿宋_GB2312" w:cs="仿宋_GB2312" w:hint="eastAsia"/>
          <w:sz w:val="32"/>
          <w:szCs w:val="32"/>
        </w:rPr>
        <w:t>年适应新课标培训（</w:t>
      </w:r>
      <w:r w:rsidRPr="00D27CF5">
        <w:rPr>
          <w:rFonts w:ascii="仿宋_GB2312" w:eastAsia="仿宋_GB2312" w:hAnsi="仿宋_GB2312" w:cs="仿宋_GB2312"/>
          <w:sz w:val="32"/>
          <w:szCs w:val="32"/>
        </w:rPr>
        <w:t>90</w:t>
      </w:r>
      <w:r w:rsidRPr="00D27CF5">
        <w:rPr>
          <w:rFonts w:ascii="仿宋_GB2312" w:eastAsia="仿宋_GB2312" w:hAnsi="仿宋_GB2312" w:cs="仿宋_GB2312" w:hint="eastAsia"/>
          <w:sz w:val="32"/>
          <w:szCs w:val="32"/>
        </w:rPr>
        <w:t>学分）</w:t>
      </w:r>
      <w:r>
        <w:rPr>
          <w:rFonts w:ascii="仿宋_GB2312" w:eastAsia="仿宋_GB2312" w:hAnsi="仿宋_GB2312" w:cs="仿宋_GB2312" w:hint="eastAsia"/>
          <w:sz w:val="32"/>
          <w:szCs w:val="32"/>
        </w:rPr>
        <w:t>”群，时间为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至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日（折算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天）。线下集训分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次进行，第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次安排在温州市第二外国语学校，时间为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日（周二），为期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天，学员于上午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∶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前报到，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∶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正式上课；第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次集训安排在温州市教师教育院雁荡分院（乐清市雁荡镇响岭街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号），时间为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14A16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514A16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</w:t>
      </w:r>
      <w:r w:rsidR="00514A16">
        <w:rPr>
          <w:rFonts w:ascii="仿宋_GB2312" w:eastAsia="仿宋_GB2312" w:hAnsi="仿宋_GB2312" w:cs="仿宋_GB2312" w:hint="eastAsia"/>
          <w:sz w:val="32"/>
          <w:szCs w:val="32"/>
        </w:rPr>
        <w:t>学员于</w:t>
      </w:r>
      <w:r w:rsidR="00514A16">
        <w:rPr>
          <w:rFonts w:ascii="仿宋_GB2312" w:eastAsia="仿宋_GB2312" w:hAnsi="仿宋_GB2312" w:cs="仿宋_GB2312"/>
          <w:sz w:val="32"/>
          <w:szCs w:val="32"/>
        </w:rPr>
        <w:t>7</w:t>
      </w:r>
      <w:r w:rsidR="00514A1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14A16">
        <w:rPr>
          <w:rFonts w:ascii="仿宋_GB2312" w:eastAsia="仿宋_GB2312" w:hAnsi="仿宋_GB2312" w:cs="仿宋_GB2312"/>
          <w:sz w:val="32"/>
          <w:szCs w:val="32"/>
        </w:rPr>
        <w:t>8</w:t>
      </w:r>
      <w:r w:rsidR="00514A16">
        <w:rPr>
          <w:rFonts w:ascii="仿宋_GB2312" w:eastAsia="仿宋_GB2312" w:hAnsi="仿宋_GB2312" w:cs="仿宋_GB2312" w:hint="eastAsia"/>
          <w:sz w:val="32"/>
          <w:szCs w:val="32"/>
        </w:rPr>
        <w:t>日（周日）上午</w:t>
      </w:r>
      <w:r w:rsidR="00514A16">
        <w:rPr>
          <w:rFonts w:ascii="仿宋_GB2312" w:eastAsia="仿宋_GB2312" w:hAnsi="仿宋_GB2312" w:cs="仿宋_GB2312"/>
          <w:sz w:val="32"/>
          <w:szCs w:val="32"/>
        </w:rPr>
        <w:t>9</w:t>
      </w:r>
      <w:r w:rsidR="00514A16">
        <w:rPr>
          <w:rFonts w:ascii="仿宋_GB2312" w:eastAsia="仿宋_GB2312" w:hAnsi="仿宋_GB2312" w:cs="仿宋_GB2312" w:hint="eastAsia"/>
          <w:sz w:val="32"/>
          <w:szCs w:val="32"/>
        </w:rPr>
        <w:t>∶</w:t>
      </w:r>
      <w:r w:rsidR="00514A16">
        <w:rPr>
          <w:rFonts w:ascii="仿宋_GB2312" w:eastAsia="仿宋_GB2312" w:hAnsi="仿宋_GB2312" w:cs="仿宋_GB2312"/>
          <w:sz w:val="32"/>
          <w:szCs w:val="32"/>
        </w:rPr>
        <w:t>30</w:t>
      </w:r>
      <w:r w:rsidR="00514A16">
        <w:rPr>
          <w:rFonts w:ascii="仿宋_GB2312" w:eastAsia="仿宋_GB2312" w:hAnsi="仿宋_GB2312" w:cs="仿宋_GB2312" w:hint="eastAsia"/>
          <w:sz w:val="32"/>
          <w:szCs w:val="32"/>
        </w:rPr>
        <w:t>前报到，</w:t>
      </w:r>
      <w:r w:rsidR="00514A16">
        <w:rPr>
          <w:rFonts w:ascii="仿宋_GB2312" w:eastAsia="仿宋_GB2312" w:hAnsi="仿宋_GB2312" w:cs="仿宋_GB2312"/>
          <w:sz w:val="32"/>
          <w:szCs w:val="32"/>
        </w:rPr>
        <w:t>9</w:t>
      </w:r>
      <w:r w:rsidR="00514A16">
        <w:rPr>
          <w:rFonts w:ascii="仿宋_GB2312" w:eastAsia="仿宋_GB2312" w:hAnsi="仿宋_GB2312" w:cs="仿宋_GB2312" w:hint="eastAsia"/>
          <w:sz w:val="32"/>
          <w:szCs w:val="32"/>
        </w:rPr>
        <w:t>∶</w:t>
      </w:r>
      <w:r w:rsidR="00514A16">
        <w:rPr>
          <w:rFonts w:ascii="仿宋_GB2312" w:eastAsia="仿宋_GB2312" w:hAnsi="仿宋_GB2312" w:cs="仿宋_GB2312"/>
          <w:sz w:val="32"/>
          <w:szCs w:val="32"/>
        </w:rPr>
        <w:t>30</w:t>
      </w:r>
      <w:r w:rsidR="00514A16">
        <w:rPr>
          <w:rFonts w:ascii="仿宋_GB2312" w:eastAsia="仿宋_GB2312" w:hAnsi="仿宋_GB2312" w:cs="仿宋_GB2312" w:hint="eastAsia"/>
          <w:sz w:val="32"/>
          <w:szCs w:val="32"/>
        </w:rPr>
        <w:t>正式上课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联系人：夏老师，联系电话：</w:t>
      </w:r>
      <w:r>
        <w:rPr>
          <w:rFonts w:eastAsia="仿宋_GB2312"/>
          <w:sz w:val="32"/>
          <w:szCs w:val="32"/>
        </w:rPr>
        <w:t>13506773908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653908</w:t>
      </w:r>
      <w:r>
        <w:rPr>
          <w:rFonts w:eastAsia="仿宋_GB2312" w:hint="eastAsia"/>
          <w:sz w:val="32"/>
          <w:szCs w:val="32"/>
        </w:rPr>
        <w:t>），</w:t>
      </w:r>
      <w:r>
        <w:rPr>
          <w:rFonts w:eastAsia="仿宋_GB2312"/>
          <w:sz w:val="32"/>
          <w:szCs w:val="32"/>
        </w:rPr>
        <w:t>88135683</w:t>
      </w:r>
      <w:r>
        <w:rPr>
          <w:rFonts w:eastAsia="仿宋_GB2312" w:hint="eastAsia"/>
          <w:sz w:val="32"/>
          <w:szCs w:val="32"/>
        </w:rPr>
        <w:t>。</w: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四、培训经费</w: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．培训费：①集中面授培训</w:t>
      </w:r>
      <w:r>
        <w:rPr>
          <w:rFonts w:eastAsia="仿宋_GB2312"/>
          <w:sz w:val="32"/>
          <w:szCs w:val="32"/>
        </w:rPr>
        <w:t>300</w:t>
      </w:r>
      <w:r>
        <w:rPr>
          <w:rFonts w:eastAsia="仿宋_GB2312" w:hint="eastAsia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天（含食宿费），</w:t>
      </w:r>
      <w:r>
        <w:rPr>
          <w:rFonts w:eastAsia="仿宋_GB2312"/>
          <w:sz w:val="32"/>
          <w:szCs w:val="32"/>
        </w:rPr>
        <w:t>180</w:t>
      </w:r>
      <w:r>
        <w:rPr>
          <w:rFonts w:eastAsia="仿宋_GB2312" w:hint="eastAsia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天（含餐费）</w:t>
      </w:r>
      <w:r>
        <w:rPr>
          <w:rFonts w:eastAsia="仿宋_GB2312"/>
          <w:sz w:val="32"/>
          <w:szCs w:val="32"/>
        </w:rPr>
        <w:t xml:space="preserve">; </w:t>
      </w:r>
      <w:r>
        <w:rPr>
          <w:rFonts w:eastAsia="仿宋_GB2312" w:hint="eastAsia"/>
          <w:sz w:val="32"/>
          <w:szCs w:val="32"/>
        </w:rPr>
        <w:t>②线上培训</w:t>
      </w:r>
      <w:r>
        <w:rPr>
          <w:rFonts w:eastAsia="仿宋_GB2312"/>
          <w:sz w:val="32"/>
          <w:szCs w:val="32"/>
        </w:rPr>
        <w:t>120</w:t>
      </w:r>
      <w:r>
        <w:rPr>
          <w:rFonts w:eastAsia="仿宋_GB2312" w:hint="eastAsia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天。培训费和交通费学员回所在单位报销。</w: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．缴费方式：带本人公务卡或者个人银行卡缴费。</w:t>
      </w:r>
      <w:r>
        <w:rPr>
          <w:rFonts w:eastAsia="仿宋_GB2312"/>
          <w:sz w:val="32"/>
          <w:szCs w:val="32"/>
        </w:rPr>
        <w:t>  </w: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请学校通知学员，按时参加培训。</w:t>
      </w:r>
    </w:p>
    <w:p w:rsidR="00DA1F74" w:rsidRDefault="00DA1F74" w:rsidP="00284D69">
      <w:pPr>
        <w:widowControl/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A1F74" w:rsidRDefault="00DA1F74" w:rsidP="00284D69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</w:p>
    <w:p w:rsidR="00DA1F74" w:rsidRDefault="00DA1F74" w:rsidP="00284D69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</w:p>
    <w:p w:rsidR="00DA1F74" w:rsidRDefault="00DA1F74" w:rsidP="00284D69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DA1F74" w:rsidRDefault="00DA1F74" w:rsidP="00284D69">
      <w:pPr>
        <w:spacing w:line="560" w:lineRule="exact"/>
        <w:ind w:rightChars="299" w:right="628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18"/>
          <w:attr w:name="Month" w:val="4"/>
          <w:attr w:name="Day" w:val="28"/>
          <w:attr w:name="IsLunarDate" w:val="False"/>
          <w:attr w:name="IsROCDate" w:val="False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4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28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DA1F74" w:rsidRDefault="00DA1F74" w:rsidP="00284D69">
      <w:pPr>
        <w:pStyle w:val="3"/>
        <w:spacing w:line="560" w:lineRule="exact"/>
        <w:ind w:left="1159" w:hanging="840"/>
        <w:rPr>
          <w:rFonts w:ascii="仿宋_GB2312"/>
          <w:sz w:val="28"/>
          <w:szCs w:val="28"/>
        </w:rPr>
      </w:pPr>
    </w:p>
    <w:p w:rsidR="00DA1F74" w:rsidRDefault="00DA1F74" w:rsidP="00284D69">
      <w:pPr>
        <w:pStyle w:val="3"/>
        <w:spacing w:line="560" w:lineRule="exact"/>
        <w:ind w:left="1159" w:hanging="840"/>
        <w:rPr>
          <w:rFonts w:ascii="仿宋_GB2312"/>
          <w:sz w:val="28"/>
          <w:szCs w:val="28"/>
        </w:rPr>
      </w:pPr>
    </w:p>
    <w:p w:rsidR="00DA1F74" w:rsidRDefault="00DA1F74" w:rsidP="00284D69">
      <w:pPr>
        <w:pStyle w:val="3"/>
        <w:spacing w:line="560" w:lineRule="exact"/>
        <w:ind w:left="1159" w:hanging="84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抄送：各县（市、区）培训机构</w:t>
      </w:r>
    </w:p>
    <w:p w:rsidR="00DA1F74" w:rsidRPr="004A1AF5" w:rsidRDefault="00DA1F74" w:rsidP="00284D69">
      <w:pPr>
        <w:pStyle w:val="3"/>
        <w:spacing w:line="560" w:lineRule="exact"/>
        <w:ind w:left="1159" w:hanging="840"/>
        <w:rPr>
          <w:rFonts w:ascii="仿宋_GB2312"/>
          <w:sz w:val="28"/>
          <w:szCs w:val="28"/>
        </w:rPr>
      </w:pPr>
    </w:p>
    <w:p w:rsidR="00DA1F74" w:rsidRDefault="00DA1F74" w:rsidP="00284D6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DA1F74" w:rsidRDefault="00DA1F74" w:rsidP="00284D6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DA1F74" w:rsidRDefault="00DA1F74" w:rsidP="00284D69">
      <w:pPr>
        <w:widowControl/>
        <w:spacing w:line="560" w:lineRule="exact"/>
        <w:jc w:val="center"/>
        <w:rPr>
          <w:rFonts w:ascii="方正小标宋简体" w:eastAsia="方正小标宋简体" w:hAnsi="华文仿宋" w:cs="华文仿宋"/>
          <w:color w:val="000000"/>
          <w:sz w:val="32"/>
          <w:szCs w:val="32"/>
        </w:rPr>
      </w:pPr>
      <w:r w:rsidRPr="00514A16">
        <w:rPr>
          <w:rFonts w:ascii="方正小标宋简体" w:eastAsia="方正小标宋简体" w:hAnsi="华文仿宋" w:cs="华文仿宋" w:hint="eastAsia"/>
          <w:color w:val="000000"/>
          <w:w w:val="98"/>
          <w:kern w:val="0"/>
          <w:sz w:val="32"/>
          <w:szCs w:val="32"/>
          <w:fitText w:val="8995" w:id="1695810816"/>
        </w:rPr>
        <w:t>温州市中小学信息技术教师适应新课标</w:t>
      </w:r>
      <w:r w:rsidRPr="00514A16">
        <w:rPr>
          <w:rFonts w:ascii="方正小标宋简体" w:eastAsia="方正小标宋简体" w:hAnsi="华文仿宋" w:cs="华文仿宋"/>
          <w:color w:val="000000"/>
          <w:w w:val="98"/>
          <w:kern w:val="0"/>
          <w:sz w:val="32"/>
          <w:szCs w:val="32"/>
          <w:fitText w:val="8995" w:id="1695810816"/>
        </w:rPr>
        <w:t>90</w:t>
      </w:r>
      <w:r w:rsidRPr="00514A16">
        <w:rPr>
          <w:rFonts w:ascii="方正小标宋简体" w:eastAsia="方正小标宋简体" w:hAnsi="华文仿宋" w:cs="华文仿宋" w:hint="eastAsia"/>
          <w:color w:val="000000"/>
          <w:w w:val="98"/>
          <w:kern w:val="0"/>
          <w:sz w:val="32"/>
          <w:szCs w:val="32"/>
          <w:fitText w:val="8995" w:id="1695810816"/>
        </w:rPr>
        <w:t>学分初级培训学员名</w:t>
      </w:r>
      <w:r w:rsidRPr="00514A16">
        <w:rPr>
          <w:rFonts w:ascii="方正小标宋简体" w:eastAsia="方正小标宋简体" w:hAnsi="华文仿宋" w:cs="华文仿宋" w:hint="eastAsia"/>
          <w:color w:val="000000"/>
          <w:spacing w:val="15"/>
          <w:w w:val="98"/>
          <w:kern w:val="0"/>
          <w:sz w:val="32"/>
          <w:szCs w:val="32"/>
          <w:fitText w:val="8995" w:id="1695810816"/>
        </w:rPr>
        <w:t>单</w:t>
      </w:r>
    </w:p>
    <w:p w:rsidR="00DA1F74" w:rsidRPr="004A1AF5" w:rsidRDefault="00DA1F74" w:rsidP="00284D69">
      <w:pPr>
        <w:widowControl/>
        <w:spacing w:line="560" w:lineRule="exact"/>
        <w:jc w:val="center"/>
        <w:rPr>
          <w:rFonts w:ascii="方正小标宋简体" w:eastAsia="方正小标宋简体" w:hAnsi="华文仿宋" w:cs="华文仿宋"/>
          <w:color w:val="000000"/>
          <w:sz w:val="32"/>
          <w:szCs w:val="32"/>
        </w:rPr>
      </w:pPr>
    </w:p>
    <w:p w:rsidR="00DA1F74" w:rsidRDefault="00DA1F74" w:rsidP="00284D69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DA1F74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lastRenderedPageBreak/>
        <w:t>曾</w:t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莹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温州市实验中学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庄仁想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温州市第十二中学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胡勤俭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温州市第十二中学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周忠达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温州市第十四中学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高向帆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温州市第二十三中学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应艳梦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温州市第五十八中学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陈培施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温州市啸秋中学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李方圆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永嘉县第二高级中学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蒋达远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永嘉县第二高级中学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金泽亮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永嘉县第二高级中学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陈珍妮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永嘉县第二高级中学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代云飞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永嘉县楠江中学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何红霞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永嘉县楠江中学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刘</w:t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静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永嘉县楠江中学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厉彤彤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永嘉县楠江中学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周娅飞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永嘉县楠江中学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lastRenderedPageBreak/>
        <w:t>杨崇程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永嘉县楠江中学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胡天蒙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永嘉县楠江中学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邵云琴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永嘉县楠江中学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夏献策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永嘉县外国语实验小学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潘欢欢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永嘉县上塘城西小学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李玲玲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永嘉县瓯北第二中学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鲍志浩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永嘉县瓯北第五中学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杨建设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永嘉县乌牛第一小学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陈莉莉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永嘉县乌牛第一小学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朱鲁敏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永嘉县乌牛第二小学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郑娟娟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永嘉县枫林镇中心小学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曾文伟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平阳县海西镇宋埠小学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缪正佐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苍南县马站高级中学</w:t>
      </w:r>
    </w:p>
    <w:p w:rsidR="00DA1F74" w:rsidRPr="00F74136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</w:pPr>
      <w:r w:rsidRPr="00F74136"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虎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苍南县龙港镇第十中学</w:t>
      </w:r>
    </w:p>
    <w:p w:rsidR="00DA1F74" w:rsidRPr="008074E3" w:rsidRDefault="00DA1F74" w:rsidP="00284D69">
      <w:pPr>
        <w:widowControl/>
        <w:adjustRightInd w:val="0"/>
        <w:spacing w:line="560" w:lineRule="exact"/>
        <w:rPr>
          <w:rFonts w:ascii="仿宋_GB2312" w:eastAsia="仿宋_GB2312"/>
          <w:sz w:val="24"/>
        </w:rPr>
        <w:sectPr w:rsidR="00DA1F74" w:rsidRPr="008074E3" w:rsidSect="008074E3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  <w:r w:rsidRPr="00F74136">
        <w:rPr>
          <w:rFonts w:ascii="仿宋_GB2312" w:eastAsia="仿宋_GB2312" w:hint="eastAsia"/>
          <w:sz w:val="24"/>
        </w:rPr>
        <w:t>周小露</w:t>
      </w:r>
      <w:r w:rsidRPr="00F74136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</w:t>
      </w:r>
      <w:r w:rsidRPr="00F74136">
        <w:rPr>
          <w:rFonts w:ascii="仿宋_GB2312" w:eastAsia="仿宋_GB2312" w:hint="eastAsia"/>
          <w:sz w:val="24"/>
        </w:rPr>
        <w:t>苍南县南宋镇初级中学</w:t>
      </w:r>
    </w:p>
    <w:p w:rsidR="00DA1F74" w:rsidRPr="00284D69" w:rsidRDefault="00DA1F74" w:rsidP="00284D69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DA1F74" w:rsidRPr="00284D69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EB" w:rsidRDefault="008234EB">
      <w:r>
        <w:separator/>
      </w:r>
    </w:p>
  </w:endnote>
  <w:endnote w:type="continuationSeparator" w:id="0">
    <w:p w:rsidR="008234EB" w:rsidRDefault="0082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74" w:rsidRDefault="00DA1F74">
    <w:pPr>
      <w:pStyle w:val="a5"/>
      <w:framePr w:wrap="around" w:vAnchor="text" w:hAnchor="margin" w:xAlign="right" w:y="1"/>
      <w:rPr>
        <w:rStyle w:val="a6"/>
      </w:rPr>
    </w:pPr>
  </w:p>
  <w:p w:rsidR="00DA1F74" w:rsidRDefault="00DA1F74">
    <w:pPr>
      <w:pStyle w:val="a5"/>
      <w:ind w:right="360" w:firstLineChars="100" w:firstLine="280"/>
      <w:rPr>
        <w:strike/>
        <w:color w:val="000000"/>
        <w:sz w:val="28"/>
      </w:rPr>
    </w:pPr>
    <w:r>
      <w:rPr>
        <w:rStyle w:val="a6"/>
        <w:strike/>
        <w:color w:val="000000"/>
        <w:sz w:val="28"/>
      </w:rPr>
      <w:softHyphen/>
    </w:r>
    <w:r>
      <w:rPr>
        <w:rStyle w:val="a6"/>
        <w:color w:val="000000"/>
        <w:sz w:val="28"/>
      </w:rPr>
      <w:t xml:space="preserve">— </w:t>
    </w:r>
    <w:r>
      <w:rPr>
        <w:rStyle w:val="a6"/>
        <w:color w:val="000000"/>
        <w:sz w:val="28"/>
      </w:rPr>
      <w:fldChar w:fldCharType="begin"/>
    </w:r>
    <w:r>
      <w:rPr>
        <w:rStyle w:val="a6"/>
        <w:color w:val="000000"/>
        <w:sz w:val="28"/>
      </w:rPr>
      <w:instrText xml:space="preserve"> PAGE </w:instrText>
    </w:r>
    <w:r>
      <w:rPr>
        <w:rStyle w:val="a6"/>
        <w:color w:val="000000"/>
        <w:sz w:val="28"/>
      </w:rPr>
      <w:fldChar w:fldCharType="separate"/>
    </w:r>
    <w:r w:rsidR="00514A16">
      <w:rPr>
        <w:rStyle w:val="a6"/>
        <w:color w:val="000000"/>
        <w:sz w:val="28"/>
      </w:rPr>
      <w:t>2</w:t>
    </w:r>
    <w:r>
      <w:rPr>
        <w:rStyle w:val="a6"/>
        <w:color w:val="000000"/>
        <w:sz w:val="28"/>
      </w:rPr>
      <w:fldChar w:fldCharType="end"/>
    </w:r>
    <w:r>
      <w:rPr>
        <w:rStyle w:val="a6"/>
        <w:color w:val="000000"/>
        <w:sz w:val="28"/>
      </w:rPr>
      <w:t xml:space="preserve"> </w:t>
    </w:r>
    <w:r>
      <w:rPr>
        <w:rStyle w:val="a6"/>
        <w:color w:val="000000"/>
        <w:sz w:val="28"/>
      </w:rPr>
      <w:softHyphen/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74" w:rsidRDefault="00DA1F74" w:rsidP="00E0393F">
    <w:pPr>
      <w:pStyle w:val="a5"/>
      <w:ind w:right="313"/>
      <w:rPr>
        <w:strike/>
        <w:sz w:val="28"/>
      </w:rPr>
    </w:pPr>
    <w:r>
      <w:rPr>
        <w:rStyle w:val="a6"/>
        <w:sz w:val="28"/>
      </w:rPr>
      <w:t xml:space="preserve">— 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514A16">
      <w:rPr>
        <w:rStyle w:val="a6"/>
        <w:sz w:val="28"/>
      </w:rPr>
      <w:t>1</w:t>
    </w:r>
    <w:r>
      <w:rPr>
        <w:rStyle w:val="a6"/>
        <w:sz w:val="28"/>
      </w:rPr>
      <w:fldChar w:fldCharType="end"/>
    </w:r>
    <w:r>
      <w:rPr>
        <w:rStyle w:val="a6"/>
        <w:sz w:val="28"/>
      </w:rPr>
      <w:softHyphen/>
    </w:r>
    <w:r>
      <w:rPr>
        <w:rStyle w:val="a6"/>
        <w:sz w:val="28"/>
      </w:rPr>
      <w:softHyphen/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EB" w:rsidRDefault="008234EB">
      <w:r>
        <w:separator/>
      </w:r>
    </w:p>
  </w:footnote>
  <w:footnote w:type="continuationSeparator" w:id="0">
    <w:p w:rsidR="008234EB" w:rsidRDefault="0082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4D69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1AF5"/>
    <w:rsid w:val="004A3577"/>
    <w:rsid w:val="004B7C49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4A16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5F99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047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4E3"/>
    <w:rsid w:val="0080795A"/>
    <w:rsid w:val="008234EB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572CF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5A3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AE711E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3554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27CF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A1F74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413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9D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572CF"/>
    <w:pPr>
      <w:ind w:firstLine="570"/>
    </w:pPr>
    <w:rPr>
      <w:sz w:val="28"/>
    </w:rPr>
  </w:style>
  <w:style w:type="character" w:customStyle="1" w:styleId="Char">
    <w:name w:val="正文文本缩进 Char"/>
    <w:link w:val="a3"/>
    <w:uiPriority w:val="99"/>
    <w:semiHidden/>
    <w:rsid w:val="0021502E"/>
    <w:rPr>
      <w:noProof/>
      <w:szCs w:val="24"/>
    </w:rPr>
  </w:style>
  <w:style w:type="paragraph" w:styleId="a4">
    <w:name w:val="Date"/>
    <w:basedOn w:val="a"/>
    <w:next w:val="a"/>
    <w:link w:val="Char0"/>
    <w:uiPriority w:val="99"/>
    <w:rsid w:val="009572CF"/>
    <w:pPr>
      <w:ind w:leftChars="2500" w:left="100"/>
    </w:pPr>
    <w:rPr>
      <w:rFonts w:eastAsia="仿宋_GB2312"/>
      <w:sz w:val="32"/>
    </w:rPr>
  </w:style>
  <w:style w:type="character" w:customStyle="1" w:styleId="Char0">
    <w:name w:val="日期 Char"/>
    <w:link w:val="a4"/>
    <w:uiPriority w:val="99"/>
    <w:semiHidden/>
    <w:rsid w:val="0021502E"/>
    <w:rPr>
      <w:noProof/>
      <w:szCs w:val="24"/>
    </w:rPr>
  </w:style>
  <w:style w:type="paragraph" w:styleId="a5">
    <w:name w:val="footer"/>
    <w:basedOn w:val="a"/>
    <w:link w:val="Char1"/>
    <w:uiPriority w:val="99"/>
    <w:rsid w:val="00957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21502E"/>
    <w:rPr>
      <w:noProof/>
      <w:sz w:val="18"/>
      <w:szCs w:val="18"/>
    </w:rPr>
  </w:style>
  <w:style w:type="character" w:styleId="a6">
    <w:name w:val="page number"/>
    <w:uiPriority w:val="99"/>
    <w:rsid w:val="009572CF"/>
    <w:rPr>
      <w:rFonts w:cs="Times New Roman"/>
    </w:rPr>
  </w:style>
  <w:style w:type="paragraph" w:styleId="a7">
    <w:name w:val="header"/>
    <w:basedOn w:val="a"/>
    <w:link w:val="Char2"/>
    <w:uiPriority w:val="99"/>
    <w:rsid w:val="00957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semiHidden/>
    <w:rsid w:val="0021502E"/>
    <w:rPr>
      <w:noProof/>
      <w:sz w:val="18"/>
      <w:szCs w:val="18"/>
    </w:rPr>
  </w:style>
  <w:style w:type="paragraph" w:styleId="a8">
    <w:name w:val="Body Text"/>
    <w:basedOn w:val="a"/>
    <w:link w:val="Char3"/>
    <w:uiPriority w:val="99"/>
    <w:rsid w:val="009572CF"/>
    <w:rPr>
      <w:rFonts w:ascii="宋体"/>
      <w:b/>
      <w:bCs/>
      <w:noProof w:val="0"/>
      <w:sz w:val="44"/>
    </w:rPr>
  </w:style>
  <w:style w:type="character" w:customStyle="1" w:styleId="Char3">
    <w:name w:val="正文文本 Char"/>
    <w:link w:val="a8"/>
    <w:uiPriority w:val="99"/>
    <w:semiHidden/>
    <w:rsid w:val="0021502E"/>
    <w:rPr>
      <w:noProof/>
      <w:szCs w:val="24"/>
    </w:rPr>
  </w:style>
  <w:style w:type="paragraph" w:styleId="2">
    <w:name w:val="Body Text Indent 2"/>
    <w:basedOn w:val="a"/>
    <w:link w:val="2Char"/>
    <w:uiPriority w:val="99"/>
    <w:rsid w:val="009572CF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2Char">
    <w:name w:val="正文文本缩进 2 Char"/>
    <w:link w:val="2"/>
    <w:uiPriority w:val="99"/>
    <w:semiHidden/>
    <w:rsid w:val="0021502E"/>
    <w:rPr>
      <w:noProof/>
      <w:szCs w:val="24"/>
    </w:rPr>
  </w:style>
  <w:style w:type="character" w:styleId="a9">
    <w:name w:val="line number"/>
    <w:uiPriority w:val="99"/>
    <w:rsid w:val="009572CF"/>
    <w:rPr>
      <w:rFonts w:cs="Times New Roman"/>
    </w:rPr>
  </w:style>
  <w:style w:type="paragraph" w:styleId="3">
    <w:name w:val="Body Text Indent 3"/>
    <w:basedOn w:val="a"/>
    <w:link w:val="3Char"/>
    <w:uiPriority w:val="99"/>
    <w:rsid w:val="009572CF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3Char">
    <w:name w:val="正文文本缩进 3 Char"/>
    <w:link w:val="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aa">
    <w:name w:val="Balloon Text"/>
    <w:basedOn w:val="a"/>
    <w:link w:val="Char4"/>
    <w:uiPriority w:val="99"/>
    <w:semiHidden/>
    <w:rsid w:val="007C7E08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21502E"/>
    <w:rPr>
      <w:noProof/>
      <w:sz w:val="0"/>
      <w:szCs w:val="0"/>
    </w:rPr>
  </w:style>
  <w:style w:type="table" w:styleId="ab">
    <w:name w:val="Table Grid"/>
    <w:basedOn w:val="a1"/>
    <w:uiPriority w:val="99"/>
    <w:rsid w:val="00574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5">
    <w:name w:val="Char"/>
    <w:basedOn w:val="a"/>
    <w:uiPriority w:val="99"/>
    <w:rsid w:val="00A542BC"/>
    <w:rPr>
      <w:noProof w:val="0"/>
    </w:rPr>
  </w:style>
  <w:style w:type="paragraph" w:customStyle="1" w:styleId="CharCharCharChar">
    <w:name w:val="Char Char Char Char"/>
    <w:basedOn w:val="a"/>
    <w:uiPriority w:val="99"/>
    <w:rsid w:val="00DB495B"/>
    <w:rPr>
      <w:noProof w:val="0"/>
    </w:rPr>
  </w:style>
  <w:style w:type="paragraph" w:customStyle="1" w:styleId="CharCharCharChar1">
    <w:name w:val="Char Char Char Char1"/>
    <w:basedOn w:val="a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155512"/>
    <w:rPr>
      <w:rFonts w:ascii="Tahoma" w:hAnsi="Tahoma"/>
      <w:noProof w:val="0"/>
      <w:sz w:val="24"/>
      <w:szCs w:val="20"/>
    </w:rPr>
  </w:style>
  <w:style w:type="paragraph" w:styleId="ad">
    <w:name w:val="Normal (Web)"/>
    <w:basedOn w:val="a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a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3</TotalTime>
  <Pages>3</Pages>
  <Words>178</Words>
  <Characters>1017</Characters>
  <Application>Microsoft Office Word</Application>
  <DocSecurity>0</DocSecurity>
  <Lines>8</Lines>
  <Paragraphs>2</Paragraphs>
  <ScaleCrop>false</ScaleCrop>
  <Company>wzedu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4</cp:revision>
  <cp:lastPrinted>2013-03-01T01:18:00Z</cp:lastPrinted>
  <dcterms:created xsi:type="dcterms:W3CDTF">2018-05-02T07:21:00Z</dcterms:created>
  <dcterms:modified xsi:type="dcterms:W3CDTF">2018-05-17T06:27:00Z</dcterms:modified>
</cp:coreProperties>
</file>