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03" w:rsidRDefault="00117003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117003" w:rsidRDefault="00117003">
      <w:pPr>
        <w:rPr>
          <w:rFonts w:eastAsia="仿宋_GB2312"/>
          <w:color w:val="000000"/>
          <w:sz w:val="32"/>
        </w:rPr>
        <w:sectPr w:rsidR="00117003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117003" w:rsidRDefault="00117003">
      <w:pPr>
        <w:rPr>
          <w:rFonts w:eastAsia="仿宋_GB2312"/>
          <w:color w:val="000000"/>
          <w:sz w:val="32"/>
        </w:rPr>
      </w:pPr>
    </w:p>
    <w:p w:rsidR="00117003" w:rsidRDefault="00117003" w:rsidP="00B11603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21</w:t>
      </w:r>
      <w:r>
        <w:rPr>
          <w:rFonts w:eastAsia="仿宋_GB2312" w:hint="eastAsia"/>
          <w:sz w:val="32"/>
        </w:rPr>
        <w:t>号</w:t>
      </w:r>
    </w:p>
    <w:p w:rsidR="00117003" w:rsidRPr="00CE2668" w:rsidRDefault="00117003" w:rsidP="00B11603">
      <w:pPr>
        <w:spacing w:beforeLines="70"/>
        <w:jc w:val="center"/>
        <w:rPr>
          <w:rFonts w:eastAsia="仿宋_GB2312"/>
          <w:sz w:val="32"/>
        </w:rPr>
      </w:pPr>
    </w:p>
    <w:p w:rsidR="00117003" w:rsidRDefault="00117003" w:rsidP="007E033C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关于举办温州市焦点解决短期咨询系统培训班第</w:t>
      </w:r>
      <w:r>
        <w:rPr>
          <w:rFonts w:ascii="方正小标宋简体" w:eastAsia="方正小标宋简体" w:hAnsi="宋体"/>
          <w:color w:val="000000"/>
          <w:kern w:val="0"/>
          <w:sz w:val="44"/>
          <w:szCs w:val="44"/>
        </w:rPr>
        <w:t>1</w:t>
      </w:r>
      <w:r>
        <w:rPr>
          <w:rFonts w:ascii="方正小标宋简体" w:eastAsia="方正小标宋简体" w:hAnsi="宋体" w:hint="eastAsia"/>
          <w:color w:val="000000"/>
          <w:kern w:val="0"/>
          <w:sz w:val="44"/>
          <w:szCs w:val="44"/>
        </w:rPr>
        <w:t>次集训的通知</w:t>
      </w:r>
    </w:p>
    <w:p w:rsidR="00117003" w:rsidRDefault="00117003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117003" w:rsidRDefault="00117003" w:rsidP="00D34E5B">
      <w:pPr>
        <w:widowControl/>
        <w:snapToGrid w:val="0"/>
        <w:spacing w:line="700" w:lineRule="exact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各有关学校：</w:t>
      </w:r>
    </w:p>
    <w:p w:rsidR="00117003" w:rsidRDefault="00117003" w:rsidP="00D34E5B">
      <w:pPr>
        <w:spacing w:line="700" w:lineRule="exact"/>
        <w:rPr>
          <w:rFonts w:ascii="仿宋_GB2312" w:eastAsia="仿宋_GB2312"/>
          <w:kern w:val="0"/>
          <w:sz w:val="32"/>
          <w:szCs w:val="32"/>
        </w:rPr>
      </w:pPr>
      <w:r>
        <w:pict>
          <v:shape id="图片 8" o:spid="_x0000_s1027" type="#_x0000_t75" alt="函尾截图" style="position:absolute;left:0;text-align:left;margin-left:-32.85pt;margin-top:657.1pt;width:501pt;height:8.25pt;z-index:-251657216;visibility:visible;mso-position-vertical-relative:margin">
            <v:imagedata r:id="rId10" o:title=""/>
            <w10:wrap anchory="margin"/>
            <w10:anchorlock/>
          </v:shape>
        </w:pict>
      </w:r>
      <w:r>
        <w:rPr>
          <w:rFonts w:eastAsia="仿宋_GB2312"/>
          <w:kern w:val="0"/>
          <w:sz w:val="32"/>
          <w:szCs w:val="32"/>
        </w:rPr>
        <w:t xml:space="preserve">      </w:t>
      </w:r>
      <w:r>
        <w:rPr>
          <w:rFonts w:ascii="仿宋_GB2312" w:eastAsia="仿宋_GB2312" w:hint="eastAsia"/>
          <w:kern w:val="0"/>
          <w:sz w:val="32"/>
          <w:szCs w:val="32"/>
        </w:rPr>
        <w:t>根据温州市教育局《关于下达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年温州市教师教育院教师培训项目的通知》（温教办师函〔</w:t>
      </w:r>
      <w:r>
        <w:rPr>
          <w:rFonts w:ascii="仿宋_GB2312" w:eastAsia="仿宋_GB2312"/>
          <w:kern w:val="0"/>
          <w:sz w:val="32"/>
          <w:szCs w:val="32"/>
        </w:rPr>
        <w:t>2018</w:t>
      </w:r>
      <w:r>
        <w:rPr>
          <w:rFonts w:ascii="仿宋_GB2312" w:eastAsia="仿宋_GB2312" w:hint="eastAsia"/>
          <w:kern w:val="0"/>
          <w:sz w:val="32"/>
          <w:szCs w:val="32"/>
        </w:rPr>
        <w:t>〕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color w:val="0000FF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决定举办温州市焦点解决短期咨询系统培训班。现将有关事项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通知如下：</w:t>
      </w:r>
    </w:p>
    <w:p w:rsidR="00117003" w:rsidRDefault="00117003" w:rsidP="00D34E5B">
      <w:pPr>
        <w:widowControl/>
        <w:spacing w:line="70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一、培训对象</w:t>
      </w:r>
    </w:p>
    <w:p w:rsidR="00117003" w:rsidRDefault="00117003" w:rsidP="00D34E5B">
      <w:pPr>
        <w:spacing w:line="700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温州市焦点解决短期咨询系统培训班的学员（名单见附件）。</w:t>
      </w:r>
    </w:p>
    <w:p w:rsidR="00117003" w:rsidRDefault="00117003" w:rsidP="00D34E5B">
      <w:pPr>
        <w:widowControl/>
        <w:numPr>
          <w:ilvl w:val="0"/>
          <w:numId w:val="3"/>
        </w:numPr>
        <w:spacing w:line="70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培训内容</w:t>
      </w:r>
    </w:p>
    <w:p w:rsidR="00117003" w:rsidRDefault="00117003" w:rsidP="00D34E5B">
      <w:pPr>
        <w:pStyle w:val="ListParagraph"/>
        <w:spacing w:line="700" w:lineRule="exact"/>
        <w:ind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理解并践行焦点解决的基本理念；掌握</w:t>
      </w:r>
      <w:r>
        <w:rPr>
          <w:rFonts w:ascii="仿宋_GB2312" w:eastAsia="仿宋_GB2312"/>
          <w:kern w:val="0"/>
          <w:sz w:val="32"/>
          <w:szCs w:val="32"/>
        </w:rPr>
        <w:t>SFBT</w:t>
      </w:r>
      <w:r>
        <w:rPr>
          <w:rFonts w:ascii="仿宋_GB2312" w:eastAsia="仿宋_GB2312" w:hint="eastAsia"/>
          <w:kern w:val="0"/>
          <w:sz w:val="32"/>
          <w:szCs w:val="32"/>
        </w:rPr>
        <w:t>的基本对话框架；掌握刻度化、奇迹提问、例外提问等基本提问技术。培训方法主要采用讲授法、案例法、讨论法、角色扮演法为主。</w:t>
      </w:r>
    </w:p>
    <w:p w:rsidR="00117003" w:rsidRDefault="00117003" w:rsidP="00D34E5B">
      <w:pPr>
        <w:widowControl/>
        <w:spacing w:line="700" w:lineRule="exact"/>
        <w:ind w:firstLine="709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三、培训安排</w:t>
      </w:r>
    </w:p>
    <w:p w:rsidR="00117003" w:rsidRDefault="00117003" w:rsidP="00D34E5B">
      <w:pPr>
        <w:widowControl/>
        <w:spacing w:line="7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本次培训时间</w:t>
      </w:r>
      <w:r>
        <w:rPr>
          <w:rFonts w:ascii="仿宋_GB2312" w:eastAsia="仿宋_GB2312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/>
          <w:kern w:val="0"/>
          <w:sz w:val="32"/>
          <w:szCs w:val="32"/>
        </w:rPr>
        <w:t>11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（周三）一天，上午</w:t>
      </w:r>
      <w:r>
        <w:rPr>
          <w:rFonts w:ascii="仿宋_GB2312" w:eastAsia="仿宋_GB2312"/>
          <w:color w:val="000000"/>
          <w:kern w:val="0"/>
          <w:sz w:val="32"/>
          <w:szCs w:val="32"/>
        </w:rPr>
        <w:t>9:00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以前报到，报到地址：温州市教师教育院</w:t>
      </w:r>
      <w:r>
        <w:rPr>
          <w:rFonts w:ascii="仿宋_GB2312" w:eastAsia="仿宋_GB2312"/>
          <w:color w:val="000000"/>
          <w:kern w:val="0"/>
          <w:sz w:val="32"/>
          <w:szCs w:val="32"/>
        </w:rPr>
        <w:t>409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教室（温州市市府路</w:t>
      </w:r>
      <w:r>
        <w:rPr>
          <w:rFonts w:ascii="仿宋_GB2312" w:eastAsia="仿宋_GB2312"/>
          <w:color w:val="000000"/>
          <w:kern w:val="0"/>
          <w:sz w:val="32"/>
          <w:szCs w:val="32"/>
        </w:rPr>
        <w:t>490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号）</w:t>
      </w:r>
      <w:r>
        <w:rPr>
          <w:rFonts w:ascii="仿宋_GB2312" w:eastAsia="仿宋_GB2312" w:hint="eastAsia"/>
          <w:kern w:val="0"/>
          <w:sz w:val="32"/>
          <w:szCs w:val="32"/>
        </w:rPr>
        <w:t>，联系人：吴郁葱，联系电话</w:t>
      </w:r>
      <w:r>
        <w:rPr>
          <w:rFonts w:ascii="仿宋_GB2312" w:eastAsia="仿宋_GB2312"/>
          <w:kern w:val="0"/>
          <w:sz w:val="32"/>
          <w:szCs w:val="32"/>
        </w:rPr>
        <w:t>0577-85511581,13868772516</w:t>
      </w:r>
      <w:r>
        <w:rPr>
          <w:rFonts w:ascii="仿宋_GB2312" w:eastAsia="仿宋_GB2312" w:hint="eastAsia"/>
          <w:kern w:val="0"/>
          <w:sz w:val="32"/>
          <w:szCs w:val="32"/>
        </w:rPr>
        <w:t>。</w:t>
      </w:r>
    </w:p>
    <w:p w:rsidR="00117003" w:rsidRDefault="00117003" w:rsidP="00D34E5B">
      <w:pPr>
        <w:widowControl/>
        <w:spacing w:line="700" w:lineRule="exact"/>
        <w:ind w:firstLineChars="221" w:firstLine="707"/>
        <w:jc w:val="left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四、培训经费</w:t>
      </w:r>
    </w:p>
    <w:p w:rsidR="00117003" w:rsidRDefault="00117003" w:rsidP="00D34E5B">
      <w:pPr>
        <w:widowControl/>
        <w:spacing w:line="700" w:lineRule="exact"/>
        <w:ind w:firstLine="64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培训费（包括食宿费）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由温州市教育局支付，交通费</w:t>
      </w:r>
      <w:r>
        <w:rPr>
          <w:rFonts w:ascii="仿宋_GB2312" w:eastAsia="仿宋_GB2312" w:hint="eastAsia"/>
          <w:kern w:val="0"/>
          <w:sz w:val="32"/>
          <w:szCs w:val="32"/>
        </w:rPr>
        <w:t>学员回所在单位报销。</w:t>
      </w:r>
    </w:p>
    <w:p w:rsidR="00117003" w:rsidRDefault="00117003" w:rsidP="00D34E5B">
      <w:pPr>
        <w:widowControl/>
        <w:spacing w:line="700" w:lineRule="exact"/>
        <w:ind w:firstLine="645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请学校通知学员，按时参加培训。</w:t>
      </w:r>
    </w:p>
    <w:p w:rsidR="00117003" w:rsidRDefault="00117003" w:rsidP="00D34E5B">
      <w:pPr>
        <w:widowControl/>
        <w:spacing w:line="700" w:lineRule="exact"/>
        <w:ind w:firstLine="645"/>
        <w:jc w:val="left"/>
        <w:rPr>
          <w:rFonts w:ascii="仿宋_GB2312" w:eastAsia="仿宋_GB2312"/>
          <w:kern w:val="0"/>
          <w:sz w:val="32"/>
          <w:szCs w:val="32"/>
        </w:rPr>
      </w:pPr>
    </w:p>
    <w:p w:rsidR="00117003" w:rsidRDefault="00117003" w:rsidP="00D34E5B">
      <w:pPr>
        <w:widowControl/>
        <w:spacing w:line="700" w:lineRule="exact"/>
        <w:ind w:leftChars="304" w:left="2078" w:hangingChars="450" w:hanging="1440"/>
        <w:jc w:val="left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</w:t>
      </w:r>
      <w:r>
        <w:rPr>
          <w:rFonts w:ascii="仿宋_GB2312" w:eastAsia="仿宋_GB2312" w:hint="eastAsia"/>
          <w:kern w:val="0"/>
          <w:sz w:val="32"/>
          <w:szCs w:val="32"/>
        </w:rPr>
        <w:t>温州市焦点解决短期咨询系统培训班的</w:t>
      </w:r>
      <w:r>
        <w:rPr>
          <w:rFonts w:eastAsia="仿宋_GB2312" w:hint="eastAsia"/>
          <w:kern w:val="0"/>
          <w:sz w:val="32"/>
          <w:szCs w:val="32"/>
        </w:rPr>
        <w:t>学员</w:t>
      </w:r>
      <w:r>
        <w:rPr>
          <w:rFonts w:ascii="仿宋_GB2312" w:eastAsia="仿宋_GB2312" w:hint="eastAsia"/>
          <w:kern w:val="0"/>
          <w:sz w:val="32"/>
          <w:szCs w:val="32"/>
        </w:rPr>
        <w:t>名单</w:t>
      </w:r>
    </w:p>
    <w:p w:rsidR="00117003" w:rsidRDefault="00117003" w:rsidP="00D34E5B">
      <w:pPr>
        <w:widowControl/>
        <w:spacing w:line="70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 </w:t>
      </w:r>
    </w:p>
    <w:p w:rsidR="00117003" w:rsidRDefault="00117003" w:rsidP="009D290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117003" w:rsidRDefault="00117003" w:rsidP="009D290C">
      <w:pPr>
        <w:widowControl/>
        <w:spacing w:line="560" w:lineRule="exact"/>
        <w:ind w:hanging="480"/>
        <w:jc w:val="left"/>
        <w:rPr>
          <w:rFonts w:ascii="仿宋_GB2312" w:eastAsia="仿宋_GB2312"/>
          <w:kern w:val="0"/>
          <w:sz w:val="32"/>
          <w:szCs w:val="32"/>
        </w:rPr>
      </w:pPr>
    </w:p>
    <w:p w:rsidR="00117003" w:rsidRDefault="00117003" w:rsidP="009D290C">
      <w:pPr>
        <w:widowControl/>
        <w:spacing w:line="560" w:lineRule="exact"/>
        <w:ind w:right="640" w:firstLineChars="1600" w:firstLine="5120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温州市教师教育院</w:t>
      </w:r>
    </w:p>
    <w:p w:rsidR="00117003" w:rsidRDefault="00117003" w:rsidP="009D290C">
      <w:pPr>
        <w:widowControl/>
        <w:spacing w:line="560" w:lineRule="exact"/>
        <w:ind w:right="640"/>
        <w:jc w:val="center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          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3"/>
          <w:attr w:name="Year" w:val="2018"/>
        </w:smartTagPr>
        <w:r>
          <w:rPr>
            <w:rFonts w:ascii="仿宋_GB2312" w:eastAsia="仿宋_GB2312"/>
            <w:kern w:val="0"/>
            <w:sz w:val="32"/>
            <w:szCs w:val="32"/>
          </w:rPr>
          <w:t>2018</w:t>
        </w:r>
        <w:r>
          <w:rPr>
            <w:rFonts w:ascii="仿宋_GB2312" w:eastAsia="仿宋_GB2312" w:hint="eastAsia"/>
            <w:kern w:val="0"/>
            <w:sz w:val="32"/>
            <w:szCs w:val="32"/>
          </w:rPr>
          <w:t>年</w:t>
        </w:r>
        <w:r>
          <w:rPr>
            <w:rFonts w:ascii="仿宋_GB2312" w:eastAsia="仿宋_GB2312"/>
            <w:kern w:val="0"/>
            <w:sz w:val="32"/>
            <w:szCs w:val="32"/>
          </w:rPr>
          <w:t>3</w:t>
        </w:r>
        <w:r>
          <w:rPr>
            <w:rFonts w:ascii="仿宋_GB2312" w:eastAsia="仿宋_GB2312" w:hint="eastAsia"/>
            <w:kern w:val="0"/>
            <w:sz w:val="32"/>
            <w:szCs w:val="32"/>
          </w:rPr>
          <w:t>月</w:t>
        </w:r>
        <w:r>
          <w:rPr>
            <w:rFonts w:ascii="仿宋_GB2312" w:eastAsia="仿宋_GB2312"/>
            <w:kern w:val="0"/>
            <w:sz w:val="32"/>
            <w:szCs w:val="32"/>
          </w:rPr>
          <w:t>26</w:t>
        </w:r>
        <w:r>
          <w:rPr>
            <w:rFonts w:ascii="仿宋_GB2312" w:eastAsia="仿宋_GB2312" w:hint="eastAsia"/>
            <w:kern w:val="0"/>
            <w:sz w:val="32"/>
            <w:szCs w:val="32"/>
          </w:rPr>
          <w:t>日</w:t>
        </w:r>
      </w:smartTag>
    </w:p>
    <w:p w:rsidR="00117003" w:rsidRDefault="00117003" w:rsidP="009D290C">
      <w:pPr>
        <w:widowControl/>
        <w:spacing w:line="560" w:lineRule="exact"/>
        <w:jc w:val="left"/>
        <w:rPr>
          <w:rFonts w:ascii="仿宋_GB2312" w:eastAsia="仿宋_GB2312"/>
          <w:kern w:val="0"/>
          <w:sz w:val="18"/>
          <w:szCs w:val="18"/>
        </w:rPr>
      </w:pPr>
      <w:r>
        <w:rPr>
          <w:rFonts w:eastAsia="仿宋_GB2312"/>
          <w:kern w:val="0"/>
          <w:sz w:val="18"/>
          <w:szCs w:val="18"/>
        </w:rPr>
        <w:t> </w:t>
      </w:r>
    </w:p>
    <w:p w:rsidR="00117003" w:rsidRDefault="00117003" w:rsidP="009D290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117003" w:rsidRDefault="00117003" w:rsidP="009D290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</w:p>
    <w:p w:rsidR="00117003" w:rsidRPr="00D34E5B" w:rsidRDefault="00117003" w:rsidP="009D290C">
      <w:pPr>
        <w:widowControl/>
        <w:spacing w:line="560" w:lineRule="exact"/>
        <w:jc w:val="left"/>
        <w:rPr>
          <w:rFonts w:eastAsia="仿宋_GB2312"/>
          <w:kern w:val="0"/>
          <w:sz w:val="18"/>
          <w:szCs w:val="18"/>
        </w:rPr>
      </w:pPr>
      <w:r>
        <w:rPr>
          <w:rFonts w:ascii="宋体" w:eastAsia="仿宋_GB2312" w:hAnsi="宋体" w:cs="宋体"/>
          <w:kern w:val="0"/>
          <w:sz w:val="18"/>
          <w:szCs w:val="18"/>
        </w:rPr>
        <w:t> </w:t>
      </w:r>
      <w:r>
        <w:rPr>
          <w:rFonts w:ascii="仿宋_GB2312" w:eastAsia="仿宋_GB2312" w:hAnsi="宋体" w:cs="宋体" w:hint="eastAsia"/>
          <w:kern w:val="0"/>
          <w:sz w:val="28"/>
          <w:szCs w:val="28"/>
        </w:rPr>
        <w:t>抄送：各县（市、区）教师培训机构。</w:t>
      </w:r>
    </w:p>
    <w:p w:rsidR="00117003" w:rsidRPr="009D290C" w:rsidRDefault="00117003" w:rsidP="009D290C">
      <w:pPr>
        <w:jc w:val="left"/>
        <w:rPr>
          <w:rFonts w:ascii="仿宋_GB2312" w:eastAsia="仿宋_GB2312"/>
          <w:sz w:val="32"/>
          <w:szCs w:val="32"/>
        </w:rPr>
      </w:pPr>
      <w:r w:rsidRPr="009D290C">
        <w:rPr>
          <w:rFonts w:ascii="仿宋_GB2312" w:eastAsia="仿宋_GB2312" w:hint="eastAsia"/>
          <w:sz w:val="32"/>
          <w:szCs w:val="32"/>
        </w:rPr>
        <w:t>附件</w:t>
      </w:r>
      <w:r w:rsidRPr="009D290C">
        <w:rPr>
          <w:rFonts w:ascii="仿宋_GB2312" w:eastAsia="仿宋_GB2312"/>
          <w:sz w:val="32"/>
          <w:szCs w:val="32"/>
        </w:rPr>
        <w:t>1</w:t>
      </w:r>
      <w:r w:rsidRPr="009D290C">
        <w:rPr>
          <w:rFonts w:ascii="仿宋_GB2312" w:eastAsia="仿宋_GB2312" w:hint="eastAsia"/>
          <w:sz w:val="32"/>
          <w:szCs w:val="32"/>
        </w:rPr>
        <w:t>：</w:t>
      </w:r>
      <w:r w:rsidRPr="009D290C">
        <w:rPr>
          <w:rFonts w:ascii="仿宋_GB2312" w:eastAsia="仿宋_GB2312"/>
          <w:sz w:val="32"/>
          <w:szCs w:val="32"/>
        </w:rPr>
        <w:t xml:space="preserve">  </w:t>
      </w:r>
    </w:p>
    <w:p w:rsidR="00117003" w:rsidRDefault="00117003" w:rsidP="009D290C">
      <w:pPr>
        <w:jc w:val="center"/>
        <w:rPr>
          <w:rFonts w:ascii="方正小标宋简体" w:eastAsia="方正小标宋简体"/>
          <w:sz w:val="36"/>
          <w:szCs w:val="36"/>
        </w:rPr>
      </w:pPr>
      <w:r w:rsidRPr="009D290C">
        <w:rPr>
          <w:rFonts w:ascii="方正小标宋简体" w:eastAsia="方正小标宋简体" w:hint="eastAsia"/>
          <w:kern w:val="0"/>
          <w:sz w:val="36"/>
          <w:szCs w:val="36"/>
        </w:rPr>
        <w:t>温州市焦点解决短期咨询系统培训班的学员名单</w:t>
      </w:r>
      <w:bookmarkStart w:id="0" w:name="_GoBack"/>
      <w:bookmarkEnd w:id="0"/>
    </w:p>
    <w:p w:rsidR="00117003" w:rsidRDefault="00117003" w:rsidP="009D290C">
      <w:pPr>
        <w:jc w:val="center"/>
        <w:rPr>
          <w:rFonts w:ascii="方正小标宋简体" w:eastAsia="方正小标宋简体"/>
          <w:sz w:val="36"/>
          <w:szCs w:val="36"/>
        </w:rPr>
      </w:pP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  <w:sectPr w:rsidR="00117003" w:rsidSect="007E033C">
          <w:type w:val="continuous"/>
          <w:pgSz w:w="11907" w:h="16840" w:code="9"/>
          <w:pgMar w:top="2098" w:right="1474" w:bottom="1985" w:left="1588" w:header="2098" w:footer="1814" w:gutter="0"/>
          <w:cols w:space="425"/>
          <w:docGrid w:type="lines" w:linePitch="579" w:charSpace="21686"/>
        </w:sectPr>
      </w:pP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袁立新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温州市教育局体卫艺处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孙颖亮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温州市教育教学研究院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曾蓉蓉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温州市教师教育院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孙有福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温州市教师教育院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B11603">
        <w:rPr>
          <w:rFonts w:ascii="仿宋_GB2312" w:eastAsia="仿宋_GB2312" w:hint="eastAsia"/>
          <w:sz w:val="24"/>
        </w:rPr>
        <w:t>刘鹏志</w:t>
      </w:r>
      <w:r>
        <w:rPr>
          <w:rFonts w:ascii="仿宋_GB2312" w:eastAsia="仿宋_GB2312"/>
          <w:sz w:val="24"/>
        </w:rPr>
        <w:t xml:space="preserve">    </w:t>
      </w:r>
      <w:r w:rsidRPr="00B11603">
        <w:rPr>
          <w:rFonts w:ascii="仿宋_GB2312" w:eastAsia="仿宋_GB2312" w:hint="eastAsia"/>
          <w:sz w:val="24"/>
        </w:rPr>
        <w:t>温州中学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尹志梅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鹿城区教师发展中心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徐温茯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温州市上陡门小学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郭</w:t>
      </w:r>
      <w:r>
        <w:rPr>
          <w:rFonts w:ascii="仿宋_GB2312" w:eastAsia="仿宋_GB2312"/>
          <w:sz w:val="24"/>
        </w:rPr>
        <w:t xml:space="preserve">  </w:t>
      </w:r>
      <w:r w:rsidRPr="009D290C">
        <w:rPr>
          <w:rFonts w:ascii="仿宋_GB2312" w:eastAsia="仿宋_GB2312" w:hint="eastAsia"/>
          <w:sz w:val="24"/>
        </w:rPr>
        <w:t>清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温州市道尔顿学校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张秀翠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温州市第二十一中学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计海帆</w:t>
      </w:r>
      <w:r>
        <w:rPr>
          <w:rFonts w:ascii="仿宋_GB2312" w:eastAsia="仿宋_GB2312"/>
          <w:sz w:val="24"/>
        </w:rPr>
        <w:t xml:space="preserve"> 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</w:t>
      </w:r>
      <w:r w:rsidRPr="009D290C">
        <w:rPr>
          <w:rFonts w:ascii="仿宋_GB2312" w:eastAsia="仿宋_GB2312" w:hint="eastAsia"/>
          <w:sz w:val="24"/>
        </w:rPr>
        <w:t>温州市第三中学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焦伟珍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温州市职业中等专业学校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邵晓洁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温州市第二中学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傅佳纯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温州中学新疆部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蔡海平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龙湾区教师发展中心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陈丽霞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龙湾永中二小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张海宁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瓯海区教师发展中心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林小琼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瓯海区梧田一中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王光伟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洞头</w:t>
      </w:r>
      <w:r>
        <w:rPr>
          <w:rFonts w:ascii="仿宋_GB2312" w:eastAsia="仿宋_GB2312" w:hint="eastAsia"/>
          <w:sz w:val="24"/>
        </w:rPr>
        <w:t>区</w:t>
      </w:r>
      <w:r w:rsidRPr="009D290C">
        <w:rPr>
          <w:rFonts w:ascii="仿宋_GB2312" w:eastAsia="仿宋_GB2312" w:hint="eastAsia"/>
          <w:sz w:val="24"/>
        </w:rPr>
        <w:t>教师发展中心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B11603">
        <w:rPr>
          <w:rFonts w:ascii="仿宋_GB2312" w:eastAsia="仿宋_GB2312" w:hint="eastAsia"/>
          <w:sz w:val="24"/>
        </w:rPr>
        <w:t>苏友尊</w:t>
      </w:r>
      <w:r>
        <w:rPr>
          <w:rFonts w:ascii="仿宋_GB2312" w:eastAsia="仿宋_GB2312"/>
          <w:sz w:val="24"/>
        </w:rPr>
        <w:t xml:space="preserve">    </w:t>
      </w:r>
      <w:r w:rsidRPr="00B11603">
        <w:rPr>
          <w:rFonts w:ascii="仿宋_GB2312" w:eastAsia="仿宋_GB2312" w:hint="eastAsia"/>
          <w:sz w:val="24"/>
        </w:rPr>
        <w:t>洞头海霞中学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黄益远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乐清市教师发展中心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谢美珍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乐清市白象二小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肖</w:t>
      </w:r>
      <w:r>
        <w:rPr>
          <w:rFonts w:ascii="仿宋_GB2312" w:eastAsia="仿宋_GB2312"/>
          <w:sz w:val="24"/>
        </w:rPr>
        <w:t xml:space="preserve">  </w:t>
      </w:r>
      <w:r w:rsidRPr="009D290C">
        <w:rPr>
          <w:rFonts w:ascii="仿宋_GB2312" w:eastAsia="仿宋_GB2312" w:hint="eastAsia"/>
          <w:sz w:val="24"/>
        </w:rPr>
        <w:t>雯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瑞安市教师发展中心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陈美丹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瑞安市教师发展中心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吴月新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永嘉县教师发展中心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陈晓笑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永嘉县外国语实验学校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李</w:t>
      </w:r>
      <w:r>
        <w:rPr>
          <w:rFonts w:ascii="仿宋_GB2312" w:eastAsia="仿宋_GB2312"/>
          <w:sz w:val="24"/>
        </w:rPr>
        <w:t xml:space="preserve">  </w:t>
      </w:r>
      <w:r w:rsidRPr="009D290C">
        <w:rPr>
          <w:rFonts w:ascii="仿宋_GB2312" w:eastAsia="仿宋_GB2312" w:hint="eastAsia"/>
          <w:sz w:val="24"/>
        </w:rPr>
        <w:t>革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平阳县教师发展中心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冯日平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平阳第二职业技术学校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张英姿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泰顺县教师发展中心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包灵慰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泰顺县罗阳镇洲岭中心校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陈如优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苍南县钱库高中</w:t>
      </w:r>
    </w:p>
    <w:p w:rsidR="00117003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周光顶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pacing w:val="-20"/>
          <w:sz w:val="24"/>
        </w:rPr>
        <w:t>苍南县宜山镇第三小学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  <w:r w:rsidRPr="009D290C">
        <w:rPr>
          <w:rFonts w:ascii="仿宋_GB2312" w:eastAsia="仿宋_GB2312" w:hint="eastAsia"/>
          <w:sz w:val="24"/>
        </w:rPr>
        <w:t>孙作金</w:t>
      </w:r>
      <w:r w:rsidRPr="009D290C">
        <w:rPr>
          <w:rFonts w:ascii="仿宋_GB2312" w:eastAsia="仿宋_GB2312"/>
          <w:sz w:val="24"/>
        </w:rPr>
        <w:tab/>
      </w:r>
      <w:r>
        <w:rPr>
          <w:rFonts w:ascii="仿宋_GB2312" w:eastAsia="仿宋_GB2312"/>
          <w:sz w:val="24"/>
        </w:rPr>
        <w:t xml:space="preserve">   </w:t>
      </w:r>
      <w:r w:rsidRPr="009D290C">
        <w:rPr>
          <w:rFonts w:ascii="仿宋_GB2312" w:eastAsia="仿宋_GB2312" w:hint="eastAsia"/>
          <w:sz w:val="24"/>
        </w:rPr>
        <w:t>经开区教师发展中心</w:t>
      </w:r>
    </w:p>
    <w:p w:rsidR="00117003" w:rsidRPr="009D290C" w:rsidRDefault="00117003" w:rsidP="009D290C">
      <w:pPr>
        <w:spacing w:line="560" w:lineRule="exact"/>
        <w:jc w:val="left"/>
        <w:rPr>
          <w:rFonts w:ascii="仿宋_GB2312" w:eastAsia="仿宋_GB2312"/>
          <w:sz w:val="24"/>
        </w:rPr>
      </w:pPr>
    </w:p>
    <w:sectPr w:rsidR="00117003" w:rsidRPr="009D290C" w:rsidSect="009D290C">
      <w:type w:val="continuous"/>
      <w:pgSz w:w="11907" w:h="16840" w:code="9"/>
      <w:pgMar w:top="2098" w:right="1474" w:bottom="1985" w:left="1588" w:header="2098" w:footer="1814" w:gutter="0"/>
      <w:cols w:num="2"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003" w:rsidRDefault="00117003">
      <w:r>
        <w:separator/>
      </w:r>
    </w:p>
  </w:endnote>
  <w:endnote w:type="continuationSeparator" w:id="0">
    <w:p w:rsidR="00117003" w:rsidRDefault="00117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03" w:rsidRDefault="00117003">
    <w:pPr>
      <w:pStyle w:val="Footer"/>
      <w:framePr w:wrap="around" w:vAnchor="text" w:hAnchor="margin" w:xAlign="right" w:y="1"/>
      <w:rPr>
        <w:rStyle w:val="PageNumber"/>
      </w:rPr>
    </w:pPr>
  </w:p>
  <w:p w:rsidR="00117003" w:rsidRDefault="00117003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7003" w:rsidRDefault="00117003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3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003" w:rsidRDefault="00117003">
      <w:r>
        <w:separator/>
      </w:r>
    </w:p>
  </w:footnote>
  <w:footnote w:type="continuationSeparator" w:id="0">
    <w:p w:rsidR="00117003" w:rsidRDefault="00117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2">
    <w:nsid w:val="67B917CC"/>
    <w:multiLevelType w:val="singleLevel"/>
    <w:tmpl w:val="67B917CC"/>
    <w:lvl w:ilvl="0">
      <w:start w:val="2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0E3E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62EF5"/>
    <w:rsid w:val="00065969"/>
    <w:rsid w:val="00066F3A"/>
    <w:rsid w:val="00081E57"/>
    <w:rsid w:val="00086057"/>
    <w:rsid w:val="00092757"/>
    <w:rsid w:val="00094CE5"/>
    <w:rsid w:val="000A110A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17003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4D9A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305B"/>
    <w:rsid w:val="00316E2E"/>
    <w:rsid w:val="003304D0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31295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C675D"/>
    <w:rsid w:val="006D14C6"/>
    <w:rsid w:val="006E1FDB"/>
    <w:rsid w:val="006E5803"/>
    <w:rsid w:val="006E5FD0"/>
    <w:rsid w:val="006F471C"/>
    <w:rsid w:val="0070364B"/>
    <w:rsid w:val="00714A50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290C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10DB"/>
    <w:rsid w:val="00A72F8C"/>
    <w:rsid w:val="00A7351B"/>
    <w:rsid w:val="00A83B2E"/>
    <w:rsid w:val="00A87913"/>
    <w:rsid w:val="00A87954"/>
    <w:rsid w:val="00AA25E8"/>
    <w:rsid w:val="00AA3B11"/>
    <w:rsid w:val="00AB39BB"/>
    <w:rsid w:val="00AC52A5"/>
    <w:rsid w:val="00AD161C"/>
    <w:rsid w:val="00AD7045"/>
    <w:rsid w:val="00AE3514"/>
    <w:rsid w:val="00B05197"/>
    <w:rsid w:val="00B11603"/>
    <w:rsid w:val="00B13E03"/>
    <w:rsid w:val="00B22168"/>
    <w:rsid w:val="00B3365F"/>
    <w:rsid w:val="00B3632C"/>
    <w:rsid w:val="00B37102"/>
    <w:rsid w:val="00B41CDD"/>
    <w:rsid w:val="00B4520E"/>
    <w:rsid w:val="00B60DD8"/>
    <w:rsid w:val="00B6298D"/>
    <w:rsid w:val="00B77B52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87D76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219AB"/>
    <w:rsid w:val="00D25F25"/>
    <w:rsid w:val="00D31196"/>
    <w:rsid w:val="00D32326"/>
    <w:rsid w:val="00D34E5B"/>
    <w:rsid w:val="00D36964"/>
    <w:rsid w:val="00D41AC2"/>
    <w:rsid w:val="00D50197"/>
    <w:rsid w:val="00D57DBB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B7AEA"/>
    <w:rsid w:val="00DC2662"/>
    <w:rsid w:val="00DC4437"/>
    <w:rsid w:val="00DC6F59"/>
    <w:rsid w:val="00DD025F"/>
    <w:rsid w:val="00DD0463"/>
    <w:rsid w:val="00DD14B0"/>
    <w:rsid w:val="00DD1545"/>
    <w:rsid w:val="00DD5E6E"/>
    <w:rsid w:val="00DE5D5F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60A0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2DB9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A110A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B4D9A"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A110A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1B4D9A"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0A1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B4D9A"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A110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A1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B4D9A"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A110A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B4D9A"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A110A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1B4D9A"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0A110A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A110A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4D9A"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  <w:style w:type="paragraph" w:styleId="ListParagraph">
    <w:name w:val="List Paragraph"/>
    <w:basedOn w:val="Normal"/>
    <w:uiPriority w:val="99"/>
    <w:qFormat/>
    <w:rsid w:val="009D290C"/>
    <w:pPr>
      <w:ind w:firstLineChars="200" w:firstLine="420"/>
    </w:pPr>
    <w:rPr>
      <w:rFonts w:ascii="Calibri" w:hAnsi="Calibri"/>
      <w:noProof w:val="0"/>
      <w:szCs w:val="22"/>
    </w:rPr>
  </w:style>
  <w:style w:type="character" w:customStyle="1" w:styleId="font01">
    <w:name w:val="font01"/>
    <w:basedOn w:val="DefaultParagraphFont"/>
    <w:uiPriority w:val="99"/>
    <w:rsid w:val="009D290C"/>
    <w:rPr>
      <w:rFonts w:ascii="宋体" w:eastAsia="宋体" w:hAnsi="宋体" w:cs="宋体"/>
      <w:b/>
      <w:color w:val="00000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7</TotalTime>
  <Pages>3</Pages>
  <Words>170</Words>
  <Characters>970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2013-03-01T01:18:00Z</cp:lastPrinted>
  <dcterms:created xsi:type="dcterms:W3CDTF">2018-03-26T07:38:00Z</dcterms:created>
  <dcterms:modified xsi:type="dcterms:W3CDTF">2018-03-30T08:42:00Z</dcterms:modified>
</cp:coreProperties>
</file>