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4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温州市教育技术专项评审与指导专家库名单</w:t>
      </w:r>
    </w:p>
    <w:p>
      <w:pPr>
        <w:jc w:val="center"/>
        <w:rPr>
          <w:rFonts w:ascii="仿宋_GB2312" w:eastAsia="仿宋_GB2312" w:cs="仿宋_GB2312"/>
          <w:b/>
          <w:sz w:val="28"/>
          <w:szCs w:val="28"/>
        </w:rPr>
      </w:pPr>
    </w:p>
    <w:tbl>
      <w:tblPr>
        <w:tblStyle w:val="7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543"/>
        <w:gridCol w:w="1403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姓名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ind w:firstLine="1054" w:firstLineChars="500"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姓名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戴大蒙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温州大学计算机与人工智能学院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潘跃晓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温州大学化工与材料工程学院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朱德华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温州大学电机工程学院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孙兵涛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温州大学电机工程学院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石 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磊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温州城市大学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卢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光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姚锡钦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浙江工贸职业技术学院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帅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涛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陈春江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浙江工贸职业技术学院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维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何庆稀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温州职业技术学院瑞安学院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章纬超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郑志清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温州科技职业学院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高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松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胡晓群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温州技师学院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陈俐丽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王学金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温州技师学院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陈秋曼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翔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温州市教育局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畅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郎建华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施昌魏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邵晓敏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方瑞光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张庆勉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蒋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莘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单淮峰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黄鹏飞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温州市教育教学研究院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黄邦用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温州市教师教育院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周建青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温州市教师教育院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徐宇峰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温州市教师教育院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袁从容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温州市教师教育院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杜佐月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温州市教师教育院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侯元东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</w:tbl>
    <w:p>
      <w:pPr>
        <w:pStyle w:val="3"/>
        <w:widowControl/>
        <w:spacing w:line="600" w:lineRule="exact"/>
        <w:rPr>
          <w:rFonts w:hint="default" w:ascii="Times New Roman" w:hAnsi="Times New Roman" w:eastAsia="仿宋_GB2312" w:cs="仿宋_GB2312"/>
          <w:sz w:val="16"/>
          <w:szCs w:val="13"/>
        </w:rPr>
      </w:pPr>
    </w:p>
    <w:tbl>
      <w:tblPr>
        <w:tblStyle w:val="7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402"/>
        <w:gridCol w:w="1418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姓名</w:t>
            </w:r>
          </w:p>
        </w:tc>
        <w:tc>
          <w:tcPr>
            <w:tcW w:w="323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陈有为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周承露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李洪军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张向东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陈建淼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潘永方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黄祥风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林圣科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彭剑锋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徐启金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李奇谦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程杨镜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陈书远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晔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包相忠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林学锋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林立武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信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春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周荣相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谢作如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浙江省温州中学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郑公平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浙江省温州中学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林彬彬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浙江省温州中学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吴晋林 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浙江省温州中学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王宏利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浙江省温州中学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宋志亮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陈德曹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温州市第二外国语学校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吴郴斌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陈建钦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温州市第二外国语学校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黄建挺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吴胜聪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温州市第八高级中学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范洪峰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陈国恩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温州市第十四高级中学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李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隆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温州市第十四高级中学</w:t>
            </w:r>
          </w:p>
        </w:tc>
      </w:tr>
    </w:tbl>
    <w:p>
      <w:pPr>
        <w:pStyle w:val="3"/>
        <w:widowControl/>
        <w:spacing w:line="600" w:lineRule="exact"/>
        <w:jc w:val="left"/>
        <w:rPr>
          <w:rFonts w:hint="default"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3402"/>
        <w:gridCol w:w="14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林海泉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温州市第十四高级中学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丁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蝶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王海峰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温州市第二十一中学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郑晔豪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黄秋琴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温州市第二十二中学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朱凌侠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段雨薇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温州市龙湾中学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丹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温州市龙湾中学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王建垚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温州市龙湾中学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虹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温州市龙湾中学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温州市龙湾中学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王建胡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龙湾区永强中学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王良志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龙湾区永强中学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益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龙湾区永强中学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王健浩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龙湾区永强中学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王笑梅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龙湾区永强中学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张银荣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龙湾区永强中学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王恒心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吴晓胜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来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华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丹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项邦孟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卢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斌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李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祥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刘岳欣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林浩强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温州市第二职业中等专业学校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孙朝敢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昉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温州华侨职业中等专业学校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陈怡怡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温州华侨职业中等专业学校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杨敬波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温州市中等幼儿师范学校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王周锋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温州市中等幼儿师范学校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陈仕克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温州市中等幼儿师范学校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曾家光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温州市中等幼儿师范学校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姚正镭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温州市财税会计学校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陶光胤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伟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温州人文高级中学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朱长安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温州体育运动学校</w:t>
            </w:r>
          </w:p>
        </w:tc>
      </w:tr>
    </w:tbl>
    <w:p>
      <w:pPr>
        <w:pStyle w:val="3"/>
        <w:widowControl/>
        <w:spacing w:line="600" w:lineRule="exact"/>
        <w:jc w:val="left"/>
        <w:rPr>
          <w:rFonts w:hint="default"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6"/>
        <w:gridCol w:w="14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梁益定</w:t>
            </w:r>
          </w:p>
        </w:tc>
        <w:tc>
          <w:tcPr>
            <w:tcW w:w="340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温州体育运动学校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叶超程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温州市学生实践学校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高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靖</w:t>
            </w:r>
          </w:p>
        </w:tc>
        <w:tc>
          <w:tcPr>
            <w:tcW w:w="340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温州市学生实践学校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梁占海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陈圣哲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温州外国语学校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黄圣亮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温州市啸秋中学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黄祖界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鹿城区教育局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唐小挺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海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鹿城区教育信息中心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林其浓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董王碧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鹿城区教育信息中心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张紫梁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鹿城区勤工俭学办公室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杨金瓯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鹿城区教学仪器管理供应站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张笃孟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金跃进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王晓忠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徐勒军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温州市实验中学府东分校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王丁于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川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温州市第二实验中学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赛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温州市南浦实验中学教育集团惠民分校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陈正豪</w:t>
            </w:r>
          </w:p>
        </w:tc>
        <w:tc>
          <w:tcPr>
            <w:tcW w:w="3406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温州市南浦实验中学教育集团惠民分校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叶德汉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吴爱盛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温州市第八中学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冯京和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庄仁想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温州市第十二中学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梁延成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新</w:t>
            </w:r>
          </w:p>
        </w:tc>
        <w:tc>
          <w:tcPr>
            <w:tcW w:w="340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温州市第十七中学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周文雅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温州市第二十八中学筹建组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周希通</w:t>
            </w:r>
          </w:p>
        </w:tc>
        <w:tc>
          <w:tcPr>
            <w:tcW w:w="3406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温州市第二十八中学筹建组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王小丽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周辉龙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温州市仰义中学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唐升科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温州交通技术学校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陈建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温州鹿城区职业技术学校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马必晓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温州鹿城区职业技术学校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王国定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温州鹿城区职业技术学校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薛玉影</w:t>
            </w:r>
          </w:p>
        </w:tc>
        <w:tc>
          <w:tcPr>
            <w:tcW w:w="3260" w:type="dxa"/>
            <w:vAlign w:val="center"/>
          </w:tcPr>
          <w:p>
            <w:pPr>
              <w:ind w:firstLine="170" w:firstLineChars="100"/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温州市城乡建设职工中等专业学校</w:t>
            </w:r>
          </w:p>
        </w:tc>
      </w:tr>
    </w:tbl>
    <w:p>
      <w:pPr>
        <w:pStyle w:val="3"/>
        <w:widowControl/>
        <w:spacing w:line="600" w:lineRule="exact"/>
        <w:jc w:val="left"/>
        <w:rPr>
          <w:rFonts w:hint="default"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81"/>
        <w:gridCol w:w="14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叶时锋</w:t>
            </w:r>
          </w:p>
        </w:tc>
        <w:tc>
          <w:tcPr>
            <w:tcW w:w="338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周胜怡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黄卫华</w:t>
            </w:r>
          </w:p>
        </w:tc>
        <w:tc>
          <w:tcPr>
            <w:tcW w:w="338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侯三贵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潘爱敏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王燕飞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林绮丽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温州市少年艺术学校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诸晓曙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温州大学城附属学校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应桢增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温州市百里路小学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邓昌顺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北大新世纪温州附属学校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林志辉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温州市滨江外国语小学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邹林勇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温州市城南小学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陈裕安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温州市广场路小学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林茜茜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温州市黄龙第一小学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王晓艳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温州市墨池小学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佳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温州市蒲鞋市小学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林学靖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温州市石坦巷小学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林美珠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温州市石坦巷小学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建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温州市藤桥小学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郑文余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温州市五星小学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杨冬雪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温州市鞋都第一小学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侯珠海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温州市籀园小学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陈守信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温州市籀园小学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赵景存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温州市籀园小学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潘爱宝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温州市第三幼儿园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朱成巧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王琴慧</w:t>
            </w:r>
          </w:p>
        </w:tc>
        <w:tc>
          <w:tcPr>
            <w:tcW w:w="338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龙湾区教育技术中心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孔兴隆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王剑远</w:t>
            </w:r>
          </w:p>
        </w:tc>
        <w:tc>
          <w:tcPr>
            <w:tcW w:w="338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龙湾区海滨中学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王小清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沈永增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龙湾区实验小学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 xml:space="preserve">亨 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温州市中通国际学校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郑益炎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龙湾区第一小学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陈达希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龙湾区第一小学龙水校区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郑海燕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龙湾区第二幼儿园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瓯海区教育研究院</w:t>
            </w:r>
          </w:p>
        </w:tc>
      </w:tr>
    </w:tbl>
    <w:p>
      <w:pPr>
        <w:pStyle w:val="3"/>
        <w:widowControl/>
        <w:spacing w:line="600" w:lineRule="exact"/>
        <w:jc w:val="left"/>
        <w:rPr>
          <w:rFonts w:hint="default"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317"/>
        <w:gridCol w:w="141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75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黄菊敏</w:t>
            </w:r>
          </w:p>
        </w:tc>
        <w:tc>
          <w:tcPr>
            <w:tcW w:w="331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瓯海区教育研究院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张淑嫦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陆伟坚</w:t>
            </w:r>
          </w:p>
        </w:tc>
        <w:tc>
          <w:tcPr>
            <w:tcW w:w="331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瓯海区教育研究院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胡建光</w:t>
            </w:r>
          </w:p>
        </w:tc>
        <w:tc>
          <w:tcPr>
            <w:tcW w:w="3755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瓯海区教育装备与勤工俭学管理中心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黄胜琥</w:t>
            </w:r>
          </w:p>
        </w:tc>
        <w:tc>
          <w:tcPr>
            <w:tcW w:w="331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瓯海区教育装备与勤工俭学管理中心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  平</w:t>
            </w:r>
          </w:p>
        </w:tc>
        <w:tc>
          <w:tcPr>
            <w:tcW w:w="3755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瓯海区教育装备与勤工俭学管理中心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叶云飞</w:t>
            </w:r>
          </w:p>
        </w:tc>
        <w:tc>
          <w:tcPr>
            <w:tcW w:w="331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瓯海区教育装备与勤工俭学管理中心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金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雪</w:t>
            </w:r>
          </w:p>
        </w:tc>
        <w:tc>
          <w:tcPr>
            <w:tcW w:w="3755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瓯海区教育装备与勤工俭学管理中心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王建静</w:t>
            </w:r>
          </w:p>
        </w:tc>
        <w:tc>
          <w:tcPr>
            <w:tcW w:w="331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瓯海区教育装备与勤工俭学管理中心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何登权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瓯海区郭溪中学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曾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友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瓯海区潘桥中学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萍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瓯海龙霞实验小学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季小曼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瓯海区第三幼儿园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丽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瓯海区潘桥汇宁幼儿园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陈建云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瓯海区实验小学集团学校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任国璋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蕾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瓯海区外国语学校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陈作亨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麻怀玉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瓯海区外国语学校小学分校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唐海宝</w:t>
            </w:r>
          </w:p>
        </w:tc>
        <w:tc>
          <w:tcPr>
            <w:tcW w:w="3755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洞头区教育装备与信息化管理中心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叶荣来</w:t>
            </w:r>
          </w:p>
        </w:tc>
        <w:tc>
          <w:tcPr>
            <w:tcW w:w="3317" w:type="dxa"/>
            <w:vAlign w:val="center"/>
          </w:tcPr>
          <w:p>
            <w:pPr>
              <w:ind w:firstLine="170" w:firstLineChars="100"/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洞头区教育装备与信息化管理中心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杨建军</w:t>
            </w:r>
          </w:p>
        </w:tc>
        <w:tc>
          <w:tcPr>
            <w:tcW w:w="3755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洞头区教育装备与信息化管理中心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姚宗演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洞头区海霞中学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蔡继华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洞头区实验小学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郑月林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洞头区城关第二小学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艳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乐清市学生实践学校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李曙强</w:t>
            </w:r>
          </w:p>
        </w:tc>
        <w:tc>
          <w:tcPr>
            <w:tcW w:w="331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浙江省乐清中学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赞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乐清市白象中学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谢作尧</w:t>
            </w:r>
          </w:p>
        </w:tc>
        <w:tc>
          <w:tcPr>
            <w:tcW w:w="331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乐清市虹桥镇实验中学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连建锋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叶彬彬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乐清市南岳镇小学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王智强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乐清市育英寄宿学校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聂国舟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乐清市育英寄宿学校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胡志勇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乐清市雁荡山旅游学校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龚贵虎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乐清市总工会职业技术学校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吴建彬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瑞安市电化教育与教育装备中心</w:t>
            </w:r>
          </w:p>
        </w:tc>
      </w:tr>
    </w:tbl>
    <w:p>
      <w:pPr>
        <w:rPr>
          <w:rFonts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260"/>
        <w:gridCol w:w="156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马建胜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瑞安市安阳实验中学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金春成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赵丽娜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瑞安市塘下中学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刘小宇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瑞安市玉海实验中学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吴全进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瑞安市毓蒙中学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姚志勇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张磊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瑞安市上望第一小学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林旭亮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瑞安市湖岭镇中心小学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黄霞淼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瑞安市莘塍东新学校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郑丽慧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瑞安市职业中专教育集团校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应根球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永嘉县教师发展中心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廖克讼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应小娅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永嘉县四川中学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徐轰轰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浙江省永嘉中学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吴源涵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永嘉县黄田中学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倪寿德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刘传亲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永嘉县职业中学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王哲明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郑卿锋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永嘉县第三职业学校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卢志才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永嘉县第三职业学校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翁晓杰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永嘉县第三职业学校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林恒雷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任大奇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永嘉县桥下镇中心小学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吴程程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永嘉县桥下镇中心小学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潘福生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文成县教育局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徐苏红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刘日锦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文成县教育研究培训院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蔡国锋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文成县教育研究培训院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黄笑媛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文成县实验中学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赵岳北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吴苗林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文成县黄坦中学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夏振宇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文成县珊溪中学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王国坚 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文成县实验小学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胡荷珍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潘旭妍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文成县第三实验小学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魏日健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文成县西坑镇校</w:t>
            </w:r>
          </w:p>
        </w:tc>
      </w:tr>
    </w:tbl>
    <w:p>
      <w:pPr>
        <w:pStyle w:val="3"/>
        <w:widowControl/>
        <w:spacing w:line="600" w:lineRule="exact"/>
        <w:jc w:val="left"/>
        <w:rPr>
          <w:rFonts w:hint="default"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1559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董学闽</w:t>
            </w: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文成县黄坦镇中心小学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叶方铭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文成县巨屿镇中心学校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夏兆聪</w:t>
            </w: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文成县珊溪镇中心小学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伟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梅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静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文成县南田镇中心幼儿园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陆咏洁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文成县大峃镇龙川幼儿园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黄学雷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平阳县教育局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谢贤晓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雷  鸣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平阳县教师发展中心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陈尔岳</w:t>
            </w:r>
          </w:p>
        </w:tc>
        <w:tc>
          <w:tcPr>
            <w:tcW w:w="3759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平阳县教育装备和勤工俭学管理中心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张向阳</w:t>
            </w:r>
          </w:p>
        </w:tc>
        <w:tc>
          <w:tcPr>
            <w:tcW w:w="3119" w:type="dxa"/>
            <w:vAlign w:val="center"/>
          </w:tcPr>
          <w:p>
            <w:pPr>
              <w:ind w:firstLine="170" w:firstLineChars="100"/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平阳县教育装备和勤工俭学管理中心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王青善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章经超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平阳县职业教育中心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蔡志生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泰顺县罗阳二中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温凌晨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泰顺县实验中学（小学部）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张德杰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泰顺县罗阳镇第二小学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黄朝彩 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泰顺县泗溪镇中心小学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潘先龙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泰顺县育才小学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杨宗畅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苍南县教育局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林书盛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池昌盛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苍南县教育局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何升润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苍南县教育技术装备管理中心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施昌满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苍南县外国语学校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戴瑞懿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苍南县新星实验学校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龚婷莹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苍南县教育局桥墩学区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陈德泼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苍南县灵溪镇第四小学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陈德权</w:t>
            </w: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苍南县藻溪镇初级中学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朱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枫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姜振高</w:t>
            </w:r>
          </w:p>
        </w:tc>
        <w:tc>
          <w:tcPr>
            <w:tcW w:w="31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鹿城区广化街道办事处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宙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鹿城区公安分局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谦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温州市卫生监督所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胡益锋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陈潇兵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温州市机关后勤发展中心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重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温州市建设工程造价管理协会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黄志勇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温州市半导体照明和显示标准化技术委员会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全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政</w:t>
            </w:r>
          </w:p>
        </w:tc>
        <w:tc>
          <w:tcPr>
            <w:tcW w:w="375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温州市建设工程造价管理中心</w:t>
            </w:r>
          </w:p>
        </w:tc>
      </w:tr>
    </w:tbl>
    <w:p>
      <w:pPr>
        <w:pStyle w:val="3"/>
        <w:widowControl/>
        <w:spacing w:line="600" w:lineRule="exact"/>
        <w:jc w:val="left"/>
        <w:rPr>
          <w:rFonts w:hint="default" w:ascii="Times New Roman" w:hAnsi="Times New Roman" w:eastAsia="仿宋_GB2312" w:cs="仿宋_GB2312"/>
          <w:sz w:val="32"/>
          <w:szCs w:val="32"/>
        </w:rPr>
      </w:pPr>
    </w:p>
    <w:tbl>
      <w:tblPr>
        <w:tblStyle w:val="7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397"/>
        <w:gridCol w:w="1281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397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徐胜华</w:t>
            </w:r>
          </w:p>
        </w:tc>
        <w:tc>
          <w:tcPr>
            <w:tcW w:w="3397" w:type="dxa"/>
            <w:shd w:val="clear" w:color="auto" w:fill="FFFFFF"/>
            <w:vAlign w:val="center"/>
          </w:tcPr>
          <w:p>
            <w:pPr>
              <w:ind w:firstLine="170" w:firstLineChars="100"/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温州市市政公用工程质量安全监督站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莫晓隆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杨绍亮</w:t>
            </w:r>
          </w:p>
        </w:tc>
        <w:tc>
          <w:tcPr>
            <w:tcW w:w="339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温州市图书馆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吴蛟鹏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郑祥敏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温州市文化传媒监测审评中心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 路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林连才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温州现代旅游投资有限公司温州市研学旅行教育研究院</w:t>
            </w:r>
          </w:p>
        </w:tc>
        <w:tc>
          <w:tcPr>
            <w:tcW w:w="1281" w:type="dxa"/>
            <w:vAlign w:val="center"/>
          </w:tcPr>
          <w:p>
            <w:pPr>
              <w:ind w:firstLine="210" w:firstLineChars="100"/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隋洪才</w:t>
            </w:r>
          </w:p>
        </w:tc>
        <w:tc>
          <w:tcPr>
            <w:tcW w:w="3888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龙湾城市中心区开发建设管理委员会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吴徵明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温州市质量技术监督检测院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金士卡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平阳县质量技术监督检测院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林忠富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乐清市公共资源交易中心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毛春杰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温州市安盛职业技能培训学校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周德溱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建设银行温州分行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佟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巍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华夏代理公司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卢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达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路易斯物业集团有限公司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周筱珍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温州华侨饭店有限公司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方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垚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温州教育服务有限公司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李雪洁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温州乐成装饰设计有限公司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胡朝君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rFonts w:eastAsiaTheme="minorEastAsia"/>
                <w:color w:val="000000"/>
                <w:spacing w:val="-20"/>
                <w:szCs w:val="20"/>
              </w:rPr>
            </w:pPr>
            <w:r>
              <w:rPr>
                <w:rFonts w:eastAsiaTheme="minorEastAsia"/>
                <w:spacing w:val="-20"/>
              </w:rPr>
              <w:fldChar w:fldCharType="begin"/>
            </w:r>
            <w:r>
              <w:rPr>
                <w:rFonts w:eastAsiaTheme="minorEastAsia"/>
                <w:spacing w:val="-20"/>
              </w:rPr>
              <w:instrText xml:space="preserve"> HYPERLINK "http://www.baidu.com/link?url=z2dvH-J58xj_dzZqP6sFVR49caQfvoBKQGpFrvfmi0PrVKGtjBNdZMfNXtB9xjfGxRa-p4YWr6iKUBIUxwbOuq" </w:instrText>
            </w:r>
            <w:r>
              <w:rPr>
                <w:rFonts w:eastAsiaTheme="minorEastAsia"/>
                <w:spacing w:val="-20"/>
              </w:rPr>
              <w:fldChar w:fldCharType="separate"/>
            </w: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温州浦发工程造价咨询事务所有限公司</w:t>
            </w: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佟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红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温州市名城建设开发有限公司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陈艳艳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温州市名城建设投资集团有限公司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周松涛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温州市名城建设投资集团有限公司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  莉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温州市现代服务业发展集团有限公司</w:t>
            </w:r>
          </w:p>
        </w:tc>
        <w:tc>
          <w:tcPr>
            <w:tcW w:w="1281" w:type="dxa"/>
            <w:vAlign w:val="center"/>
          </w:tcPr>
          <w:p>
            <w:pPr>
              <w:ind w:firstLine="210" w:firstLineChars="100"/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郑海海</w:t>
            </w:r>
          </w:p>
        </w:tc>
        <w:tc>
          <w:tcPr>
            <w:tcW w:w="3888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温州市现代服务业发展集团有限公司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陈海燕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温州现代旅游投资有限公司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项和乐</w:t>
            </w:r>
          </w:p>
        </w:tc>
        <w:tc>
          <w:tcPr>
            <w:tcW w:w="3888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温州浙南科技城建设投资集团有限公司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马晨晨</w:t>
            </w:r>
          </w:p>
        </w:tc>
        <w:tc>
          <w:tcPr>
            <w:tcW w:w="339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温州浙瓯房地产开发有限公司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宋金英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温州振华建设有限公司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张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恒</w:t>
            </w:r>
          </w:p>
        </w:tc>
        <w:tc>
          <w:tcPr>
            <w:tcW w:w="3397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温州中亿建设有限公司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梁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玉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浙江安加物业服务有限公司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胡勤峰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浙江奥士家具有限公司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白淑元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浙江处州建设管理有限公司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王守和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浙江鼎力工程项目管理有限公司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陈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静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浙江海内通建设有限公司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戴群飞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 w:eastAsiaTheme="minorEastAsia"/>
                <w:color w:val="000000"/>
                <w:spacing w:val="-20"/>
                <w:szCs w:val="20"/>
              </w:rPr>
              <w:t>浙江华诚建设工程咨询有限公司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冯珊瑚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浙江华诚建设工程咨询有限公司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397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卢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辉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浙江三凯工程管理有限公司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胡</w:t>
            </w:r>
            <w:r>
              <w:rPr>
                <w:rFonts w:hint="eastAsia"/>
                <w:color w:val="00000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0"/>
              </w:rPr>
              <w:t>燕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浙江三凯工程管理有限公司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倪文正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浙江五洲工程项目管理有限公司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赵成丽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浙江首信工程项目管理有限公司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阮苏华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温州市瓯海建筑工程公司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林向亮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邹洪明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永嘉县教育服务发展有限责任公司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专家库平台管理联系人：林学锋，联系电话: 88681628</w:t>
      </w: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cs="仿宋_GB231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温州市教育技术中心</w:t>
      </w: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2020</w:t>
      </w:r>
      <w:r>
        <w:rPr>
          <w:rFonts w:hint="eastAsia" w:ascii="Times New Roman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Times New Roman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</w:pPr>
      <w:bookmarkStart w:id="0" w:name="End"/>
      <w:bookmarkEnd w:id="0"/>
    </w:p>
    <w:sectPr>
      <w:footerReference r:id="rId3" w:type="default"/>
      <w:pgSz w:w="12240" w:h="15840"/>
      <w:pgMar w:top="1701" w:right="1417" w:bottom="1701" w:left="1417" w:header="720" w:footer="720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55362"/>
    <w:rsid w:val="0000078A"/>
    <w:rsid w:val="000F12EC"/>
    <w:rsid w:val="00137E49"/>
    <w:rsid w:val="00144D13"/>
    <w:rsid w:val="0019560D"/>
    <w:rsid w:val="0019703A"/>
    <w:rsid w:val="001C6DCE"/>
    <w:rsid w:val="001F28FC"/>
    <w:rsid w:val="00212DAD"/>
    <w:rsid w:val="0021351E"/>
    <w:rsid w:val="00237CF5"/>
    <w:rsid w:val="00277FCE"/>
    <w:rsid w:val="002A3F3E"/>
    <w:rsid w:val="002F2257"/>
    <w:rsid w:val="003437B8"/>
    <w:rsid w:val="00355362"/>
    <w:rsid w:val="003D3B79"/>
    <w:rsid w:val="0048441F"/>
    <w:rsid w:val="004A1FAF"/>
    <w:rsid w:val="004A56D2"/>
    <w:rsid w:val="004D0228"/>
    <w:rsid w:val="00504CC7"/>
    <w:rsid w:val="00530A3F"/>
    <w:rsid w:val="005627EC"/>
    <w:rsid w:val="00573E44"/>
    <w:rsid w:val="005A26BC"/>
    <w:rsid w:val="005F3861"/>
    <w:rsid w:val="00636487"/>
    <w:rsid w:val="00664152"/>
    <w:rsid w:val="006E6151"/>
    <w:rsid w:val="00754CC9"/>
    <w:rsid w:val="00775463"/>
    <w:rsid w:val="0077676D"/>
    <w:rsid w:val="00790910"/>
    <w:rsid w:val="00790BFD"/>
    <w:rsid w:val="007A44EF"/>
    <w:rsid w:val="008038B3"/>
    <w:rsid w:val="008B1259"/>
    <w:rsid w:val="008D20B1"/>
    <w:rsid w:val="008F6265"/>
    <w:rsid w:val="0094501E"/>
    <w:rsid w:val="009A3812"/>
    <w:rsid w:val="00A16E71"/>
    <w:rsid w:val="00A26E06"/>
    <w:rsid w:val="00A925B9"/>
    <w:rsid w:val="00AC4A29"/>
    <w:rsid w:val="00AE228B"/>
    <w:rsid w:val="00B272F6"/>
    <w:rsid w:val="00B36DEF"/>
    <w:rsid w:val="00B4260A"/>
    <w:rsid w:val="00B87C17"/>
    <w:rsid w:val="00BA3816"/>
    <w:rsid w:val="00BB09C3"/>
    <w:rsid w:val="00BE6E67"/>
    <w:rsid w:val="00BF0946"/>
    <w:rsid w:val="00C24E15"/>
    <w:rsid w:val="00C64E66"/>
    <w:rsid w:val="00CE3960"/>
    <w:rsid w:val="00D1622F"/>
    <w:rsid w:val="00D3567A"/>
    <w:rsid w:val="00D86D03"/>
    <w:rsid w:val="00DD22AF"/>
    <w:rsid w:val="00E234FC"/>
    <w:rsid w:val="00E47F37"/>
    <w:rsid w:val="00E522B3"/>
    <w:rsid w:val="00E7444A"/>
    <w:rsid w:val="00F05B1E"/>
    <w:rsid w:val="00F43E3E"/>
    <w:rsid w:val="00F855C1"/>
    <w:rsid w:val="00F939AA"/>
    <w:rsid w:val="00FC18F4"/>
    <w:rsid w:val="00FC67C3"/>
    <w:rsid w:val="01517918"/>
    <w:rsid w:val="0BA72D81"/>
    <w:rsid w:val="0E1D56F6"/>
    <w:rsid w:val="10C5648D"/>
    <w:rsid w:val="15397582"/>
    <w:rsid w:val="161D3D21"/>
    <w:rsid w:val="17793546"/>
    <w:rsid w:val="1A3E696E"/>
    <w:rsid w:val="24953289"/>
    <w:rsid w:val="25E024E5"/>
    <w:rsid w:val="34B12267"/>
    <w:rsid w:val="3A2311C2"/>
    <w:rsid w:val="3BB45AE3"/>
    <w:rsid w:val="4D900D17"/>
    <w:rsid w:val="549D1E4D"/>
    <w:rsid w:val="555536E1"/>
    <w:rsid w:val="57CA02EB"/>
    <w:rsid w:val="59B2777C"/>
    <w:rsid w:val="5E7A5B8B"/>
    <w:rsid w:val="6982092D"/>
    <w:rsid w:val="69E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autoSpaceDE w:val="0"/>
      <w:autoSpaceDN w:val="0"/>
      <w:jc w:val="left"/>
    </w:pPr>
    <w:rPr>
      <w:rFonts w:hint="eastAsia" w:ascii="仿宋_GB2312" w:hAnsi="仿宋_GB2312" w:eastAsia="仿宋_GB2312" w:cs="Times New Roman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0"/>
    <w:rPr>
      <w:rFonts w:hint="eastAsia" w:ascii="宋体" w:hAnsi="Courier New" w:eastAsia="宋体" w:cs="Times New Roman"/>
      <w:kern w:val="0"/>
      <w:sz w:val="20"/>
      <w:szCs w:val="21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正文文本 Char1"/>
    <w:basedOn w:val="8"/>
    <w:link w:val="2"/>
    <w:qFormat/>
    <w:uiPriority w:val="0"/>
    <w:rPr>
      <w:rFonts w:hint="eastAsia" w:ascii="仿宋_GB2312" w:eastAsia="仿宋_GB2312" w:cs="仿宋_GB2312"/>
      <w:kern w:val="2"/>
      <w:sz w:val="32"/>
      <w:szCs w:val="32"/>
    </w:rPr>
  </w:style>
  <w:style w:type="character" w:customStyle="1" w:styleId="12">
    <w:name w:val="正文文本 Char"/>
    <w:basedOn w:val="8"/>
    <w:link w:val="2"/>
    <w:qFormat/>
    <w:uiPriority w:val="0"/>
    <w:rPr>
      <w:rFonts w:hint="eastAsia"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3">
    <w:name w:val="页眉 Char"/>
    <w:basedOn w:val="8"/>
    <w:link w:val="5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5">
    <w:name w:val="纯文本 Char"/>
    <w:basedOn w:val="8"/>
    <w:link w:val="3"/>
    <w:qFormat/>
    <w:uiPriority w:val="0"/>
    <w:rPr>
      <w:rFonts w:hint="eastAsia" w:ascii="宋体" w:hAnsi="Courier New" w:eastAsia="宋体" w:cs="宋体"/>
      <w:szCs w:val="21"/>
    </w:rPr>
  </w:style>
  <w:style w:type="character" w:customStyle="1" w:styleId="16">
    <w:name w:val="纯文本 Char1"/>
    <w:basedOn w:val="8"/>
    <w:link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68222-72C5-4E62-9F02-138F3D8B6D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838</Words>
  <Characters>4783</Characters>
  <Lines>39</Lines>
  <Paragraphs>11</Paragraphs>
  <TotalTime>23</TotalTime>
  <ScaleCrop>false</ScaleCrop>
  <LinksUpToDate>false</LinksUpToDate>
  <CharactersWithSpaces>5610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cp:lastPrinted>2020-06-12T06:19:00Z</cp:lastPrinted>
  <dcterms:modified xsi:type="dcterms:W3CDTF">2020-06-12T06:26:29Z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