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43" w:rsidRDefault="00783043" w:rsidP="00783043"/>
    <w:tbl>
      <w:tblPr>
        <w:tblW w:w="0" w:type="auto"/>
        <w:jc w:val="center"/>
        <w:tblLayout w:type="fixed"/>
        <w:tblLook w:val="04A0"/>
      </w:tblPr>
      <w:tblGrid>
        <w:gridCol w:w="6930"/>
        <w:gridCol w:w="1575"/>
      </w:tblGrid>
      <w:tr w:rsidR="00783043" w:rsidTr="006B7C25">
        <w:trPr>
          <w:trHeight w:val="1793"/>
          <w:jc w:val="center"/>
        </w:trPr>
        <w:tc>
          <w:tcPr>
            <w:tcW w:w="6930" w:type="dxa"/>
            <w:hideMark/>
          </w:tcPr>
          <w:p w:rsidR="00783043" w:rsidRDefault="00783043" w:rsidP="006B7C25">
            <w:pPr>
              <w:spacing w:line="900" w:lineRule="exact"/>
              <w:jc w:val="left"/>
              <w:rPr>
                <w:rFonts w:ascii="方正小标宋简体" w:eastAsia="方正小标宋简体"/>
                <w:color w:val="FF0000"/>
                <w:spacing w:val="80"/>
                <w:w w:val="80"/>
                <w:sz w:val="72"/>
                <w:szCs w:val="72"/>
              </w:rPr>
            </w:pPr>
            <w:r>
              <w:rPr>
                <w:rFonts w:ascii="方正小标宋简体" w:eastAsia="方正小标宋简体" w:hint="eastAsia"/>
                <w:color w:val="FF0000"/>
                <w:spacing w:val="80"/>
                <w:w w:val="80"/>
                <w:sz w:val="72"/>
                <w:szCs w:val="72"/>
              </w:rPr>
              <w:t>浙江省教育技术中心</w:t>
            </w:r>
          </w:p>
          <w:p w:rsidR="00783043" w:rsidRDefault="00783043" w:rsidP="006B7C25">
            <w:pPr>
              <w:spacing w:line="900" w:lineRule="exact"/>
              <w:rPr>
                <w:rFonts w:ascii="方正小标宋简体" w:eastAsia="方正小标宋简体"/>
                <w:color w:val="FF0000"/>
                <w:spacing w:val="20"/>
                <w:w w:val="80"/>
                <w:sz w:val="72"/>
                <w:szCs w:val="72"/>
              </w:rPr>
            </w:pPr>
            <w:r>
              <w:rPr>
                <w:rFonts w:ascii="方正小标宋简体" w:eastAsia="方正小标宋简体" w:hint="eastAsia"/>
                <w:color w:val="FF0000"/>
                <w:spacing w:val="80"/>
                <w:w w:val="80"/>
                <w:sz w:val="72"/>
                <w:szCs w:val="72"/>
              </w:rPr>
              <w:t>浙江省教育厅教研室</w:t>
            </w:r>
          </w:p>
        </w:tc>
        <w:tc>
          <w:tcPr>
            <w:tcW w:w="1575" w:type="dxa"/>
            <w:vMerge w:val="restart"/>
            <w:vAlign w:val="center"/>
            <w:hideMark/>
          </w:tcPr>
          <w:p w:rsidR="00783043" w:rsidRDefault="00783043" w:rsidP="006B7C25">
            <w:pPr>
              <w:spacing w:line="1100" w:lineRule="exact"/>
              <w:jc w:val="center"/>
              <w:rPr>
                <w:rFonts w:ascii="方正小标宋简体" w:eastAsia="方正小标宋简体"/>
                <w:color w:val="FF0000"/>
                <w:w w:val="80"/>
                <w:sz w:val="72"/>
                <w:szCs w:val="72"/>
              </w:rPr>
            </w:pPr>
            <w:r>
              <w:rPr>
                <w:rFonts w:ascii="方正小标宋简体" w:eastAsia="方正小标宋简体" w:hint="eastAsia"/>
                <w:color w:val="FF0000"/>
                <w:w w:val="80"/>
                <w:sz w:val="72"/>
                <w:szCs w:val="72"/>
              </w:rPr>
              <w:t>文件</w:t>
            </w:r>
          </w:p>
        </w:tc>
      </w:tr>
      <w:tr w:rsidR="00783043" w:rsidTr="006B7C25">
        <w:trPr>
          <w:trHeight w:val="936"/>
          <w:jc w:val="center"/>
        </w:trPr>
        <w:tc>
          <w:tcPr>
            <w:tcW w:w="6930" w:type="dxa"/>
            <w:hideMark/>
          </w:tcPr>
          <w:p w:rsidR="00783043" w:rsidRDefault="00783043" w:rsidP="006B7C25">
            <w:pPr>
              <w:spacing w:line="900" w:lineRule="exact"/>
              <w:jc w:val="left"/>
              <w:rPr>
                <w:rFonts w:ascii="方正小标宋简体" w:eastAsia="方正小标宋简体"/>
                <w:color w:val="FF0000"/>
                <w:w w:val="75"/>
                <w:sz w:val="72"/>
                <w:szCs w:val="72"/>
              </w:rPr>
            </w:pPr>
            <w:r>
              <w:rPr>
                <w:rFonts w:ascii="方正小标宋简体" w:eastAsia="方正小标宋简体" w:hint="eastAsia"/>
                <w:color w:val="FF0000"/>
                <w:w w:val="74"/>
                <w:kern w:val="0"/>
                <w:sz w:val="72"/>
                <w:szCs w:val="72"/>
              </w:rPr>
              <w:t>浙江省教育厅职成教教研</w:t>
            </w:r>
            <w:r>
              <w:rPr>
                <w:rFonts w:ascii="方正小标宋简体" w:eastAsia="方正小标宋简体" w:hint="eastAsia"/>
                <w:color w:val="FF0000"/>
                <w:spacing w:val="65"/>
                <w:w w:val="74"/>
                <w:kern w:val="0"/>
                <w:sz w:val="72"/>
                <w:szCs w:val="72"/>
              </w:rPr>
              <w:t>室</w:t>
            </w:r>
          </w:p>
        </w:tc>
        <w:tc>
          <w:tcPr>
            <w:tcW w:w="1575" w:type="dxa"/>
            <w:vMerge/>
            <w:vAlign w:val="center"/>
            <w:hideMark/>
          </w:tcPr>
          <w:p w:rsidR="00783043" w:rsidRDefault="00783043" w:rsidP="006B7C25">
            <w:pPr>
              <w:widowControl/>
              <w:jc w:val="left"/>
              <w:rPr>
                <w:rFonts w:ascii="方正小标宋简体" w:eastAsia="方正小标宋简体"/>
                <w:color w:val="FF0000"/>
                <w:w w:val="80"/>
                <w:sz w:val="72"/>
                <w:szCs w:val="72"/>
              </w:rPr>
            </w:pPr>
          </w:p>
        </w:tc>
      </w:tr>
    </w:tbl>
    <w:p w:rsidR="00783043" w:rsidRDefault="00783043" w:rsidP="00783043">
      <w:pPr>
        <w:tabs>
          <w:tab w:val="left" w:pos="3525"/>
          <w:tab w:val="center" w:pos="4422"/>
        </w:tabs>
        <w:spacing w:line="600" w:lineRule="exact"/>
        <w:jc w:val="left"/>
        <w:rPr>
          <w:rFonts w:ascii="方正小标宋简体" w:eastAsia="方正小标宋简体"/>
          <w:color w:val="FF0000"/>
          <w:spacing w:val="32"/>
          <w:sz w:val="96"/>
          <w:szCs w:val="96"/>
        </w:rPr>
      </w:pPr>
      <w:r>
        <w:rPr>
          <w:rFonts w:ascii="方正小标宋简体" w:eastAsia="方正小标宋简体" w:hint="eastAsia"/>
          <w:color w:val="FF0000"/>
          <w:spacing w:val="32"/>
          <w:sz w:val="96"/>
          <w:szCs w:val="96"/>
        </w:rPr>
        <w:tab/>
        <w:t xml:space="preserve"> </w:t>
      </w:r>
    </w:p>
    <w:p w:rsidR="00783043" w:rsidRDefault="00783043" w:rsidP="00783043">
      <w:pPr>
        <w:tabs>
          <w:tab w:val="left" w:pos="3525"/>
          <w:tab w:val="center" w:pos="4422"/>
        </w:tabs>
        <w:spacing w:line="400" w:lineRule="exact"/>
        <w:jc w:val="left"/>
        <w:rPr>
          <w:rFonts w:ascii="方正小标宋简体" w:eastAsia="方正小标宋简体"/>
          <w:color w:val="FF0000"/>
          <w:spacing w:val="100"/>
          <w:sz w:val="100"/>
          <w:szCs w:val="100"/>
        </w:rPr>
      </w:pPr>
    </w:p>
    <w:p w:rsidR="00783043" w:rsidRDefault="00783043" w:rsidP="00783043">
      <w:pPr>
        <w:spacing w:line="540" w:lineRule="exact"/>
        <w:jc w:val="center"/>
        <w:rPr>
          <w:rFonts w:ascii="仿宋_GB2312" w:eastAsia="仿宋_GB2312" w:hAnsi="宋体"/>
          <w:sz w:val="44"/>
          <w:szCs w:val="44"/>
        </w:rPr>
      </w:pPr>
      <w:r>
        <w:rPr>
          <w:rFonts w:ascii="仿宋_GB2312" w:eastAsia="仿宋_GB2312" w:hAnsi="宋体" w:hint="eastAsia"/>
          <w:sz w:val="32"/>
        </w:rPr>
        <w:t>浙教技中心〔2018〕45号</w:t>
      </w:r>
    </w:p>
    <w:p w:rsidR="00783043" w:rsidRDefault="00E5530C" w:rsidP="00783043">
      <w:pPr>
        <w:tabs>
          <w:tab w:val="left" w:pos="3525"/>
          <w:tab w:val="center" w:pos="4422"/>
        </w:tabs>
        <w:spacing w:line="800" w:lineRule="exact"/>
        <w:jc w:val="left"/>
        <w:rPr>
          <w:rFonts w:ascii="方正小标宋_GBK" w:hAnsi="方正小标宋_GBK"/>
          <w:b/>
          <w:sz w:val="44"/>
          <w:szCs w:val="44"/>
        </w:rPr>
      </w:pPr>
      <w:r w:rsidRPr="00E5530C">
        <w:rPr>
          <w:noProof/>
          <w:szCs w:val="24"/>
        </w:rPr>
        <w:pict>
          <v:line id="直接连接符 1" o:spid="_x0000_s1026" style="position:absolute;flip:y;z-index:251659264;visibility:visible" from="0,14pt" to="45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KVOAIAAD4EAAAOAAAAZHJzL2Uyb0RvYy54bWysU8uO0zAU3SPxD1b2bZI2U9qo6QglLZsB&#10;Ks3A3rWdxsKxLdttWiF+gR8YiR2sWLLnbxg+g2v3AYUNQmTh2L7Xx+eeezy93rUCbZmxXMkiSvtJ&#10;hJgkinK5LqJXd4veOELWYUmxUJIV0Z7Z6Hr2+NG00zkbqEYJygwCEGnzThdR45zO49iShrXY9pVm&#10;EoK1Mi12sDTrmBrcAXor4kGSjOJOGaqNIsxa2K0OwWgW8OuaEfeyri1zSBQRcHNhNGFc+TGeTXG+&#10;Nlg3nBxp4H9g0WIu4dIzVIUdRhvD/4BqOTHKqtr1iWpjVdecsFADVJMmv1Vz22DNQi0gjtVnmez/&#10;gyUvtkuDOIXeRUjiFlr0cP/l2/uP379+gPHh8yeUepE6bXPILeXS+DLJTt7qG0XeWCRV2WC5ZoHs&#10;3V4DQjgRXxzxC6vhqlX3XFHIwRungmK72rSoFly/9gc9OKiCdqFF+3OL2M4hAptX48FkmEAnySkW&#10;49xD+IPaWPeMqRb5SREJLr16OMfbG+ugCEg9pfhtqRZciOAAIVFXRMNxCtA+ZJXg1EfDwqxXpTBo&#10;i8FEi0UCn5cE0C7SjNpIGtAahun8OHeYi8Mc8oX0eFAL8DnODi55O0km8/F8nPWywWjey5Kq6j1d&#10;lFlvtEifXFXDqiyr9J2nlmZ5wyll0rM7OTbN/s4Rx7dz8NrZs2cd4kv0UCKQPf0D6dBW38mDJ1aK&#10;7pfGq+E7DCYNyccH5V/Br+uQ9fPZz34AAAD//wMAUEsDBBQABgAIAAAAIQDrBYJ62wAAAAYBAAAP&#10;AAAAZHJzL2Rvd25yZXYueG1sTI9PT8MwDMXvSHyHyEjcWLoioa00nRAIiQMXNpA4Zo1pyhqnNO7W&#10;8enxxAFO/vOs934uV1Po1B6H1EYyMJ9loJDq6FpqDLxuHq8WoBJbcraLhAaOmGBVnZ+VtnDxQC+4&#10;X3OjxIRSYQ145r7QOtUeg02z2COJ9hGHYFnGodFusAcxD53Os+xGB9uSJHjb473Herceg4G3d49f&#10;+fLh2e8239ef/DTq4zQac3kx3d2CYpz47xhO+IIOlTBt40guqc6APMIG8oVUUZfzU7P9Xeiq1P/x&#10;qx8AAAD//wMAUEsBAi0AFAAGAAgAAAAhALaDOJL+AAAA4QEAABMAAAAAAAAAAAAAAAAAAAAAAFtD&#10;b250ZW50X1R5cGVzXS54bWxQSwECLQAUAAYACAAAACEAOP0h/9YAAACUAQAACwAAAAAAAAAAAAAA&#10;AAAvAQAAX3JlbHMvLnJlbHNQSwECLQAUAAYACAAAACEAM6NylTgCAAA+BAAADgAAAAAAAAAAAAAA&#10;AAAuAgAAZHJzL2Uyb0RvYy54bWxQSwECLQAUAAYACAAAACEA6wWCetsAAAAGAQAADwAAAAAAAAAA&#10;AAAAAACSBAAAZHJzL2Rvd25yZXYueG1sUEsFBgAAAAAEAAQA8wAAAJoFAAAAAA==&#10;" strokecolor="red" strokeweight="3pt"/>
        </w:pict>
      </w:r>
      <w:r w:rsidR="00783043">
        <w:rPr>
          <w:rFonts w:ascii="方正小标宋_GBK" w:hAnsi="方正小标宋_GBK"/>
          <w:b/>
          <w:sz w:val="44"/>
          <w:szCs w:val="44"/>
        </w:rPr>
        <w:tab/>
      </w:r>
    </w:p>
    <w:p w:rsidR="00783043" w:rsidRDefault="00783043" w:rsidP="00783043">
      <w:r>
        <w:rPr>
          <w:rFonts w:ascii="方正小标宋_GBK" w:hAnsi="方正小标宋_GBK"/>
          <w:b/>
          <w:bCs/>
          <w:sz w:val="44"/>
          <w:szCs w:val="44"/>
        </w:rPr>
        <w:t xml:space="preserve"> </w:t>
      </w:r>
    </w:p>
    <w:p w:rsidR="00783043" w:rsidRDefault="00783043" w:rsidP="00783043">
      <w:pPr>
        <w:spacing w:line="560" w:lineRule="exact"/>
        <w:jc w:val="center"/>
        <w:rPr>
          <w:rFonts w:ascii="方正小标宋简体" w:eastAsia="方正小标宋简体" w:hAnsi="方正小标宋简体" w:cs="方正小标宋简体"/>
          <w:color w:val="000000"/>
          <w:kern w:val="0"/>
          <w:sz w:val="44"/>
          <w:szCs w:val="44"/>
        </w:rPr>
      </w:pPr>
      <w:r w:rsidRPr="006B7C25">
        <w:rPr>
          <w:rFonts w:ascii="方正小标宋简体" w:eastAsia="方正小标宋简体" w:hAnsi="方正小标宋简体" w:cs="方正小标宋简体" w:hint="eastAsia"/>
          <w:color w:val="000000"/>
          <w:kern w:val="0"/>
          <w:sz w:val="44"/>
          <w:szCs w:val="44"/>
        </w:rPr>
        <w:t>浙江省教育技术中心 浙江省教育厅教研室</w:t>
      </w:r>
    </w:p>
    <w:p w:rsidR="00783043" w:rsidRPr="006B7C25" w:rsidRDefault="00783043" w:rsidP="00783043">
      <w:pPr>
        <w:pStyle w:val="a4"/>
        <w:widowControl/>
        <w:spacing w:line="560" w:lineRule="exact"/>
        <w:jc w:val="center"/>
        <w:rPr>
          <w:rFonts w:ascii="方正小标宋简体" w:eastAsia="方正小标宋简体" w:hAnsi="方正小标宋简体" w:cs="方正小标宋简体"/>
          <w:color w:val="000000"/>
          <w:sz w:val="44"/>
          <w:szCs w:val="44"/>
        </w:rPr>
      </w:pPr>
      <w:r w:rsidRPr="006B7C25">
        <w:rPr>
          <w:rFonts w:ascii="方正小标宋简体" w:eastAsia="方正小标宋简体" w:hAnsi="方正小标宋简体" w:cs="方正小标宋简体" w:hint="eastAsia"/>
          <w:color w:val="000000"/>
          <w:kern w:val="0"/>
          <w:sz w:val="44"/>
          <w:szCs w:val="44"/>
        </w:rPr>
        <w:t>浙江省教育厅职成教教研室关于组织开展</w:t>
      </w:r>
    </w:p>
    <w:p w:rsidR="00783043" w:rsidRPr="006B7C25" w:rsidRDefault="00783043" w:rsidP="00783043">
      <w:pPr>
        <w:pStyle w:val="a4"/>
        <w:widowControl/>
        <w:spacing w:line="560" w:lineRule="exact"/>
        <w:jc w:val="center"/>
        <w:rPr>
          <w:rFonts w:ascii="方正小标宋简体" w:eastAsia="方正小标宋简体" w:hAnsi="方正小标宋简体" w:cs="方正小标宋简体"/>
          <w:color w:val="000000"/>
          <w:sz w:val="44"/>
          <w:szCs w:val="44"/>
        </w:rPr>
      </w:pPr>
      <w:r w:rsidRPr="006B7C25">
        <w:rPr>
          <w:rFonts w:ascii="方正小标宋简体" w:eastAsia="方正小标宋简体" w:hAnsi="方正小标宋简体" w:cs="方正小标宋简体" w:hint="eastAsia"/>
          <w:color w:val="000000"/>
          <w:kern w:val="0"/>
          <w:sz w:val="44"/>
          <w:szCs w:val="44"/>
        </w:rPr>
        <w:t>2018年度全省微课程开发活动的通知</w:t>
      </w:r>
    </w:p>
    <w:p w:rsidR="00783043" w:rsidRDefault="00783043" w:rsidP="00783043">
      <w:pPr>
        <w:pStyle w:val="a4"/>
        <w:widowControl/>
        <w:spacing w:line="560" w:lineRule="exact"/>
        <w:rPr>
          <w:rFonts w:ascii="仿宋_GB2312" w:eastAsia="仿宋_GB2312"/>
          <w:color w:val="000000"/>
          <w:sz w:val="32"/>
          <w:szCs w:val="32"/>
        </w:rPr>
      </w:pPr>
      <w:r>
        <w:rPr>
          <w:rFonts w:ascii="仿宋_GB2312" w:eastAsia="仿宋_GB2312" w:hAnsi="Times New Roman" w:hint="eastAsia"/>
          <w:color w:val="000000"/>
          <w:kern w:val="0"/>
          <w:sz w:val="32"/>
          <w:szCs w:val="32"/>
        </w:rPr>
        <w:t xml:space="preserve">              </w:t>
      </w:r>
    </w:p>
    <w:p w:rsidR="00783043" w:rsidRDefault="00783043" w:rsidP="00783043">
      <w:pPr>
        <w:pStyle w:val="a4"/>
        <w:widowControl/>
        <w:spacing w:line="560" w:lineRule="exact"/>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各设区市教育技术中心、教研室、职教教研室，杭州师范大学名师工作站，浙江师范大学名师工作站，浙江工业大学名师工作站：</w:t>
      </w:r>
    </w:p>
    <w:p w:rsidR="00783043" w:rsidRDefault="00783043" w:rsidP="00783043">
      <w:pPr>
        <w:pStyle w:val="a4"/>
        <w:widowControl/>
        <w:spacing w:line="560" w:lineRule="exact"/>
        <w:ind w:firstLineChars="200" w:firstLine="640"/>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为深化精品微课程资源建设和应用，努力为学习者提供丰富优质的数字教育资源，促进教育质量提升，经研究，决定组织开展2018年度全省微课程开发活动。现将有关事项通知如下：</w:t>
      </w:r>
    </w:p>
    <w:p w:rsidR="00783043" w:rsidRDefault="00783043" w:rsidP="00783043">
      <w:pPr>
        <w:pStyle w:val="a4"/>
        <w:widowControl/>
        <w:spacing w:line="560" w:lineRule="exact"/>
        <w:ind w:firstLineChars="200" w:firstLine="640"/>
        <w:rPr>
          <w:rFonts w:ascii="黑体" w:eastAsia="黑体" w:hAnsi="宋体"/>
          <w:color w:val="000000"/>
          <w:sz w:val="32"/>
          <w:szCs w:val="32"/>
        </w:rPr>
      </w:pPr>
      <w:r>
        <w:rPr>
          <w:rFonts w:ascii="黑体" w:eastAsia="黑体" w:hAnsi="黑体" w:hint="eastAsia"/>
          <w:color w:val="000000"/>
          <w:kern w:val="0"/>
          <w:sz w:val="32"/>
          <w:szCs w:val="32"/>
        </w:rPr>
        <w:t>一、参加对象</w:t>
      </w:r>
    </w:p>
    <w:p w:rsidR="00783043" w:rsidRPr="00E728C2" w:rsidRDefault="00783043" w:rsidP="00783043">
      <w:pPr>
        <w:spacing w:line="560" w:lineRule="exact"/>
        <w:ind w:firstLineChars="200" w:firstLine="640"/>
        <w:rPr>
          <w:rFonts w:ascii="仿宋_GB2312" w:eastAsia="仿宋_GB2312" w:hAnsi="宋体" w:cs="宋体"/>
        </w:rPr>
      </w:pPr>
      <w:r w:rsidRPr="006B7C25">
        <w:rPr>
          <w:rFonts w:ascii="仿宋_GB2312" w:eastAsia="仿宋_GB2312" w:hint="eastAsia"/>
          <w:sz w:val="32"/>
          <w:szCs w:val="32"/>
        </w:rPr>
        <w:t>本次活动主要参加对象包括各级各类学校、教育研究机构、教育技术中心、教师</w:t>
      </w:r>
      <w:r>
        <w:rPr>
          <w:rFonts w:ascii="仿宋_GB2312" w:eastAsia="仿宋_GB2312" w:hint="eastAsia"/>
          <w:sz w:val="32"/>
          <w:szCs w:val="32"/>
        </w:rPr>
        <w:t>和</w:t>
      </w:r>
      <w:r w:rsidRPr="006B7C25">
        <w:rPr>
          <w:rFonts w:ascii="仿宋_GB2312" w:eastAsia="仿宋_GB2312" w:hint="eastAsia"/>
          <w:sz w:val="32"/>
          <w:szCs w:val="32"/>
        </w:rPr>
        <w:t>教育资源开发企业。</w:t>
      </w:r>
      <w:r w:rsidRPr="00E728C2">
        <w:rPr>
          <w:rFonts w:ascii="仿宋_GB2312" w:eastAsia="仿宋_GB2312" w:hAnsi="宋体" w:cs="宋体" w:hint="eastAsia"/>
          <w:sz w:val="32"/>
          <w:szCs w:val="32"/>
        </w:rPr>
        <w:t>鼓励高校教</w:t>
      </w:r>
      <w:r w:rsidRPr="00E728C2">
        <w:rPr>
          <w:rFonts w:ascii="仿宋_GB2312" w:eastAsia="仿宋_GB2312" w:hAnsi="宋体" w:cs="宋体" w:hint="eastAsia"/>
          <w:sz w:val="32"/>
          <w:szCs w:val="32"/>
        </w:rPr>
        <w:lastRenderedPageBreak/>
        <w:t>师面向中小学积极开发精品微课程。</w:t>
      </w:r>
    </w:p>
    <w:p w:rsidR="00783043" w:rsidRDefault="00783043" w:rsidP="00783043">
      <w:pPr>
        <w:pStyle w:val="a4"/>
        <w:widowControl/>
        <w:spacing w:line="560" w:lineRule="exact"/>
        <w:ind w:firstLineChars="200" w:firstLine="640"/>
        <w:rPr>
          <w:rFonts w:ascii="黑体" w:eastAsia="黑体" w:hAnsi="宋体"/>
          <w:color w:val="000000"/>
          <w:sz w:val="32"/>
          <w:szCs w:val="32"/>
        </w:rPr>
      </w:pPr>
      <w:r>
        <w:rPr>
          <w:rFonts w:ascii="黑体" w:eastAsia="黑体" w:hAnsi="黑体" w:hint="eastAsia"/>
          <w:color w:val="000000"/>
          <w:kern w:val="0"/>
          <w:sz w:val="32"/>
          <w:szCs w:val="32"/>
        </w:rPr>
        <w:t>二、活动时间</w:t>
      </w:r>
    </w:p>
    <w:p w:rsidR="00783043" w:rsidRDefault="00783043" w:rsidP="00783043">
      <w:pPr>
        <w:pStyle w:val="a4"/>
        <w:widowControl/>
        <w:spacing w:line="560" w:lineRule="exact"/>
        <w:ind w:firstLineChars="200" w:firstLine="640"/>
        <w:rPr>
          <w:rFonts w:ascii="仿宋_GB2312" w:eastAsia="仿宋_GB2312"/>
          <w:color w:val="000000"/>
          <w:sz w:val="32"/>
          <w:szCs w:val="32"/>
        </w:rPr>
      </w:pPr>
      <w:r>
        <w:rPr>
          <w:rFonts w:ascii="仿宋_GB2312" w:eastAsia="仿宋_GB2312" w:hAnsi="Times New Roman" w:hint="eastAsia"/>
          <w:color w:val="000000"/>
          <w:kern w:val="0"/>
          <w:sz w:val="32"/>
          <w:szCs w:val="32"/>
        </w:rPr>
        <w:t>2018年4月至10月。</w:t>
      </w:r>
    </w:p>
    <w:p w:rsidR="00783043" w:rsidRDefault="00783043" w:rsidP="00783043">
      <w:pPr>
        <w:pStyle w:val="a4"/>
        <w:widowControl/>
        <w:numPr>
          <w:ilvl w:val="0"/>
          <w:numId w:val="1"/>
        </w:numPr>
        <w:spacing w:line="560" w:lineRule="exact"/>
        <w:ind w:firstLineChars="200" w:firstLine="640"/>
        <w:rPr>
          <w:rFonts w:ascii="黑体" w:eastAsia="黑体" w:hAnsi="Times New Roman"/>
          <w:color w:val="000000"/>
          <w:sz w:val="32"/>
          <w:szCs w:val="32"/>
        </w:rPr>
      </w:pPr>
      <w:r>
        <w:rPr>
          <w:rFonts w:ascii="黑体" w:eastAsia="黑体" w:hAnsi="黑体" w:hint="eastAsia"/>
          <w:color w:val="000000"/>
          <w:kern w:val="0"/>
          <w:sz w:val="32"/>
          <w:szCs w:val="32"/>
        </w:rPr>
        <w:t>建设内容</w:t>
      </w:r>
    </w:p>
    <w:p w:rsidR="00783043" w:rsidRDefault="00783043" w:rsidP="00E649A4">
      <w:pPr>
        <w:pStyle w:val="a4"/>
        <w:widowControl/>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（一）基础教育类(含学前、特殊教育)</w:t>
      </w:r>
    </w:p>
    <w:p w:rsidR="00783043" w:rsidRDefault="00783043" w:rsidP="00783043">
      <w:pPr>
        <w:pStyle w:val="a4"/>
        <w:widowControl/>
        <w:spacing w:line="560" w:lineRule="exact"/>
        <w:ind w:firstLineChars="200" w:firstLine="640"/>
        <w:rPr>
          <w:rFonts w:ascii="仿宋_GB2312" w:eastAsia="仿宋_GB2312"/>
          <w:color w:val="000000"/>
          <w:sz w:val="32"/>
          <w:szCs w:val="32"/>
        </w:rPr>
      </w:pPr>
      <w:r>
        <w:rPr>
          <w:rFonts w:ascii="仿宋_GB2312" w:eastAsia="仿宋_GB2312" w:hAnsi="Times New Roman" w:hint="eastAsia"/>
          <w:color w:val="000000"/>
          <w:kern w:val="0"/>
          <w:sz w:val="32"/>
          <w:szCs w:val="32"/>
        </w:rPr>
        <w:t>本类微课程内容主要为适用于我省基础教育阶段的微课程资源，分为学科指导、兴趣拓展和教师培训三类。其中学科指导、兴趣拓展类微课程面向学生为主，教师培训类微课程面向教师。</w:t>
      </w:r>
    </w:p>
    <w:p w:rsidR="00783043" w:rsidRDefault="00783043" w:rsidP="00E649A4">
      <w:pPr>
        <w:pStyle w:val="a4"/>
        <w:widowControl/>
        <w:spacing w:line="560" w:lineRule="exact"/>
        <w:ind w:firstLineChars="200" w:firstLine="640"/>
        <w:rPr>
          <w:rFonts w:ascii="仿宋_GB2312" w:eastAsia="仿宋_GB2312" w:hAnsi="Times New Roman"/>
          <w:color w:val="000000"/>
          <w:kern w:val="0"/>
          <w:sz w:val="32"/>
          <w:szCs w:val="32"/>
        </w:rPr>
      </w:pPr>
      <w:r>
        <w:rPr>
          <w:rFonts w:ascii="楷体_GB2312" w:eastAsia="楷体_GB2312" w:hAnsi="Times New Roman" w:hint="eastAsia"/>
          <w:b/>
          <w:bCs/>
          <w:color w:val="000000"/>
          <w:kern w:val="0"/>
          <w:sz w:val="32"/>
          <w:szCs w:val="32"/>
        </w:rPr>
        <w:t>（二）中职教育类</w:t>
      </w:r>
    </w:p>
    <w:p w:rsidR="00783043" w:rsidRPr="00F11E1E" w:rsidRDefault="00783043" w:rsidP="00783043">
      <w:pPr>
        <w:pStyle w:val="a4"/>
        <w:widowControl/>
        <w:spacing w:line="560" w:lineRule="exact"/>
        <w:ind w:firstLineChars="200" w:firstLine="640"/>
        <w:rPr>
          <w:rFonts w:ascii="仿宋_GB2312" w:eastAsia="仿宋_GB2312"/>
          <w:color w:val="000000" w:themeColor="text1"/>
          <w:sz w:val="32"/>
          <w:szCs w:val="32"/>
        </w:rPr>
      </w:pPr>
      <w:r w:rsidRPr="00F11E1E">
        <w:rPr>
          <w:rFonts w:ascii="仿宋_GB2312" w:eastAsia="仿宋_GB2312" w:hAnsi="Times New Roman" w:hint="eastAsia"/>
          <w:color w:val="000000" w:themeColor="text1"/>
          <w:kern w:val="0"/>
          <w:sz w:val="32"/>
          <w:szCs w:val="32"/>
        </w:rPr>
        <w:t>本类微课程以加强培育我省中职学生核心素养为主要目标，围绕品德优良、人文扎实、技能精湛、身心健康四大类进行设计开发微课程，深化中职学生优良品德培育，夯实中职学生人文底蕴，提升中职学生操作技能，促进中职学生身心健康发展。</w:t>
      </w:r>
    </w:p>
    <w:p w:rsidR="00783043" w:rsidRPr="00F11E1E" w:rsidRDefault="00783043" w:rsidP="00E649A4">
      <w:pPr>
        <w:pStyle w:val="a4"/>
        <w:widowControl/>
        <w:spacing w:line="560" w:lineRule="exact"/>
        <w:ind w:firstLineChars="200" w:firstLine="640"/>
        <w:rPr>
          <w:rFonts w:ascii="楷体_GB2312" w:eastAsia="楷体_GB2312"/>
          <w:b/>
          <w:bCs/>
          <w:color w:val="000000" w:themeColor="text1"/>
          <w:sz w:val="32"/>
          <w:szCs w:val="32"/>
        </w:rPr>
      </w:pPr>
      <w:r w:rsidRPr="00F11E1E">
        <w:rPr>
          <w:rFonts w:ascii="楷体_GB2312" w:eastAsia="楷体_GB2312" w:hAnsi="Times New Roman" w:hint="eastAsia"/>
          <w:b/>
          <w:bCs/>
          <w:color w:val="000000" w:themeColor="text1"/>
          <w:kern w:val="0"/>
          <w:sz w:val="32"/>
          <w:szCs w:val="32"/>
        </w:rPr>
        <w:t>（三）名师专题类</w:t>
      </w:r>
    </w:p>
    <w:p w:rsidR="00783043" w:rsidRPr="00F11E1E" w:rsidRDefault="00783043" w:rsidP="00783043">
      <w:pPr>
        <w:pStyle w:val="a4"/>
        <w:widowControl/>
        <w:spacing w:line="560" w:lineRule="exact"/>
        <w:ind w:firstLineChars="200" w:firstLine="640"/>
        <w:rPr>
          <w:rFonts w:ascii="仿宋_GB2312" w:eastAsia="仿宋_GB2312"/>
          <w:color w:val="000000" w:themeColor="text1"/>
          <w:sz w:val="32"/>
          <w:szCs w:val="32"/>
        </w:rPr>
      </w:pPr>
      <w:r w:rsidRPr="00F11E1E">
        <w:rPr>
          <w:rFonts w:ascii="仿宋_GB2312" w:eastAsia="仿宋_GB2312" w:hAnsi="Times New Roman" w:hint="eastAsia"/>
          <w:color w:val="000000" w:themeColor="text1"/>
          <w:kern w:val="0"/>
          <w:sz w:val="32"/>
          <w:szCs w:val="32"/>
        </w:rPr>
        <w:t>根据《浙江省教育信息化工作领导小组办公室关于组织实施浙江省第二轮名师网络工作室项目的通知》（浙教信办〔2017〕1号）要求，每个工作室由名师领衔，设计开发有特色的围绕1-3个主题的微课程，微课视频总数不少于20个。</w:t>
      </w:r>
    </w:p>
    <w:p w:rsidR="00783043" w:rsidRPr="00F11E1E" w:rsidRDefault="00783043" w:rsidP="00E649A4">
      <w:pPr>
        <w:pStyle w:val="a4"/>
        <w:widowControl/>
        <w:spacing w:line="560" w:lineRule="exact"/>
        <w:ind w:firstLineChars="200" w:firstLine="640"/>
        <w:rPr>
          <w:rFonts w:ascii="楷体_GB2312" w:eastAsia="楷体_GB2312" w:hAnsi="Times New Roman"/>
          <w:b/>
          <w:bCs/>
          <w:color w:val="000000" w:themeColor="text1"/>
          <w:kern w:val="0"/>
          <w:sz w:val="32"/>
          <w:szCs w:val="32"/>
        </w:rPr>
      </w:pPr>
      <w:r w:rsidRPr="00F11E1E">
        <w:rPr>
          <w:rFonts w:ascii="楷体_GB2312" w:eastAsia="楷体_GB2312" w:hAnsi="Times New Roman" w:hint="eastAsia"/>
          <w:b/>
          <w:bCs/>
          <w:color w:val="000000" w:themeColor="text1"/>
          <w:kern w:val="0"/>
          <w:sz w:val="32"/>
          <w:szCs w:val="32"/>
        </w:rPr>
        <w:t>（四）名校专题类</w:t>
      </w:r>
    </w:p>
    <w:p w:rsidR="00783043" w:rsidRPr="00F11E1E" w:rsidRDefault="00783043" w:rsidP="00783043">
      <w:pPr>
        <w:pStyle w:val="a4"/>
        <w:widowControl/>
        <w:spacing w:line="560" w:lineRule="exact"/>
        <w:ind w:firstLineChars="200" w:firstLine="640"/>
        <w:rPr>
          <w:rFonts w:ascii="仿宋_GB2312" w:eastAsia="仿宋_GB2312" w:hAnsi="Times New Roman"/>
          <w:color w:val="000000" w:themeColor="text1"/>
          <w:kern w:val="0"/>
          <w:sz w:val="32"/>
          <w:szCs w:val="32"/>
        </w:rPr>
      </w:pPr>
      <w:r w:rsidRPr="00F11E1E">
        <w:rPr>
          <w:rFonts w:ascii="仿宋_GB2312" w:eastAsia="仿宋_GB2312" w:hAnsi="Times New Roman" w:hint="eastAsia"/>
          <w:color w:val="000000" w:themeColor="text1"/>
          <w:kern w:val="0"/>
          <w:sz w:val="32"/>
          <w:szCs w:val="32"/>
        </w:rPr>
        <w:t>根据《浙江省教育技术中心 浙江省教育厅教研室 浙江省教育科学研究院关于组织申报浙江省数字教育资源应用</w:t>
      </w:r>
      <w:r w:rsidRPr="00F11E1E">
        <w:rPr>
          <w:rFonts w:ascii="仿宋_GB2312" w:eastAsia="仿宋_GB2312" w:hAnsi="Times New Roman" w:hint="eastAsia"/>
          <w:color w:val="000000" w:themeColor="text1"/>
          <w:kern w:val="0"/>
          <w:sz w:val="32"/>
          <w:szCs w:val="32"/>
        </w:rPr>
        <w:lastRenderedPageBreak/>
        <w:t>实践基地学校的通知》（浙教技中心〔2017〕51号）要求，每个基地校根据本校申报的</w:t>
      </w:r>
      <w:r w:rsidRPr="00F11E1E">
        <w:rPr>
          <w:rFonts w:ascii="仿宋_GB2312" w:eastAsia="仿宋_GB2312" w:hAnsi="仿宋" w:hint="eastAsia"/>
          <w:color w:val="000000" w:themeColor="text1"/>
          <w:sz w:val="32"/>
          <w:szCs w:val="32"/>
        </w:rPr>
        <w:t>学科（专业），</w:t>
      </w:r>
      <w:r w:rsidRPr="00F11E1E">
        <w:rPr>
          <w:rFonts w:ascii="仿宋_GB2312" w:eastAsia="仿宋_GB2312" w:hAnsi="Times New Roman" w:hint="eastAsia"/>
          <w:color w:val="000000" w:themeColor="text1"/>
          <w:kern w:val="0"/>
          <w:sz w:val="32"/>
          <w:szCs w:val="32"/>
        </w:rPr>
        <w:t>设计开发1-2门学科指导类微课程，由基地校管理单位统一报送。</w:t>
      </w:r>
    </w:p>
    <w:p w:rsidR="00783043" w:rsidRPr="00F11E1E" w:rsidRDefault="00783043" w:rsidP="00E649A4">
      <w:pPr>
        <w:pStyle w:val="a4"/>
        <w:widowControl/>
        <w:spacing w:line="560" w:lineRule="exact"/>
        <w:ind w:firstLineChars="200" w:firstLine="640"/>
        <w:rPr>
          <w:rFonts w:ascii="楷体_GB2312" w:eastAsia="楷体_GB2312"/>
          <w:b/>
          <w:bCs/>
          <w:color w:val="000000" w:themeColor="text1"/>
          <w:sz w:val="32"/>
          <w:szCs w:val="32"/>
        </w:rPr>
      </w:pPr>
      <w:r w:rsidRPr="00F11E1E">
        <w:rPr>
          <w:rFonts w:ascii="楷体_GB2312" w:eastAsia="楷体_GB2312" w:hAnsi="Times New Roman" w:hint="eastAsia"/>
          <w:b/>
          <w:bCs/>
          <w:color w:val="000000" w:themeColor="text1"/>
          <w:kern w:val="0"/>
          <w:sz w:val="32"/>
          <w:szCs w:val="32"/>
        </w:rPr>
        <w:t>（五）智慧教育典型应用案例类</w:t>
      </w:r>
    </w:p>
    <w:p w:rsidR="00783043" w:rsidRPr="00F11E1E" w:rsidRDefault="00783043" w:rsidP="00783043">
      <w:pPr>
        <w:pStyle w:val="a4"/>
        <w:widowControl/>
        <w:spacing w:line="560" w:lineRule="exact"/>
        <w:ind w:firstLineChars="200" w:firstLine="640"/>
        <w:rPr>
          <w:rFonts w:ascii="仿宋_GB2312" w:eastAsia="仿宋_GB2312"/>
          <w:color w:val="000000" w:themeColor="text1"/>
          <w:sz w:val="32"/>
          <w:szCs w:val="32"/>
        </w:rPr>
      </w:pPr>
      <w:r w:rsidRPr="00F11E1E">
        <w:rPr>
          <w:rFonts w:ascii="仿宋_GB2312" w:eastAsia="仿宋_GB2312" w:hAnsi="Times New Roman" w:hint="eastAsia"/>
          <w:color w:val="000000" w:themeColor="text1"/>
          <w:kern w:val="0"/>
          <w:sz w:val="32"/>
          <w:szCs w:val="32"/>
        </w:rPr>
        <w:t>参照《浙江省教育技术中心关于开展2018年浙江省智慧教育典型案例征集活动的通知》（浙教技中心〔2018〕37号）案例征集要求。</w:t>
      </w:r>
    </w:p>
    <w:p w:rsidR="00783043" w:rsidRPr="00F11E1E" w:rsidRDefault="00783043" w:rsidP="00783043">
      <w:pPr>
        <w:pStyle w:val="a4"/>
        <w:widowControl/>
        <w:spacing w:line="560" w:lineRule="exact"/>
        <w:ind w:firstLineChars="200" w:firstLine="640"/>
        <w:rPr>
          <w:rFonts w:ascii="仿宋_GB2312" w:eastAsia="仿宋_GB2312"/>
          <w:color w:val="000000" w:themeColor="text1"/>
          <w:sz w:val="32"/>
          <w:szCs w:val="32"/>
        </w:rPr>
      </w:pPr>
      <w:r w:rsidRPr="00F11E1E">
        <w:rPr>
          <w:rFonts w:ascii="仿宋_GB2312" w:eastAsia="仿宋_GB2312" w:hAnsi="Times New Roman" w:hint="eastAsia"/>
          <w:color w:val="000000" w:themeColor="text1"/>
          <w:kern w:val="0"/>
          <w:sz w:val="32"/>
          <w:szCs w:val="32"/>
        </w:rPr>
        <w:t>具体要求和推荐主题详见《2018年度浙江省微课程建设规范》（附件1）。</w:t>
      </w:r>
    </w:p>
    <w:p w:rsidR="00783043" w:rsidRDefault="00783043" w:rsidP="00783043">
      <w:pPr>
        <w:pStyle w:val="a4"/>
        <w:widowControl/>
        <w:spacing w:line="560" w:lineRule="exact"/>
        <w:ind w:firstLineChars="200" w:firstLine="640"/>
        <w:rPr>
          <w:rFonts w:ascii="黑体" w:eastAsia="黑体" w:hAnsi="Times New Roman"/>
          <w:color w:val="000000"/>
          <w:sz w:val="32"/>
          <w:szCs w:val="32"/>
        </w:rPr>
      </w:pPr>
      <w:r>
        <w:rPr>
          <w:rFonts w:ascii="黑体" w:eastAsia="黑体" w:hAnsi="黑体" w:hint="eastAsia"/>
          <w:color w:val="000000"/>
          <w:kern w:val="0"/>
          <w:sz w:val="32"/>
          <w:szCs w:val="32"/>
        </w:rPr>
        <w:t>四、活动实施</w:t>
      </w:r>
    </w:p>
    <w:p w:rsidR="00783043" w:rsidRDefault="00783043" w:rsidP="00783043">
      <w:pPr>
        <w:pStyle w:val="a4"/>
        <w:widowControl/>
        <w:spacing w:line="560" w:lineRule="exact"/>
        <w:ind w:firstLineChars="200" w:firstLine="640"/>
        <w:rPr>
          <w:rFonts w:ascii="仿宋_GB2312" w:eastAsia="仿宋_GB2312"/>
          <w:color w:val="000000"/>
          <w:sz w:val="32"/>
          <w:szCs w:val="32"/>
        </w:rPr>
      </w:pPr>
      <w:r>
        <w:rPr>
          <w:rFonts w:ascii="仿宋_GB2312" w:eastAsia="仿宋_GB2312" w:hAnsi="Times New Roman" w:hint="eastAsia"/>
          <w:color w:val="000000"/>
          <w:kern w:val="0"/>
          <w:sz w:val="32"/>
          <w:szCs w:val="32"/>
        </w:rPr>
        <w:t>浙江省教育技术中心、省教育厅教研室和省教育厅职成教教研室共同负责本次活动组织、指导和省级验收工作。各设区市由教育技术部门牵头，联合基础教育教研室、职教教研室共同负责本地区学校的组织与推荐工作，包括微课程选题遴选、开发团队组建、业务培训与指导、组织开发和审核推荐工作等。各高校名师工作站负责名师专题类微课程的统筹设计、开发指导和审核推荐工作。活动具体实施步骤和要求如下：</w:t>
      </w:r>
    </w:p>
    <w:p w:rsidR="00783043" w:rsidRDefault="00783043" w:rsidP="00E649A4">
      <w:pPr>
        <w:pStyle w:val="a4"/>
        <w:widowControl/>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（一）选题申报</w:t>
      </w:r>
    </w:p>
    <w:p w:rsidR="00783043" w:rsidRDefault="00783043" w:rsidP="00783043">
      <w:pPr>
        <w:pStyle w:val="a4"/>
        <w:widowControl/>
        <w:spacing w:line="560" w:lineRule="exact"/>
        <w:ind w:firstLineChars="200" w:firstLine="640"/>
        <w:rPr>
          <w:rFonts w:ascii="仿宋_GB2312" w:eastAsia="仿宋_GB2312"/>
          <w:color w:val="000000"/>
          <w:sz w:val="32"/>
          <w:szCs w:val="32"/>
        </w:rPr>
      </w:pPr>
      <w:r>
        <w:rPr>
          <w:rFonts w:ascii="仿宋_GB2312" w:eastAsia="仿宋_GB2312" w:hAnsi="Times New Roman" w:hint="eastAsia"/>
          <w:color w:val="000000"/>
          <w:kern w:val="0"/>
          <w:sz w:val="32"/>
          <w:szCs w:val="32"/>
        </w:rPr>
        <w:t>各申报单位在选题设计时应认真研究“浙江微课网”已建成发布的微课程目录（见http://wk.zjer.cn/首页公告）和附件1中的推荐主题（符合推荐主题的选题重点建设）。原则上，本次遴选的微课程与已建成发布的微课程不重复录用。请各设区市加强选题审核，在推荐微课程时，须考察团队建</w:t>
      </w:r>
      <w:r>
        <w:rPr>
          <w:rFonts w:ascii="仿宋_GB2312" w:eastAsia="仿宋_GB2312" w:hAnsi="Times New Roman" w:hint="eastAsia"/>
          <w:color w:val="000000"/>
          <w:kern w:val="0"/>
          <w:sz w:val="32"/>
          <w:szCs w:val="32"/>
        </w:rPr>
        <w:lastRenderedPageBreak/>
        <w:t>设成员。团队成员应包括学科或专业专家（各级教研员、特级教师、市级以上学科或专业带头人等）和教育技术专家。由上述学科或专业专家直接担任微课程建设负责人的选题，在同等条件下优先录用。</w:t>
      </w:r>
    </w:p>
    <w:p w:rsidR="00783043" w:rsidRDefault="00783043" w:rsidP="00783043">
      <w:pPr>
        <w:pStyle w:val="a4"/>
        <w:widowControl/>
        <w:spacing w:line="560" w:lineRule="exact"/>
        <w:ind w:firstLineChars="200" w:firstLine="640"/>
        <w:rPr>
          <w:rFonts w:ascii="仿宋_GB2312" w:eastAsia="仿宋_GB2312"/>
          <w:color w:val="000000"/>
          <w:sz w:val="32"/>
          <w:szCs w:val="32"/>
        </w:rPr>
      </w:pPr>
      <w:r>
        <w:rPr>
          <w:rFonts w:ascii="仿宋_GB2312" w:eastAsia="仿宋_GB2312" w:hAnsi="Times New Roman" w:hint="eastAsia"/>
          <w:kern w:val="0"/>
          <w:sz w:val="32"/>
          <w:szCs w:val="32"/>
        </w:rPr>
        <w:t>在线申报入口将于5月中旬开启，各设区市和高校名师工作站认真组织申报单位在线填写《2018年度浙江省微课程开发选题申报表》（附件3），加盖公章后的原件请各设区市及工作站留档</w:t>
      </w:r>
      <w:r>
        <w:rPr>
          <w:rFonts w:ascii="仿宋_GB2312" w:eastAsia="仿宋_GB2312" w:hAnsi="Times New Roman" w:hint="eastAsia"/>
          <w:color w:val="000000"/>
          <w:kern w:val="0"/>
          <w:sz w:val="32"/>
          <w:szCs w:val="32"/>
        </w:rPr>
        <w:t>。</w:t>
      </w:r>
      <w:r>
        <w:rPr>
          <w:rFonts w:ascii="仿宋_GB2312" w:eastAsia="仿宋_GB2312" w:hAnsi="Times New Roman" w:hint="eastAsia"/>
          <w:kern w:val="0"/>
          <w:sz w:val="32"/>
          <w:szCs w:val="32"/>
        </w:rPr>
        <w:t>各设区市、高校名师工作站及</w:t>
      </w:r>
      <w:r>
        <w:rPr>
          <w:rFonts w:ascii="仿宋_GB2312" w:eastAsia="仿宋_GB2312" w:hAnsi="Times New Roman" w:hint="eastAsia"/>
          <w:color w:val="000000"/>
          <w:kern w:val="0"/>
          <w:sz w:val="32"/>
          <w:szCs w:val="32"/>
        </w:rPr>
        <w:t>基地校管理单位</w:t>
      </w:r>
      <w:r>
        <w:rPr>
          <w:rFonts w:ascii="仿宋_GB2312" w:eastAsia="仿宋_GB2312" w:hAnsi="Times New Roman" w:hint="eastAsia"/>
          <w:kern w:val="0"/>
          <w:sz w:val="32"/>
          <w:szCs w:val="32"/>
        </w:rPr>
        <w:t>认真填写《2018年度浙江省微课程开发选题申报汇总表》（附</w:t>
      </w:r>
      <w:r>
        <w:rPr>
          <w:rFonts w:ascii="仿宋_GB2312" w:eastAsia="仿宋_GB2312" w:hAnsi="Times New Roman" w:hint="eastAsia"/>
          <w:color w:val="000000"/>
          <w:kern w:val="0"/>
          <w:sz w:val="32"/>
          <w:szCs w:val="32"/>
        </w:rPr>
        <w:t>件4，纸质加盖公章及电子稿各1份）于6月1日前报送至浙江省教育技术中心。</w:t>
      </w:r>
    </w:p>
    <w:p w:rsidR="00783043" w:rsidRDefault="00783043" w:rsidP="00783043">
      <w:pPr>
        <w:pStyle w:val="a4"/>
        <w:widowControl/>
        <w:spacing w:line="560" w:lineRule="exact"/>
        <w:ind w:firstLineChars="200" w:firstLine="640"/>
        <w:rPr>
          <w:rFonts w:ascii="仿宋_GB2312" w:eastAsia="仿宋_GB2312"/>
          <w:color w:val="000000"/>
          <w:sz w:val="32"/>
          <w:szCs w:val="32"/>
        </w:rPr>
      </w:pPr>
      <w:r>
        <w:rPr>
          <w:rFonts w:ascii="仿宋_GB2312" w:eastAsia="仿宋_GB2312" w:hAnsi="Times New Roman" w:hint="eastAsia"/>
          <w:color w:val="000000"/>
          <w:kern w:val="0"/>
          <w:sz w:val="32"/>
          <w:szCs w:val="32"/>
        </w:rPr>
        <w:t>企业、高校、科研机构除名师专题类外都可申报，每个单位申报总数不超过10门，于6月1日前报送附件3与附件4（纸质加盖公章及电子稿各1份）至浙江省教育技术中心。</w:t>
      </w:r>
    </w:p>
    <w:p w:rsidR="00783043" w:rsidRDefault="00783043" w:rsidP="00E649A4">
      <w:pPr>
        <w:pStyle w:val="a4"/>
        <w:widowControl/>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（二）开发培训</w:t>
      </w:r>
    </w:p>
    <w:p w:rsidR="00783043" w:rsidRDefault="00783043" w:rsidP="00783043">
      <w:pPr>
        <w:pStyle w:val="a4"/>
        <w:widowControl/>
        <w:spacing w:line="560" w:lineRule="exact"/>
        <w:ind w:firstLineChars="200" w:firstLine="640"/>
        <w:rPr>
          <w:rFonts w:ascii="仿宋_GB2312" w:eastAsia="仿宋_GB2312"/>
          <w:color w:val="000000"/>
          <w:sz w:val="32"/>
          <w:szCs w:val="32"/>
        </w:rPr>
      </w:pPr>
      <w:r>
        <w:rPr>
          <w:rFonts w:ascii="仿宋_GB2312" w:eastAsia="仿宋_GB2312" w:hAnsi="Times New Roman" w:hint="eastAsia"/>
          <w:color w:val="000000"/>
          <w:kern w:val="0"/>
          <w:sz w:val="32"/>
          <w:szCs w:val="32"/>
        </w:rPr>
        <w:t>为提升全省微课程开发水平和质量，活动主办方将通过“浙江微课网”专题栏目面向全省开展网络培训。各设区市要根据开发工作需要，结合本地实际面向开发团队人员开展业务培训和研讨交流活动，提升团队开发水平，确保微课程建设质量。名师专题类、名校专题类微课程分别由各高校名师工作站及基地校管理单位组织开展专题培训，时间地点由管理单位另行通知。</w:t>
      </w:r>
    </w:p>
    <w:p w:rsidR="00783043" w:rsidRDefault="00783043" w:rsidP="00E649A4">
      <w:pPr>
        <w:pStyle w:val="a4"/>
        <w:widowControl/>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（三）资源提交与审核推荐</w:t>
      </w:r>
    </w:p>
    <w:p w:rsidR="00783043" w:rsidRDefault="00783043" w:rsidP="00783043">
      <w:pPr>
        <w:pStyle w:val="a4"/>
        <w:widowControl/>
        <w:spacing w:line="560" w:lineRule="exact"/>
        <w:ind w:firstLineChars="200" w:firstLine="640"/>
        <w:rPr>
          <w:rFonts w:ascii="仿宋_GB2312" w:eastAsia="仿宋_GB2312"/>
          <w:color w:val="000000"/>
          <w:sz w:val="32"/>
          <w:szCs w:val="32"/>
        </w:rPr>
      </w:pPr>
      <w:r>
        <w:rPr>
          <w:rFonts w:ascii="仿宋_GB2312" w:eastAsia="仿宋_GB2312" w:hAnsi="Times New Roman" w:hint="eastAsia"/>
          <w:color w:val="000000"/>
          <w:kern w:val="0"/>
          <w:sz w:val="32"/>
          <w:szCs w:val="32"/>
        </w:rPr>
        <w:lastRenderedPageBreak/>
        <w:t>1.资源提交</w:t>
      </w:r>
    </w:p>
    <w:p w:rsidR="00783043" w:rsidRDefault="00783043" w:rsidP="00783043">
      <w:pPr>
        <w:pStyle w:val="a4"/>
        <w:widowControl/>
        <w:spacing w:line="580" w:lineRule="exact"/>
        <w:ind w:firstLineChars="200" w:firstLine="640"/>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申报单位须通过平台在线填报附件3并提交微课程资源。活动平台的资源提交功能在推荐工作结束前全程开放。请各设区市教育技术部门、高校名师工作站、基地校管理单位自行通知申报课程的提交时间要求。各类课程统一通过浙江微课网（http://wk.zjer.cn/）完成提交。企业、高校和科研机构开发的微课程直接报送，要求同上。</w:t>
      </w:r>
    </w:p>
    <w:p w:rsidR="00783043" w:rsidRDefault="00783043" w:rsidP="00783043">
      <w:pPr>
        <w:pStyle w:val="a4"/>
        <w:widowControl/>
        <w:spacing w:line="580" w:lineRule="exact"/>
        <w:ind w:firstLineChars="200" w:firstLine="640"/>
        <w:rPr>
          <w:rFonts w:ascii="仿宋_GB2312" w:eastAsia="仿宋_GB2312"/>
          <w:color w:val="000000"/>
          <w:sz w:val="32"/>
          <w:szCs w:val="32"/>
        </w:rPr>
      </w:pPr>
      <w:r>
        <w:rPr>
          <w:rFonts w:ascii="仿宋_GB2312" w:eastAsia="仿宋_GB2312" w:hAnsi="Times New Roman" w:hint="eastAsia"/>
          <w:color w:val="000000"/>
          <w:kern w:val="0"/>
          <w:sz w:val="32"/>
          <w:szCs w:val="32"/>
        </w:rPr>
        <w:t>2.应用评价</w:t>
      </w:r>
    </w:p>
    <w:p w:rsidR="00783043" w:rsidRDefault="00783043" w:rsidP="00783043">
      <w:pPr>
        <w:pStyle w:val="a4"/>
        <w:widowControl/>
        <w:spacing w:line="580" w:lineRule="exact"/>
        <w:ind w:firstLineChars="200" w:firstLine="640"/>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本次活动开放互动教学功能，课程负责人进行在线申报时勾选“互动课程”，该课程即会在平台专题页面展现，负责人可在课程正式提交前定期上传视频，补充更新课程材料，开展在线教学活动。课程上传完全后，课程将进入评审流程无法修改，课程应用情况将纳入专家评审依据。</w:t>
      </w:r>
    </w:p>
    <w:p w:rsidR="00783043" w:rsidRDefault="00783043" w:rsidP="00783043">
      <w:pPr>
        <w:pStyle w:val="a4"/>
        <w:widowControl/>
        <w:spacing w:line="580" w:lineRule="exact"/>
        <w:ind w:firstLineChars="200" w:firstLine="640"/>
        <w:rPr>
          <w:rFonts w:ascii="仿宋_GB2312" w:eastAsia="仿宋_GB2312"/>
          <w:color w:val="000000"/>
          <w:sz w:val="32"/>
          <w:szCs w:val="32"/>
        </w:rPr>
      </w:pPr>
      <w:r>
        <w:rPr>
          <w:rFonts w:ascii="仿宋_GB2312" w:eastAsia="仿宋_GB2312" w:hAnsi="Times New Roman" w:hint="eastAsia"/>
          <w:color w:val="000000"/>
          <w:kern w:val="0"/>
          <w:sz w:val="32"/>
          <w:szCs w:val="32"/>
        </w:rPr>
        <w:t>3.审核推荐</w:t>
      </w:r>
    </w:p>
    <w:p w:rsidR="00783043" w:rsidRDefault="00783043" w:rsidP="00783043">
      <w:pPr>
        <w:pStyle w:val="a4"/>
        <w:widowControl/>
        <w:spacing w:line="580" w:lineRule="exact"/>
        <w:ind w:firstLineChars="200" w:firstLine="640"/>
        <w:rPr>
          <w:rFonts w:ascii="仿宋_GB2312" w:eastAsia="仿宋_GB2312"/>
          <w:color w:val="000000"/>
          <w:sz w:val="32"/>
          <w:szCs w:val="32"/>
        </w:rPr>
      </w:pPr>
      <w:r>
        <w:rPr>
          <w:rFonts w:ascii="仿宋_GB2312" w:eastAsia="仿宋_GB2312" w:hAnsi="Times New Roman" w:hint="eastAsia"/>
          <w:color w:val="000000"/>
          <w:kern w:val="0"/>
          <w:sz w:val="32"/>
          <w:szCs w:val="32"/>
        </w:rPr>
        <w:t>各设区市、高校名师工作站和基地校管理单位的审核推荐工作须于10月25日前完成，请认真填写《2018年度浙江省微课程开发活动推荐课程目</w:t>
      </w:r>
      <w:r>
        <w:rPr>
          <w:rFonts w:ascii="仿宋_GB2312" w:eastAsia="仿宋_GB2312" w:hAnsi="Times New Roman" w:hint="eastAsia"/>
          <w:kern w:val="0"/>
          <w:sz w:val="32"/>
          <w:szCs w:val="32"/>
        </w:rPr>
        <w:t>录汇总表》</w:t>
      </w:r>
      <w:r>
        <w:rPr>
          <w:rFonts w:ascii="仿宋_GB2312" w:eastAsia="仿宋_GB2312" w:hAnsi="Times New Roman" w:hint="eastAsia"/>
          <w:color w:val="000000"/>
          <w:kern w:val="0"/>
          <w:sz w:val="32"/>
          <w:szCs w:val="32"/>
        </w:rPr>
        <w:t>（附件5，纸质加盖公章及电子稿各1份）</w:t>
      </w:r>
      <w:r>
        <w:rPr>
          <w:rFonts w:ascii="仿宋_GB2312" w:eastAsia="仿宋_GB2312" w:hAnsi="Times New Roman" w:hint="eastAsia"/>
          <w:kern w:val="0"/>
          <w:sz w:val="32"/>
          <w:szCs w:val="32"/>
        </w:rPr>
        <w:t>发送至浙江省教育技术中心</w:t>
      </w:r>
      <w:r>
        <w:rPr>
          <w:rFonts w:ascii="仿宋_GB2312" w:eastAsia="仿宋_GB2312" w:hAnsi="Times New Roman" w:hint="eastAsia"/>
          <w:color w:val="000000"/>
          <w:kern w:val="0"/>
          <w:sz w:val="32"/>
          <w:szCs w:val="32"/>
        </w:rPr>
        <w:t>。基础教育类推荐名额：杭州、宁波、温州推荐名额30门，绍兴、嘉兴、湖州、台州推荐名额25门，金华、丽水、衢州推荐名额15门，舟山、义乌推荐名额10门。其余类别不限名额。同一课程不得重复推荐。</w:t>
      </w:r>
    </w:p>
    <w:p w:rsidR="00783043" w:rsidRDefault="00783043" w:rsidP="00E649A4">
      <w:pPr>
        <w:pStyle w:val="a4"/>
        <w:widowControl/>
        <w:spacing w:line="58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（四）应用推广</w:t>
      </w:r>
    </w:p>
    <w:p w:rsidR="00783043" w:rsidRDefault="00783043" w:rsidP="00783043">
      <w:pPr>
        <w:pStyle w:val="a4"/>
        <w:widowControl/>
        <w:spacing w:line="580" w:lineRule="exact"/>
        <w:ind w:firstLineChars="200" w:firstLine="640"/>
        <w:rPr>
          <w:rFonts w:ascii="仿宋_GB2312" w:eastAsia="仿宋_GB2312"/>
          <w:color w:val="000000"/>
          <w:sz w:val="32"/>
          <w:szCs w:val="32"/>
        </w:rPr>
      </w:pPr>
      <w:r>
        <w:rPr>
          <w:rFonts w:ascii="仿宋_GB2312" w:eastAsia="仿宋_GB2312" w:hAnsi="Times New Roman" w:hint="eastAsia"/>
          <w:color w:val="000000"/>
          <w:kern w:val="0"/>
          <w:sz w:val="32"/>
          <w:szCs w:val="32"/>
        </w:rPr>
        <w:lastRenderedPageBreak/>
        <w:t>本次活动所有微课程通过浙江微课网、之江汇教育广场、浙江名师网和浙江职业教育资源网等网络平台发布，供全省教师、学生使用，并择优推荐参加国家活动。部分优秀作品将推荐出版，面向全国推广。</w:t>
      </w:r>
    </w:p>
    <w:p w:rsidR="00783043" w:rsidRDefault="00783043" w:rsidP="00783043">
      <w:pPr>
        <w:pStyle w:val="a4"/>
        <w:widowControl/>
        <w:spacing w:line="580" w:lineRule="exact"/>
        <w:ind w:firstLineChars="200" w:firstLine="640"/>
        <w:rPr>
          <w:rFonts w:ascii="黑体" w:eastAsia="黑体" w:hAnsi="宋体"/>
          <w:color w:val="000000"/>
          <w:sz w:val="32"/>
          <w:szCs w:val="32"/>
        </w:rPr>
      </w:pPr>
      <w:r>
        <w:rPr>
          <w:rFonts w:ascii="黑体" w:eastAsia="黑体" w:hAnsi="黑体" w:hint="eastAsia"/>
          <w:color w:val="000000"/>
          <w:kern w:val="0"/>
          <w:sz w:val="32"/>
          <w:szCs w:val="32"/>
        </w:rPr>
        <w:t>五、其他事项</w:t>
      </w:r>
    </w:p>
    <w:p w:rsidR="00783043" w:rsidRDefault="00783043" w:rsidP="00783043">
      <w:pPr>
        <w:pStyle w:val="a4"/>
        <w:widowControl/>
        <w:spacing w:line="580" w:lineRule="exact"/>
        <w:ind w:firstLineChars="200" w:firstLine="640"/>
        <w:rPr>
          <w:rFonts w:ascii="仿宋_GB2312" w:eastAsia="仿宋_GB2312"/>
          <w:color w:val="000000"/>
          <w:sz w:val="32"/>
          <w:szCs w:val="32"/>
        </w:rPr>
      </w:pPr>
      <w:r>
        <w:rPr>
          <w:rFonts w:ascii="仿宋_GB2312" w:eastAsia="仿宋_GB2312" w:hAnsi="Times New Roman" w:hint="eastAsia"/>
          <w:color w:val="000000"/>
          <w:kern w:val="0"/>
          <w:sz w:val="32"/>
          <w:szCs w:val="32"/>
        </w:rPr>
        <w:t>（一）参加本次活动的微课程及材料须为作者本人原创，不得抄袭他人作品，侵害他人版权。若发现作品侵犯他人著作权或有任何不良信息内容的，一律取消参与活动资格。作品中引用他人的音乐、图片、视频及其他资源，请在申报时予以详细文字说明，注明出处及来源。不作说明的视为原创，作者须承担法律责任。</w:t>
      </w:r>
    </w:p>
    <w:p w:rsidR="00783043" w:rsidRDefault="00783043" w:rsidP="00783043">
      <w:pPr>
        <w:pStyle w:val="a4"/>
        <w:widowControl/>
        <w:spacing w:line="580" w:lineRule="exact"/>
        <w:ind w:firstLineChars="200" w:firstLine="640"/>
        <w:rPr>
          <w:rFonts w:ascii="仿宋_GB2312" w:eastAsia="仿宋_GB2312"/>
          <w:color w:val="000000"/>
          <w:sz w:val="32"/>
          <w:szCs w:val="32"/>
        </w:rPr>
      </w:pPr>
      <w:r>
        <w:rPr>
          <w:rFonts w:ascii="仿宋_GB2312" w:eastAsia="仿宋_GB2312" w:hAnsi="Times New Roman" w:hint="eastAsia"/>
          <w:color w:val="000000"/>
          <w:kern w:val="0"/>
          <w:sz w:val="32"/>
          <w:szCs w:val="32"/>
        </w:rPr>
        <w:t>（二）请</w:t>
      </w:r>
      <w:r>
        <w:rPr>
          <w:rFonts w:ascii="仿宋_GB2312" w:eastAsia="仿宋_GB2312" w:hAnsi="Times New Roman"/>
          <w:color w:val="000000"/>
          <w:kern w:val="0"/>
          <w:sz w:val="32"/>
          <w:szCs w:val="32"/>
        </w:rPr>
        <w:t>申报人</w:t>
      </w:r>
      <w:r>
        <w:rPr>
          <w:rFonts w:ascii="仿宋_GB2312" w:eastAsia="仿宋_GB2312" w:hAnsi="Times New Roman" w:hint="eastAsia"/>
          <w:color w:val="000000"/>
          <w:kern w:val="0"/>
          <w:sz w:val="32"/>
          <w:szCs w:val="32"/>
        </w:rPr>
        <w:t>根据活动内容和要求，认真确认选择对应的活动类别。错报将影响作品的验收及推广。</w:t>
      </w:r>
    </w:p>
    <w:p w:rsidR="00783043" w:rsidRDefault="00783043" w:rsidP="00783043">
      <w:pPr>
        <w:pStyle w:val="a4"/>
        <w:widowControl/>
        <w:spacing w:line="580" w:lineRule="exact"/>
        <w:ind w:firstLineChars="200" w:firstLine="640"/>
        <w:rPr>
          <w:rFonts w:ascii="仿宋_GB2312" w:eastAsia="仿宋_GB2312"/>
          <w:color w:val="000000"/>
          <w:sz w:val="32"/>
          <w:szCs w:val="32"/>
        </w:rPr>
      </w:pPr>
      <w:r>
        <w:rPr>
          <w:rFonts w:ascii="仿宋_GB2312" w:eastAsia="仿宋_GB2312" w:hAnsi="Times New Roman" w:hint="eastAsia"/>
          <w:color w:val="000000"/>
          <w:kern w:val="0"/>
          <w:sz w:val="32"/>
          <w:szCs w:val="32"/>
        </w:rPr>
        <w:t>（三）参加本次活动所有材料申报、作品提交和验收审核都通过网络进行。各承建单位和个人均须使用微课程建设负责人的师训平台账号完成网络操作。微课程作品网络提交时请仔细填写基本信息，确认建设成员名单。省级验收、推广、发文材料均以平台录入资料为准。</w:t>
      </w:r>
    </w:p>
    <w:p w:rsidR="00783043" w:rsidRDefault="00783043" w:rsidP="00783043">
      <w:pPr>
        <w:pStyle w:val="a4"/>
        <w:widowControl/>
        <w:spacing w:line="580" w:lineRule="exact"/>
        <w:ind w:firstLineChars="200" w:firstLine="640"/>
        <w:rPr>
          <w:rFonts w:ascii="仿宋_GB2312" w:eastAsia="仿宋_GB2312"/>
          <w:color w:val="000000"/>
          <w:sz w:val="32"/>
          <w:szCs w:val="32"/>
        </w:rPr>
      </w:pPr>
      <w:r>
        <w:rPr>
          <w:rFonts w:ascii="仿宋_GB2312" w:eastAsia="仿宋_GB2312" w:hAnsi="Times New Roman" w:hint="eastAsia"/>
          <w:color w:val="000000"/>
          <w:kern w:val="0"/>
          <w:sz w:val="32"/>
          <w:szCs w:val="32"/>
        </w:rPr>
        <w:t>（四）根据自愿参与原则，作者应同意授权活动主办方享有作品独家网络传播权，并授权活动主办方择优推荐参加国家相关大赛活动、资源交流及出版的前提下参加本次活动。</w:t>
      </w:r>
    </w:p>
    <w:p w:rsidR="00783043" w:rsidRDefault="00783043" w:rsidP="00783043">
      <w:pPr>
        <w:pStyle w:val="a4"/>
        <w:widowControl/>
        <w:spacing w:line="580" w:lineRule="exact"/>
        <w:ind w:firstLineChars="200" w:firstLine="640"/>
        <w:rPr>
          <w:rFonts w:ascii="仿宋_GB2312" w:eastAsia="仿宋_GB2312"/>
          <w:color w:val="000000"/>
          <w:sz w:val="32"/>
          <w:szCs w:val="32"/>
        </w:rPr>
      </w:pPr>
      <w:r>
        <w:rPr>
          <w:rFonts w:ascii="仿宋_GB2312" w:eastAsia="仿宋_GB2312" w:hAnsi="Times New Roman" w:hint="eastAsia"/>
          <w:color w:val="000000"/>
          <w:kern w:val="0"/>
          <w:sz w:val="32"/>
          <w:szCs w:val="32"/>
        </w:rPr>
        <w:t>（五）活动主办方不向参与本次活动的单位和个人收取任何费用。</w:t>
      </w:r>
    </w:p>
    <w:p w:rsidR="00783043" w:rsidRDefault="00783043" w:rsidP="00783043">
      <w:pPr>
        <w:pStyle w:val="a4"/>
        <w:widowControl/>
        <w:spacing w:line="580" w:lineRule="exact"/>
        <w:ind w:firstLineChars="200" w:firstLine="640"/>
        <w:jc w:val="left"/>
        <w:rPr>
          <w:rFonts w:ascii="仿宋_GB2312" w:eastAsia="仿宋_GB2312"/>
          <w:color w:val="000000"/>
          <w:sz w:val="32"/>
          <w:szCs w:val="32"/>
        </w:rPr>
      </w:pPr>
      <w:r>
        <w:rPr>
          <w:rFonts w:ascii="仿宋_GB2312" w:eastAsia="仿宋_GB2312" w:hAnsi="Times New Roman" w:hint="eastAsia"/>
          <w:color w:val="000000"/>
          <w:kern w:val="0"/>
          <w:sz w:val="32"/>
          <w:szCs w:val="32"/>
        </w:rPr>
        <w:lastRenderedPageBreak/>
        <w:t>（六）活动联系人：王张琴，联系电话：0571-88905096，邮箱：zjeduzy2@163.com；“名师专题类”联系人：沈  清，联系电话：0571-89775187；“名校专题类”联系人：陈  瑛，联系电话：0571-87027718。联系地址：浙江省教育技术中心1215室（杭州市学院路35号浙江教育综合大楼），邮编：310012。</w:t>
      </w:r>
    </w:p>
    <w:p w:rsidR="00783043" w:rsidRDefault="00783043" w:rsidP="00783043">
      <w:pPr>
        <w:pStyle w:val="a4"/>
        <w:widowControl/>
        <w:spacing w:line="560" w:lineRule="exact"/>
        <w:rPr>
          <w:rFonts w:ascii="仿宋_GB2312" w:eastAsia="仿宋_GB2312"/>
          <w:color w:val="000000"/>
          <w:sz w:val="32"/>
          <w:szCs w:val="32"/>
        </w:rPr>
      </w:pPr>
      <w:r>
        <w:rPr>
          <w:rFonts w:ascii="仿宋_GB2312" w:eastAsia="仿宋_GB2312" w:hint="eastAsia"/>
          <w:color w:val="000000"/>
          <w:kern w:val="0"/>
          <w:sz w:val="32"/>
          <w:szCs w:val="32"/>
        </w:rPr>
        <w:t xml:space="preserve"> </w:t>
      </w:r>
    </w:p>
    <w:p w:rsidR="00783043" w:rsidRDefault="00783043" w:rsidP="00783043">
      <w:pPr>
        <w:pStyle w:val="a4"/>
        <w:widowControl/>
        <w:spacing w:line="560" w:lineRule="exact"/>
        <w:ind w:firstLineChars="200" w:firstLine="640"/>
        <w:jc w:val="left"/>
        <w:rPr>
          <w:rFonts w:ascii="仿宋_GB2312" w:eastAsia="仿宋_GB2312"/>
          <w:color w:val="000000"/>
          <w:sz w:val="32"/>
          <w:szCs w:val="32"/>
        </w:rPr>
      </w:pPr>
      <w:r>
        <w:rPr>
          <w:rFonts w:ascii="仿宋_GB2312" w:eastAsia="仿宋_GB2312" w:hAnsi="Times New Roman" w:hint="eastAsia"/>
          <w:color w:val="000000"/>
          <w:kern w:val="0"/>
          <w:sz w:val="32"/>
          <w:szCs w:val="32"/>
        </w:rPr>
        <w:t>附件：1.2018年度浙江省微课程建设规范</w:t>
      </w:r>
    </w:p>
    <w:p w:rsidR="00783043" w:rsidRDefault="00783043" w:rsidP="00783043">
      <w:pPr>
        <w:spacing w:line="560" w:lineRule="exact"/>
        <w:ind w:firstLineChars="500" w:firstLine="1600"/>
        <w:rPr>
          <w:rFonts w:ascii="仿宋_GB2312" w:eastAsia="仿宋_GB2312"/>
          <w:color w:val="000000"/>
          <w:kern w:val="0"/>
          <w:sz w:val="32"/>
          <w:szCs w:val="32"/>
        </w:rPr>
      </w:pPr>
      <w:r>
        <w:rPr>
          <w:rFonts w:ascii="仿宋_GB2312" w:eastAsia="仿宋_GB2312" w:hint="eastAsia"/>
          <w:color w:val="000000"/>
          <w:kern w:val="0"/>
          <w:sz w:val="32"/>
          <w:szCs w:val="32"/>
        </w:rPr>
        <w:t>2.2018年度浙江省微课程评价指标</w:t>
      </w:r>
    </w:p>
    <w:p w:rsidR="00783043" w:rsidRDefault="00783043" w:rsidP="00783043">
      <w:pPr>
        <w:spacing w:line="560" w:lineRule="exact"/>
        <w:ind w:firstLineChars="500" w:firstLine="1600"/>
        <w:rPr>
          <w:rFonts w:ascii="仿宋_GB2312" w:eastAsia="仿宋_GB2312"/>
          <w:color w:val="000000"/>
          <w:kern w:val="0"/>
          <w:sz w:val="32"/>
          <w:szCs w:val="32"/>
        </w:rPr>
      </w:pPr>
      <w:r>
        <w:rPr>
          <w:rFonts w:ascii="仿宋_GB2312" w:eastAsia="仿宋_GB2312" w:hint="eastAsia"/>
          <w:color w:val="000000"/>
          <w:kern w:val="0"/>
          <w:sz w:val="32"/>
          <w:szCs w:val="32"/>
        </w:rPr>
        <w:t>3.2018年度浙江省微课程开发选题申报表</w:t>
      </w:r>
    </w:p>
    <w:p w:rsidR="00783043" w:rsidRDefault="00783043" w:rsidP="00783043">
      <w:pPr>
        <w:spacing w:line="560" w:lineRule="exact"/>
        <w:ind w:firstLineChars="500" w:firstLine="1600"/>
        <w:rPr>
          <w:rFonts w:ascii="仿宋_GB2312" w:eastAsia="仿宋_GB2312"/>
          <w:color w:val="000000"/>
          <w:kern w:val="0"/>
          <w:sz w:val="32"/>
          <w:szCs w:val="32"/>
        </w:rPr>
      </w:pPr>
      <w:r>
        <w:rPr>
          <w:rFonts w:ascii="仿宋_GB2312" w:eastAsia="仿宋_GB2312" w:hint="eastAsia"/>
          <w:color w:val="000000"/>
          <w:kern w:val="0"/>
          <w:sz w:val="32"/>
          <w:szCs w:val="32"/>
        </w:rPr>
        <w:t>4.2018年度浙江省微课程开发选题申报汇总表</w:t>
      </w:r>
    </w:p>
    <w:p w:rsidR="00783043" w:rsidRDefault="00783043" w:rsidP="00783043">
      <w:pPr>
        <w:spacing w:line="560" w:lineRule="exact"/>
        <w:ind w:leftChars="760" w:left="1916" w:hangingChars="100" w:hanging="320"/>
        <w:rPr>
          <w:rFonts w:ascii="仿宋_GB2312" w:eastAsia="仿宋_GB2312"/>
          <w:color w:val="000000"/>
          <w:kern w:val="0"/>
          <w:sz w:val="32"/>
          <w:szCs w:val="32"/>
        </w:rPr>
      </w:pPr>
      <w:r>
        <w:rPr>
          <w:rFonts w:ascii="仿宋_GB2312" w:eastAsia="仿宋_GB2312" w:hint="eastAsia"/>
          <w:color w:val="000000"/>
          <w:kern w:val="0"/>
          <w:sz w:val="32"/>
          <w:szCs w:val="32"/>
        </w:rPr>
        <w:t>5.2018年度浙江省微课程开发活动推荐课程目录汇总表</w:t>
      </w:r>
    </w:p>
    <w:p w:rsidR="00783043" w:rsidRDefault="00783043" w:rsidP="00783043">
      <w:pPr>
        <w:pStyle w:val="a4"/>
        <w:widowControl/>
        <w:spacing w:line="560" w:lineRule="exact"/>
        <w:ind w:leftChars="533" w:left="1999" w:hangingChars="275" w:hanging="880"/>
        <w:rPr>
          <w:rFonts w:ascii="仿宋_GB2312" w:eastAsia="仿宋_GB2312"/>
          <w:color w:val="000000"/>
          <w:sz w:val="32"/>
          <w:szCs w:val="32"/>
        </w:rPr>
      </w:pPr>
      <w:r>
        <w:rPr>
          <w:rFonts w:ascii="仿宋_GB2312" w:eastAsia="仿宋_GB2312" w:hAnsi="Times New Roman" w:hint="eastAsia"/>
          <w:color w:val="000000"/>
          <w:kern w:val="0"/>
          <w:sz w:val="32"/>
          <w:szCs w:val="32"/>
        </w:rPr>
        <w:t xml:space="preserve"> </w:t>
      </w:r>
    </w:p>
    <w:p w:rsidR="00783043" w:rsidRDefault="00783043" w:rsidP="00783043">
      <w:pPr>
        <w:pStyle w:val="a4"/>
        <w:widowControl/>
        <w:spacing w:line="560" w:lineRule="exact"/>
        <w:rPr>
          <w:rFonts w:ascii="仿宋_GB2312" w:eastAsia="仿宋_GB2312"/>
          <w:color w:val="000000"/>
          <w:sz w:val="32"/>
          <w:szCs w:val="32"/>
        </w:rPr>
      </w:pPr>
      <w:r>
        <w:rPr>
          <w:rFonts w:ascii="仿宋_GB2312" w:eastAsia="仿宋_GB2312" w:hAnsi="Times New Roman" w:hint="eastAsia"/>
          <w:color w:val="000000"/>
          <w:kern w:val="0"/>
          <w:sz w:val="32"/>
          <w:szCs w:val="32"/>
        </w:rPr>
        <w:t xml:space="preserve"> </w:t>
      </w:r>
    </w:p>
    <w:p w:rsidR="00783043" w:rsidRDefault="00783043" w:rsidP="00783043">
      <w:pPr>
        <w:pStyle w:val="a4"/>
        <w:widowControl/>
        <w:spacing w:line="560" w:lineRule="exact"/>
        <w:ind w:firstLineChars="100" w:firstLine="320"/>
        <w:rPr>
          <w:rFonts w:ascii="仿宋_GB2312" w:eastAsia="仿宋_GB2312"/>
          <w:color w:val="000000"/>
          <w:sz w:val="32"/>
          <w:szCs w:val="32"/>
        </w:rPr>
      </w:pPr>
      <w:r>
        <w:rPr>
          <w:rFonts w:ascii="仿宋_GB2312" w:eastAsia="仿宋_GB2312" w:hAnsi="Times New Roman" w:hint="eastAsia"/>
          <w:color w:val="000000"/>
          <w:kern w:val="0"/>
          <w:sz w:val="32"/>
          <w:szCs w:val="32"/>
        </w:rPr>
        <w:t>浙江省教育技术中心       浙江省教育厅教研室</w:t>
      </w:r>
    </w:p>
    <w:p w:rsidR="00783043" w:rsidRDefault="00783043" w:rsidP="00783043">
      <w:pPr>
        <w:pStyle w:val="a4"/>
        <w:widowControl/>
        <w:spacing w:line="560" w:lineRule="exact"/>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 xml:space="preserve">                      </w:t>
      </w:r>
    </w:p>
    <w:p w:rsidR="00783043" w:rsidRDefault="00783043" w:rsidP="00783043">
      <w:pPr>
        <w:pStyle w:val="a4"/>
        <w:widowControl/>
        <w:spacing w:line="560" w:lineRule="exact"/>
        <w:rPr>
          <w:rFonts w:ascii="仿宋_GB2312" w:eastAsia="仿宋_GB2312" w:hAnsi="Times New Roman"/>
          <w:color w:val="000000"/>
          <w:kern w:val="0"/>
          <w:sz w:val="32"/>
          <w:szCs w:val="32"/>
        </w:rPr>
      </w:pPr>
    </w:p>
    <w:p w:rsidR="00783043" w:rsidRDefault="00783043" w:rsidP="00783043">
      <w:pPr>
        <w:pStyle w:val="a4"/>
        <w:widowControl/>
        <w:spacing w:line="560" w:lineRule="exact"/>
        <w:rPr>
          <w:rFonts w:ascii="仿宋_GB2312" w:eastAsia="仿宋_GB2312" w:hAnsi="Times New Roman"/>
          <w:color w:val="000000"/>
          <w:kern w:val="0"/>
          <w:sz w:val="32"/>
          <w:szCs w:val="32"/>
        </w:rPr>
      </w:pPr>
    </w:p>
    <w:p w:rsidR="00783043" w:rsidRDefault="00783043" w:rsidP="00783043">
      <w:pPr>
        <w:pStyle w:val="a4"/>
        <w:widowControl/>
        <w:spacing w:line="560" w:lineRule="exact"/>
        <w:ind w:firstLineChars="1100" w:firstLine="3520"/>
        <w:rPr>
          <w:rFonts w:ascii="仿宋_GB2312" w:eastAsia="仿宋_GB2312"/>
          <w:color w:val="000000"/>
          <w:sz w:val="32"/>
          <w:szCs w:val="32"/>
        </w:rPr>
      </w:pPr>
      <w:r>
        <w:rPr>
          <w:rFonts w:ascii="仿宋_GB2312" w:eastAsia="仿宋_GB2312" w:hAnsi="Times New Roman" w:hint="eastAsia"/>
          <w:color w:val="000000"/>
          <w:kern w:val="0"/>
          <w:sz w:val="32"/>
          <w:szCs w:val="32"/>
        </w:rPr>
        <w:t xml:space="preserve">  浙江省教育厅职成教教研室</w:t>
      </w:r>
    </w:p>
    <w:p w:rsidR="00783043" w:rsidRDefault="00783043" w:rsidP="00783043">
      <w:pPr>
        <w:pStyle w:val="a4"/>
        <w:widowControl/>
        <w:spacing w:line="560" w:lineRule="exact"/>
        <w:rPr>
          <w:rFonts w:ascii="仿宋_GB2312" w:eastAsia="仿宋_GB2312"/>
          <w:color w:val="000000"/>
          <w:sz w:val="32"/>
          <w:szCs w:val="32"/>
        </w:rPr>
      </w:pPr>
      <w:r>
        <w:rPr>
          <w:rFonts w:ascii="仿宋_GB2312" w:eastAsia="仿宋_GB2312" w:hAnsi="Times New Roman" w:hint="eastAsia"/>
          <w:color w:val="000000"/>
          <w:kern w:val="0"/>
          <w:sz w:val="32"/>
          <w:szCs w:val="32"/>
        </w:rPr>
        <w:t xml:space="preserve">                             2018年4月12日</w:t>
      </w: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pStyle w:val="a4"/>
        <w:widowControl/>
        <w:spacing w:line="560" w:lineRule="exact"/>
        <w:jc w:val="left"/>
        <w:rPr>
          <w:rFonts w:ascii="黑体" w:eastAsia="黑体" w:hAnsi="宋体"/>
          <w:color w:val="000000"/>
          <w:sz w:val="32"/>
          <w:szCs w:val="32"/>
        </w:rPr>
      </w:pPr>
      <w:r>
        <w:rPr>
          <w:rFonts w:ascii="黑体" w:eastAsia="黑体" w:hAnsi="宋体" w:hint="eastAsia"/>
          <w:color w:val="3366FF"/>
          <w:sz w:val="32"/>
          <w:szCs w:val="32"/>
        </w:rPr>
        <w:br w:type="page"/>
      </w:r>
      <w:r>
        <w:rPr>
          <w:rFonts w:ascii="黑体" w:eastAsia="黑体" w:hAnsi="黑体" w:hint="eastAsia"/>
          <w:color w:val="000000"/>
          <w:sz w:val="32"/>
          <w:szCs w:val="32"/>
        </w:rPr>
        <w:lastRenderedPageBreak/>
        <w:t>附件</w:t>
      </w:r>
      <w:r>
        <w:rPr>
          <w:rFonts w:ascii="黑体" w:eastAsia="黑体" w:hAnsi="宋体" w:hint="eastAsia"/>
          <w:color w:val="000000"/>
          <w:sz w:val="32"/>
          <w:szCs w:val="32"/>
        </w:rPr>
        <w:t>1</w:t>
      </w:r>
    </w:p>
    <w:p w:rsidR="00783043" w:rsidRDefault="00783043" w:rsidP="00783043">
      <w:pPr>
        <w:spacing w:line="560" w:lineRule="exact"/>
        <w:rPr>
          <w:rFonts w:ascii="方正小标宋简体" w:hAnsi="宋体"/>
          <w:color w:val="000000"/>
          <w:sz w:val="44"/>
          <w:szCs w:val="44"/>
        </w:rPr>
      </w:pPr>
      <w:r>
        <w:rPr>
          <w:rFonts w:ascii="方正小标宋简体" w:hAnsi="宋体" w:cs="方正小标宋简体" w:hint="eastAsia"/>
          <w:color w:val="000000"/>
          <w:sz w:val="44"/>
          <w:szCs w:val="44"/>
        </w:rPr>
        <w:t xml:space="preserve"> </w:t>
      </w:r>
    </w:p>
    <w:p w:rsidR="00783043" w:rsidRPr="006B7C25" w:rsidRDefault="00783043" w:rsidP="00783043">
      <w:pPr>
        <w:spacing w:line="560" w:lineRule="exact"/>
        <w:jc w:val="center"/>
        <w:rPr>
          <w:rFonts w:ascii="方正小标宋简体" w:eastAsia="方正小标宋简体" w:hAnsi="方正小标宋简体" w:cs="方正小标宋简体"/>
          <w:color w:val="000000"/>
          <w:sz w:val="36"/>
          <w:szCs w:val="36"/>
        </w:rPr>
      </w:pPr>
      <w:r w:rsidRPr="006B7C25">
        <w:rPr>
          <w:rFonts w:ascii="方正小标宋简体" w:eastAsia="方正小标宋简体" w:hAnsi="方正小标宋简体" w:cs="方正小标宋简体" w:hint="eastAsia"/>
          <w:color w:val="000000"/>
          <w:sz w:val="36"/>
          <w:szCs w:val="36"/>
        </w:rPr>
        <w:t>2018年度浙江省微课程建设规范</w:t>
      </w:r>
    </w:p>
    <w:p w:rsidR="00783043" w:rsidRDefault="00783043" w:rsidP="00783043">
      <w:pPr>
        <w:spacing w:line="560" w:lineRule="exact"/>
        <w:jc w:val="center"/>
        <w:rPr>
          <w:rFonts w:ascii="楷体" w:eastAsia="楷体" w:hAnsi="楷体"/>
          <w:color w:val="000000"/>
          <w:sz w:val="30"/>
          <w:szCs w:val="30"/>
        </w:rPr>
      </w:pPr>
      <w:r>
        <w:rPr>
          <w:rFonts w:ascii="楷体" w:eastAsia="楷体" w:hAnsi="楷体" w:hint="eastAsia"/>
          <w:color w:val="000000"/>
          <w:sz w:val="30"/>
          <w:szCs w:val="30"/>
        </w:rPr>
        <w:t xml:space="preserve"> </w:t>
      </w:r>
    </w:p>
    <w:p w:rsidR="00783043" w:rsidRDefault="00783043" w:rsidP="00783043">
      <w:pPr>
        <w:pStyle w:val="a4"/>
        <w:widowControl/>
        <w:snapToGrid w:val="0"/>
        <w:spacing w:line="560" w:lineRule="exact"/>
        <w:ind w:right="-85" w:firstLine="640"/>
        <w:rPr>
          <w:rFonts w:ascii="仿宋_GB2312" w:eastAsia="仿宋_GB2312" w:hAnsi="仿宋"/>
          <w:color w:val="000000"/>
          <w:sz w:val="32"/>
          <w:szCs w:val="32"/>
        </w:rPr>
      </w:pPr>
      <w:r>
        <w:rPr>
          <w:rFonts w:ascii="仿宋_GB2312" w:eastAsia="仿宋_GB2312" w:hAnsi="仿宋" w:hint="eastAsia"/>
          <w:color w:val="000000"/>
          <w:kern w:val="0"/>
          <w:sz w:val="32"/>
          <w:szCs w:val="32"/>
        </w:rPr>
        <w:t>为进一步指导和规范微课程开发，提升我省微课程建设水平，促进资源共享与应用，特制订本规范。</w:t>
      </w:r>
    </w:p>
    <w:p w:rsidR="00783043" w:rsidRDefault="00783043" w:rsidP="00783043">
      <w:pPr>
        <w:pStyle w:val="a4"/>
        <w:widowControl/>
        <w:numPr>
          <w:ilvl w:val="0"/>
          <w:numId w:val="2"/>
        </w:numPr>
        <w:snapToGrid w:val="0"/>
        <w:spacing w:line="560" w:lineRule="exact"/>
        <w:ind w:right="-86"/>
        <w:rPr>
          <w:rFonts w:ascii="黑体" w:eastAsia="黑体" w:hAnsi="宋体"/>
          <w:color w:val="000000"/>
          <w:sz w:val="32"/>
          <w:szCs w:val="32"/>
        </w:rPr>
      </w:pPr>
      <w:r>
        <w:rPr>
          <w:rFonts w:ascii="黑体" w:eastAsia="黑体" w:hAnsi="黑体" w:hint="eastAsia"/>
          <w:color w:val="000000"/>
          <w:kern w:val="0"/>
          <w:sz w:val="32"/>
          <w:szCs w:val="32"/>
        </w:rPr>
        <w:t>微课程分类</w:t>
      </w:r>
    </w:p>
    <w:p w:rsidR="00783043" w:rsidRDefault="00783043" w:rsidP="00E649A4">
      <w:pPr>
        <w:pStyle w:val="a4"/>
        <w:widowControl/>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（一）基础教育类</w:t>
      </w:r>
    </w:p>
    <w:p w:rsidR="00783043" w:rsidRDefault="00783043" w:rsidP="00783043">
      <w:pPr>
        <w:pStyle w:val="a4"/>
        <w:widowControl/>
        <w:spacing w:line="560" w:lineRule="exact"/>
        <w:ind w:firstLineChars="200" w:firstLine="640"/>
        <w:rPr>
          <w:rFonts w:ascii="仿宋_GB2312" w:eastAsia="仿宋_GB2312"/>
          <w:color w:val="000000"/>
          <w:sz w:val="32"/>
          <w:szCs w:val="32"/>
        </w:rPr>
      </w:pPr>
      <w:r>
        <w:rPr>
          <w:rFonts w:ascii="仿宋_GB2312" w:eastAsia="仿宋_GB2312" w:hAnsi="Times New Roman" w:hint="eastAsia"/>
          <w:color w:val="000000"/>
          <w:kern w:val="0"/>
          <w:sz w:val="32"/>
          <w:szCs w:val="32"/>
        </w:rPr>
        <w:t>1.学科指导类</w:t>
      </w:r>
    </w:p>
    <w:p w:rsidR="00783043" w:rsidRDefault="00783043" w:rsidP="00783043">
      <w:pPr>
        <w:pStyle w:val="a4"/>
        <w:widowControl/>
        <w:snapToGrid w:val="0"/>
        <w:spacing w:line="560" w:lineRule="exact"/>
        <w:ind w:right="-86" w:firstLine="640"/>
        <w:rPr>
          <w:rFonts w:ascii="仿宋_GB2312" w:eastAsia="仿宋_GB2312"/>
          <w:color w:val="000000"/>
          <w:sz w:val="32"/>
          <w:szCs w:val="32"/>
        </w:rPr>
      </w:pPr>
      <w:r>
        <w:rPr>
          <w:rFonts w:ascii="仿宋_GB2312" w:eastAsia="仿宋_GB2312" w:hAnsi="Times New Roman" w:hint="eastAsia"/>
          <w:color w:val="000000"/>
          <w:kern w:val="0"/>
          <w:sz w:val="32"/>
          <w:szCs w:val="32"/>
        </w:rPr>
        <w:t>主要是</w:t>
      </w:r>
      <w:r>
        <w:rPr>
          <w:rFonts w:ascii="仿宋_GB2312" w:eastAsia="仿宋_GB2312" w:hAnsi="仿宋" w:hint="eastAsia"/>
          <w:color w:val="000000"/>
          <w:kern w:val="0"/>
          <w:sz w:val="32"/>
          <w:szCs w:val="32"/>
        </w:rPr>
        <w:t>指</w:t>
      </w:r>
      <w:r>
        <w:rPr>
          <w:rFonts w:ascii="仿宋_GB2312" w:eastAsia="仿宋_GB2312" w:hAnsi="Times New Roman" w:hint="eastAsia"/>
          <w:color w:val="000000"/>
          <w:kern w:val="0"/>
          <w:sz w:val="32"/>
          <w:szCs w:val="32"/>
        </w:rPr>
        <w:t>按照我省基础教育学段（小学、初中、高中）各学科课程纲要、课程标准的要求，建设与主要教材版本配套的</w:t>
      </w:r>
      <w:r>
        <w:rPr>
          <w:rFonts w:ascii="仿宋_GB2312" w:eastAsia="仿宋_GB2312" w:hAnsi="仿宋" w:hint="eastAsia"/>
          <w:color w:val="000000"/>
          <w:kern w:val="0"/>
          <w:sz w:val="32"/>
          <w:szCs w:val="32"/>
        </w:rPr>
        <w:t>学科学习中的重难点知识，以微视频为主要载体、具有相对完整知识结构开发的微型课程资源。此类微课程为</w:t>
      </w:r>
      <w:r>
        <w:rPr>
          <w:rFonts w:ascii="仿宋_GB2312" w:eastAsia="仿宋_GB2312" w:hAnsi="Times New Roman" w:hint="eastAsia"/>
          <w:color w:val="000000"/>
          <w:kern w:val="0"/>
          <w:sz w:val="32"/>
          <w:szCs w:val="32"/>
        </w:rPr>
        <w:t>辅助基础教育学科教学，</w:t>
      </w:r>
      <w:r>
        <w:rPr>
          <w:rFonts w:ascii="仿宋_GB2312" w:eastAsia="仿宋_GB2312" w:hAnsi="仿宋" w:hint="eastAsia"/>
          <w:color w:val="000000"/>
          <w:kern w:val="0"/>
          <w:sz w:val="32"/>
          <w:szCs w:val="32"/>
        </w:rPr>
        <w:t>以满足学习者自主学习为主，</w:t>
      </w:r>
      <w:r>
        <w:rPr>
          <w:rFonts w:ascii="仿宋_GB2312" w:eastAsia="仿宋_GB2312" w:hAnsi="Times New Roman" w:hint="eastAsia"/>
          <w:color w:val="000000"/>
          <w:kern w:val="0"/>
          <w:sz w:val="32"/>
          <w:szCs w:val="32"/>
        </w:rPr>
        <w:t>帮助学生通过自主学习，突破学科学习重难点的系列化微课资源。</w:t>
      </w:r>
    </w:p>
    <w:p w:rsidR="00783043" w:rsidRDefault="00783043" w:rsidP="00783043">
      <w:pPr>
        <w:pStyle w:val="a4"/>
        <w:widowControl/>
        <w:snapToGrid w:val="0"/>
        <w:spacing w:line="560" w:lineRule="exact"/>
        <w:ind w:right="-86" w:firstLine="640"/>
        <w:rPr>
          <w:rFonts w:ascii="仿宋_GB2312" w:eastAsia="仿宋_GB2312"/>
          <w:color w:val="000000"/>
          <w:sz w:val="32"/>
          <w:szCs w:val="32"/>
        </w:rPr>
      </w:pPr>
      <w:r>
        <w:rPr>
          <w:rFonts w:ascii="仿宋_GB2312" w:eastAsia="仿宋_GB2312" w:hAnsi="Times New Roman" w:hint="eastAsia"/>
          <w:color w:val="000000"/>
          <w:kern w:val="0"/>
          <w:sz w:val="32"/>
          <w:szCs w:val="32"/>
        </w:rPr>
        <w:t>微课程体系须依据各学段、各学科现行教材版本的知识体系系统开发。做到知识点关联清晰，课程结构严谨，能够解决实际教学中的重点难点问题，对学生具有启发性、引导性，有利于激发学习动机。</w:t>
      </w:r>
    </w:p>
    <w:p w:rsidR="00783043" w:rsidRDefault="00783043" w:rsidP="00783043">
      <w:pPr>
        <w:pStyle w:val="a4"/>
        <w:widowControl/>
        <w:snapToGrid w:val="0"/>
        <w:spacing w:line="560" w:lineRule="exact"/>
        <w:ind w:right="-86" w:firstLine="640"/>
        <w:rPr>
          <w:rFonts w:ascii="仿宋_GB2312" w:eastAsia="仿宋_GB2312"/>
          <w:color w:val="000000"/>
          <w:sz w:val="32"/>
          <w:szCs w:val="32"/>
        </w:rPr>
      </w:pPr>
      <w:r>
        <w:rPr>
          <w:rFonts w:ascii="仿宋_GB2312" w:eastAsia="仿宋_GB2312" w:hAnsi="Times New Roman" w:hint="eastAsia"/>
          <w:color w:val="000000"/>
          <w:kern w:val="0"/>
          <w:sz w:val="32"/>
          <w:szCs w:val="32"/>
        </w:rPr>
        <w:t>内容建设类型可按照年级建设的，每门微课程应至少包含一个年级（两册教材）的重难点知识；也可按照学习主题、单元模块建设，每门微课程应涵盖某个学科整个学段中的一个学习主题或单元模块的重难点知识。每门微课程视频数量不少于20个，不超过40个。</w:t>
      </w:r>
    </w:p>
    <w:p w:rsidR="00783043" w:rsidRDefault="00783043" w:rsidP="00783043">
      <w:pPr>
        <w:pStyle w:val="a4"/>
        <w:widowControl/>
        <w:snapToGrid w:val="0"/>
        <w:spacing w:line="560" w:lineRule="exact"/>
        <w:ind w:right="-85" w:firstLine="640"/>
        <w:rPr>
          <w:rFonts w:ascii="仿宋_GB2312" w:eastAsia="仿宋_GB2312" w:hAnsi="仿宋"/>
          <w:color w:val="000000"/>
          <w:sz w:val="32"/>
          <w:szCs w:val="32"/>
        </w:rPr>
      </w:pPr>
      <w:r>
        <w:rPr>
          <w:rFonts w:ascii="仿宋_GB2312" w:eastAsia="仿宋_GB2312" w:hAnsi="仿宋" w:hint="eastAsia"/>
          <w:color w:val="000000"/>
          <w:kern w:val="0"/>
          <w:sz w:val="32"/>
          <w:szCs w:val="32"/>
        </w:rPr>
        <w:lastRenderedPageBreak/>
        <w:t>2.兴趣拓展类</w:t>
      </w:r>
    </w:p>
    <w:p w:rsidR="00783043" w:rsidRDefault="00783043" w:rsidP="00783043">
      <w:pPr>
        <w:pStyle w:val="a4"/>
        <w:widowControl/>
        <w:spacing w:line="560" w:lineRule="exact"/>
        <w:ind w:firstLine="640"/>
        <w:rPr>
          <w:rFonts w:ascii="仿宋_GB2312" w:eastAsia="仿宋_GB2312" w:hAnsi="仿宋"/>
          <w:color w:val="000000"/>
          <w:sz w:val="32"/>
          <w:szCs w:val="32"/>
        </w:rPr>
      </w:pPr>
      <w:r>
        <w:rPr>
          <w:rFonts w:ascii="仿宋_GB2312" w:eastAsia="仿宋_GB2312" w:hAnsi="仿宋" w:hint="eastAsia"/>
          <w:color w:val="000000"/>
          <w:kern w:val="0"/>
          <w:sz w:val="32"/>
          <w:szCs w:val="32"/>
        </w:rPr>
        <w:t>主要是指立足学生核心素养的培养，着眼学生应具备的、能够适应终身发展和社会发展需要的必备品格和关键能力的培养，除学科教学以外，满足基础教育阶段学生知识拓展、兴趣培养、技能提升为主要目的的微课程。</w:t>
      </w:r>
    </w:p>
    <w:p w:rsidR="00783043" w:rsidRDefault="00783043" w:rsidP="00783043">
      <w:pPr>
        <w:pStyle w:val="a4"/>
        <w:widowControl/>
        <w:spacing w:line="560" w:lineRule="exact"/>
        <w:ind w:firstLine="640"/>
        <w:rPr>
          <w:rFonts w:ascii="仿宋_GB2312" w:eastAsia="仿宋_GB2312" w:hAnsi="仿宋"/>
          <w:color w:val="000000"/>
          <w:sz w:val="32"/>
          <w:szCs w:val="32"/>
        </w:rPr>
      </w:pPr>
      <w:r>
        <w:rPr>
          <w:rFonts w:ascii="仿宋_GB2312" w:eastAsia="仿宋_GB2312" w:hAnsi="仿宋" w:hint="eastAsia"/>
          <w:color w:val="000000"/>
          <w:kern w:val="0"/>
          <w:sz w:val="32"/>
          <w:szCs w:val="32"/>
        </w:rPr>
        <w:t>内容建设需在校本特色课程的基础上根据微课的要求开发成体系化微课程资源，理念先进、特色鲜明、课程设计新颖。每门微课程视频数量不少于5个，不超过30个。</w:t>
      </w:r>
    </w:p>
    <w:p w:rsidR="00783043" w:rsidRDefault="00783043" w:rsidP="00783043">
      <w:pPr>
        <w:pStyle w:val="a4"/>
        <w:widowControl/>
        <w:snapToGrid w:val="0"/>
        <w:spacing w:line="560" w:lineRule="exact"/>
        <w:ind w:right="-85" w:firstLine="640"/>
        <w:rPr>
          <w:rFonts w:ascii="仿宋_GB2312" w:eastAsia="仿宋_GB2312" w:hAnsi="仿宋"/>
          <w:color w:val="000000"/>
          <w:sz w:val="32"/>
          <w:szCs w:val="32"/>
        </w:rPr>
      </w:pPr>
      <w:r>
        <w:rPr>
          <w:rFonts w:ascii="仿宋_GB2312" w:eastAsia="仿宋_GB2312" w:hAnsi="仿宋" w:hint="eastAsia"/>
          <w:color w:val="000000"/>
          <w:kern w:val="0"/>
          <w:sz w:val="32"/>
          <w:szCs w:val="32"/>
        </w:rPr>
        <w:t>3.教师培训类</w:t>
      </w:r>
    </w:p>
    <w:p w:rsidR="00783043" w:rsidRDefault="00783043" w:rsidP="00783043">
      <w:pPr>
        <w:pStyle w:val="a4"/>
        <w:widowControl/>
        <w:spacing w:line="560" w:lineRule="exact"/>
        <w:ind w:firstLine="640"/>
        <w:rPr>
          <w:rFonts w:ascii="仿宋_GB2312" w:eastAsia="仿宋_GB2312" w:hAnsi="仿宋"/>
          <w:color w:val="000000"/>
          <w:sz w:val="32"/>
          <w:szCs w:val="32"/>
        </w:rPr>
      </w:pPr>
      <w:r>
        <w:rPr>
          <w:rFonts w:ascii="仿宋_GB2312" w:eastAsia="仿宋_GB2312" w:hAnsi="仿宋" w:hint="eastAsia"/>
          <w:color w:val="000000"/>
          <w:kern w:val="0"/>
          <w:sz w:val="32"/>
          <w:szCs w:val="32"/>
        </w:rPr>
        <w:t>教师培训类微课程设计须遵循“调研先行、需求导向，专家主导、团队研发，严格论证、科学完善”的要求，密切结合我省教育改革与发展的需要，遵循教师专业发展和成长规律，准确把握培训的目标。可从育人理念、教学管理、专业建设、教学技能、课堂创新、教学诊断等方面着眼，帮助教师更新观念、转变思路、提升技能、解决教育中的现实问题。开发形式是教师乐于接受的、活泼多样的系列微课程资源。每门微课程视频数量不少于5个，不超过30个。</w:t>
      </w:r>
    </w:p>
    <w:p w:rsidR="00783043" w:rsidRDefault="00783043" w:rsidP="00E649A4">
      <w:pPr>
        <w:pStyle w:val="a4"/>
        <w:widowControl/>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（二）中职教育类</w:t>
      </w:r>
    </w:p>
    <w:p w:rsidR="00783043" w:rsidRDefault="00783043" w:rsidP="00783043">
      <w:pPr>
        <w:spacing w:line="560" w:lineRule="exact"/>
        <w:ind w:firstLineChars="200" w:firstLine="640"/>
        <w:rPr>
          <w:rFonts w:ascii="仿宋_GB2312" w:eastAsia="仿宋_GB2312" w:hAnsi="仿宋"/>
          <w:sz w:val="32"/>
          <w:szCs w:val="32"/>
        </w:rPr>
      </w:pPr>
      <w:r>
        <w:rPr>
          <w:rFonts w:ascii="仿宋_GB2312" w:eastAsia="仿宋_GB2312" w:hAnsi="仿宋" w:hint="eastAsia"/>
          <w:kern w:val="0"/>
          <w:sz w:val="32"/>
          <w:szCs w:val="32"/>
        </w:rPr>
        <w:t>本类微课程以加强培育我省中职学生核心素养为主要目标，围绕品德优良、人文扎实、技能精湛、身心健康四大类进行设计开发微课程，深化中职学生优良品德培育，夯实中职学生人文底蕴，提升中职学生操作技能，促进中职学生身心健康发展。微课程主题内容符合《浙江省教育厅关于加强培育中职学生核心素养的指导意见》（浙教职成〔2017〕</w:t>
      </w:r>
      <w:r>
        <w:rPr>
          <w:rFonts w:ascii="仿宋_GB2312" w:eastAsia="仿宋_GB2312" w:hAnsi="仿宋" w:hint="eastAsia"/>
          <w:kern w:val="0"/>
          <w:sz w:val="32"/>
          <w:szCs w:val="32"/>
        </w:rPr>
        <w:lastRenderedPageBreak/>
        <w:t>70号）要求，每门微课程视频数量不少于5个，不超过30个。微课程设计思路新颖，开发中职学生学习兴趣度高的系列微课程资源，符合当前中职学生的认知特点</w:t>
      </w:r>
      <w:r>
        <w:rPr>
          <w:rFonts w:ascii="仿宋_GB2312" w:eastAsia="仿宋_GB2312" w:hAnsi="仿宋" w:hint="eastAsia"/>
          <w:sz w:val="32"/>
          <w:szCs w:val="32"/>
        </w:rPr>
        <w:t>。</w:t>
      </w:r>
    </w:p>
    <w:p w:rsidR="00783043" w:rsidRDefault="00783043" w:rsidP="00E649A4">
      <w:pPr>
        <w:pStyle w:val="a4"/>
        <w:widowControl/>
        <w:spacing w:line="560" w:lineRule="exact"/>
        <w:ind w:firstLineChars="200" w:firstLine="640"/>
        <w:rPr>
          <w:rFonts w:ascii="楷体_GB2312" w:eastAsia="楷体_GB2312" w:hAnsi="仿宋"/>
          <w:b/>
          <w:bCs/>
          <w:color w:val="000000"/>
          <w:sz w:val="32"/>
          <w:szCs w:val="32"/>
        </w:rPr>
      </w:pPr>
      <w:r>
        <w:rPr>
          <w:rFonts w:ascii="楷体_GB2312" w:eastAsia="楷体_GB2312" w:hAnsi="Times New Roman" w:hint="eastAsia"/>
          <w:b/>
          <w:bCs/>
          <w:color w:val="000000"/>
          <w:kern w:val="0"/>
          <w:sz w:val="32"/>
          <w:szCs w:val="32"/>
        </w:rPr>
        <w:t>（三）</w:t>
      </w:r>
      <w:r>
        <w:rPr>
          <w:rFonts w:ascii="楷体_GB2312" w:eastAsia="楷体_GB2312" w:hAnsi="仿宋" w:hint="eastAsia"/>
          <w:b/>
          <w:bCs/>
          <w:color w:val="000000"/>
          <w:kern w:val="0"/>
          <w:sz w:val="32"/>
          <w:szCs w:val="32"/>
        </w:rPr>
        <w:t>名师专题类</w:t>
      </w:r>
    </w:p>
    <w:p w:rsidR="00783043" w:rsidRDefault="00783043" w:rsidP="00783043">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参照基础教育类和中职教育类微课程要求。</w:t>
      </w:r>
    </w:p>
    <w:p w:rsidR="00783043" w:rsidRDefault="00783043" w:rsidP="00E649A4">
      <w:pPr>
        <w:pStyle w:val="a4"/>
        <w:widowControl/>
        <w:spacing w:line="560" w:lineRule="exact"/>
        <w:ind w:firstLineChars="200" w:firstLine="640"/>
        <w:rPr>
          <w:rFonts w:ascii="楷体_GB2312" w:eastAsia="楷体_GB2312" w:hAnsi="Times New Roman"/>
          <w:b/>
          <w:bCs/>
          <w:color w:val="000000"/>
          <w:kern w:val="0"/>
          <w:sz w:val="32"/>
          <w:szCs w:val="32"/>
        </w:rPr>
      </w:pPr>
      <w:r>
        <w:rPr>
          <w:rFonts w:ascii="楷体_GB2312" w:eastAsia="楷体_GB2312" w:hAnsi="Times New Roman" w:hint="eastAsia"/>
          <w:b/>
          <w:bCs/>
          <w:color w:val="000000"/>
          <w:kern w:val="0"/>
          <w:sz w:val="32"/>
          <w:szCs w:val="32"/>
        </w:rPr>
        <w:t>（四）名校专题类</w:t>
      </w:r>
    </w:p>
    <w:p w:rsidR="00783043" w:rsidRDefault="00783043" w:rsidP="00783043">
      <w:pPr>
        <w:pStyle w:val="a4"/>
        <w:widowControl/>
        <w:spacing w:line="560" w:lineRule="exact"/>
        <w:ind w:firstLineChars="200" w:firstLine="640"/>
        <w:rPr>
          <w:rFonts w:ascii="仿宋_GB2312" w:eastAsia="仿宋_GB2312" w:hAnsi="Times New Roman"/>
          <w:color w:val="000000"/>
          <w:kern w:val="0"/>
          <w:sz w:val="32"/>
          <w:szCs w:val="32"/>
        </w:rPr>
      </w:pPr>
      <w:r>
        <w:rPr>
          <w:rFonts w:ascii="仿宋_GB2312" w:eastAsia="仿宋_GB2312" w:hAnsi="仿宋" w:hint="eastAsia"/>
          <w:color w:val="000000"/>
          <w:sz w:val="32"/>
          <w:szCs w:val="32"/>
        </w:rPr>
        <w:t>参照基础教育类和中职教育类微课程要求，以基地校申报的学科（专业）为建设方向，主要建设学科指导类课程</w:t>
      </w:r>
      <w:r>
        <w:rPr>
          <w:rFonts w:ascii="仿宋_GB2312" w:eastAsia="仿宋_GB2312" w:hAnsi="Times New Roman" w:hint="eastAsia"/>
          <w:color w:val="000000"/>
          <w:kern w:val="0"/>
          <w:sz w:val="32"/>
          <w:szCs w:val="32"/>
        </w:rPr>
        <w:t>。本类课程在浙江学科基地校空间上传。</w:t>
      </w:r>
    </w:p>
    <w:p w:rsidR="00783043" w:rsidRDefault="00783043" w:rsidP="00E649A4">
      <w:pPr>
        <w:pStyle w:val="a4"/>
        <w:widowControl/>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（五）智慧教育典型应用案例类</w:t>
      </w:r>
    </w:p>
    <w:p w:rsidR="00783043" w:rsidRDefault="00783043" w:rsidP="00783043">
      <w:pPr>
        <w:pStyle w:val="a4"/>
        <w:widowControl/>
        <w:spacing w:line="560" w:lineRule="exact"/>
        <w:ind w:firstLineChars="200" w:firstLine="640"/>
        <w:rPr>
          <w:rFonts w:ascii="仿宋_GB2312" w:eastAsia="仿宋_GB2312"/>
          <w:color w:val="000000"/>
          <w:sz w:val="32"/>
          <w:szCs w:val="32"/>
        </w:rPr>
      </w:pPr>
      <w:r>
        <w:rPr>
          <w:rFonts w:ascii="仿宋_GB2312" w:eastAsia="仿宋_GB2312" w:hAnsi="Times New Roman" w:hint="eastAsia"/>
          <w:color w:val="000000"/>
          <w:kern w:val="0"/>
          <w:sz w:val="32"/>
          <w:szCs w:val="32"/>
        </w:rPr>
        <w:t>按照《浙江省教育技术中心关于开展2018年浙江省智慧教育典型案例征集活动的通知》（浙教技中心[2018]37号）案例征集要求组织材料并上传。</w:t>
      </w:r>
    </w:p>
    <w:p w:rsidR="00783043" w:rsidRDefault="00783043" w:rsidP="00783043">
      <w:pPr>
        <w:pStyle w:val="a4"/>
        <w:widowControl/>
        <w:numPr>
          <w:ilvl w:val="0"/>
          <w:numId w:val="2"/>
        </w:numPr>
        <w:snapToGrid w:val="0"/>
        <w:spacing w:line="560" w:lineRule="exact"/>
        <w:ind w:right="-86"/>
        <w:rPr>
          <w:rFonts w:ascii="黑体" w:eastAsia="黑体" w:hAnsi="宋体"/>
          <w:color w:val="000000"/>
          <w:sz w:val="32"/>
          <w:szCs w:val="32"/>
        </w:rPr>
      </w:pPr>
      <w:r>
        <w:rPr>
          <w:rFonts w:ascii="黑体" w:eastAsia="黑体" w:hAnsi="黑体" w:hint="eastAsia"/>
          <w:color w:val="000000"/>
          <w:sz w:val="32"/>
          <w:szCs w:val="32"/>
        </w:rPr>
        <w:t>推荐主题</w:t>
      </w:r>
    </w:p>
    <w:p w:rsidR="00783043" w:rsidRDefault="00783043" w:rsidP="00E649A4">
      <w:pPr>
        <w:pStyle w:val="a4"/>
        <w:widowControl/>
        <w:spacing w:line="560" w:lineRule="exact"/>
        <w:ind w:firstLineChars="200" w:firstLine="640"/>
        <w:rPr>
          <w:rFonts w:ascii="楷体_GB2312" w:eastAsia="楷体_GB2312" w:hAnsi="Times New Roman"/>
          <w:b/>
          <w:bCs/>
          <w:color w:val="000000"/>
          <w:kern w:val="0"/>
          <w:sz w:val="32"/>
          <w:szCs w:val="32"/>
        </w:rPr>
      </w:pPr>
      <w:r>
        <w:rPr>
          <w:rFonts w:ascii="楷体_GB2312" w:eastAsia="楷体_GB2312" w:hAnsi="Times New Roman" w:hint="eastAsia"/>
          <w:b/>
          <w:bCs/>
          <w:color w:val="000000"/>
          <w:kern w:val="0"/>
          <w:sz w:val="32"/>
          <w:szCs w:val="32"/>
        </w:rPr>
        <w:t>（一）经典阅读导读系列</w:t>
      </w:r>
    </w:p>
    <w:p w:rsidR="00783043" w:rsidRDefault="00783043" w:rsidP="00783043">
      <w:pPr>
        <w:pStyle w:val="a4"/>
        <w:widowControl/>
        <w:snapToGrid w:val="0"/>
        <w:spacing w:line="560" w:lineRule="exact"/>
        <w:ind w:right="-86" w:firstLine="64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以经典课内外读物的阅读指导为建设内容，书目参见各级发布的读物建议，例如教育部《普通高中语文课程标准（2017年版）》中的关于课内外读物的建议，也可自定书目。</w:t>
      </w:r>
    </w:p>
    <w:p w:rsidR="00783043" w:rsidRDefault="00783043" w:rsidP="00E649A4">
      <w:pPr>
        <w:pStyle w:val="a4"/>
        <w:widowControl/>
        <w:spacing w:line="560" w:lineRule="exact"/>
        <w:ind w:firstLineChars="200" w:firstLine="640"/>
        <w:rPr>
          <w:rFonts w:ascii="楷体_GB2312" w:eastAsia="楷体_GB2312" w:hAnsi="Times New Roman"/>
          <w:b/>
          <w:bCs/>
          <w:color w:val="000000"/>
          <w:kern w:val="0"/>
          <w:sz w:val="32"/>
          <w:szCs w:val="32"/>
        </w:rPr>
      </w:pPr>
      <w:r>
        <w:rPr>
          <w:rFonts w:ascii="楷体_GB2312" w:eastAsia="楷体_GB2312" w:hAnsi="Times New Roman" w:hint="eastAsia"/>
          <w:b/>
          <w:bCs/>
          <w:color w:val="000000"/>
          <w:kern w:val="0"/>
          <w:sz w:val="32"/>
          <w:szCs w:val="32"/>
        </w:rPr>
        <w:t>（二）综合实践活动系列</w:t>
      </w:r>
    </w:p>
    <w:p w:rsidR="00783043" w:rsidRDefault="00783043" w:rsidP="00783043">
      <w:pPr>
        <w:pStyle w:val="a4"/>
        <w:widowControl/>
        <w:snapToGrid w:val="0"/>
        <w:spacing w:line="560" w:lineRule="exact"/>
        <w:ind w:right="-86" w:firstLine="64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以中小学综合实践活动为建设内容，题材参见教育部印发的《中小学综合实践活动课程指导纲要》，也可自定题材，例如考古探秘、民俗文化、创课小实验等。</w:t>
      </w:r>
    </w:p>
    <w:p w:rsidR="00783043" w:rsidRDefault="00783043" w:rsidP="00E649A4">
      <w:pPr>
        <w:pStyle w:val="a4"/>
        <w:widowControl/>
        <w:spacing w:line="560" w:lineRule="exact"/>
        <w:ind w:firstLineChars="200" w:firstLine="640"/>
        <w:rPr>
          <w:rFonts w:ascii="楷体_GB2312" w:eastAsia="楷体_GB2312" w:hAnsi="Times New Roman"/>
          <w:b/>
          <w:bCs/>
          <w:color w:val="000000"/>
          <w:kern w:val="0"/>
          <w:sz w:val="32"/>
          <w:szCs w:val="32"/>
        </w:rPr>
      </w:pPr>
      <w:r>
        <w:rPr>
          <w:rFonts w:ascii="楷体_GB2312" w:eastAsia="楷体_GB2312" w:hAnsi="Times New Roman" w:hint="eastAsia"/>
          <w:b/>
          <w:bCs/>
          <w:color w:val="000000"/>
          <w:kern w:val="0"/>
          <w:sz w:val="32"/>
          <w:szCs w:val="32"/>
        </w:rPr>
        <w:t>（三）精准教学系列</w:t>
      </w:r>
    </w:p>
    <w:p w:rsidR="00783043" w:rsidRDefault="00783043" w:rsidP="00783043">
      <w:pPr>
        <w:pStyle w:val="a4"/>
        <w:widowControl/>
        <w:snapToGrid w:val="0"/>
        <w:spacing w:line="560" w:lineRule="exact"/>
        <w:ind w:right="-86" w:firstLine="640"/>
        <w:rPr>
          <w:rFonts w:ascii="仿宋_GB2312" w:eastAsia="仿宋_GB2312" w:hAnsi="仿宋"/>
          <w:color w:val="000000"/>
          <w:kern w:val="0"/>
          <w:sz w:val="32"/>
          <w:szCs w:val="32"/>
        </w:rPr>
      </w:pPr>
      <w:r>
        <w:rPr>
          <w:rFonts w:ascii="仿宋_GB2312" w:eastAsia="仿宋_GB2312" w:hAnsi="仿宋" w:hint="eastAsia"/>
          <w:kern w:val="0"/>
          <w:sz w:val="32"/>
          <w:szCs w:val="32"/>
        </w:rPr>
        <w:lastRenderedPageBreak/>
        <w:t>以课程标准和学情实际为依据，围绕精准教学需要设计系列微课，并明确适用对象，建设具有针对性的、富有层次的课程；或以作业</w:t>
      </w:r>
      <w:r>
        <w:rPr>
          <w:rFonts w:ascii="仿宋_GB2312" w:eastAsia="仿宋_GB2312" w:hAnsi="仿宋" w:hint="eastAsia"/>
          <w:color w:val="000000"/>
          <w:kern w:val="0"/>
          <w:sz w:val="32"/>
          <w:szCs w:val="32"/>
        </w:rPr>
        <w:t>本中的重难点习题、教学中的经典例题为建设内容，配合章节知识点体系，组建课程。</w:t>
      </w:r>
    </w:p>
    <w:p w:rsidR="00783043" w:rsidRDefault="00783043" w:rsidP="00783043">
      <w:pPr>
        <w:pStyle w:val="a4"/>
        <w:widowControl/>
        <w:snapToGrid w:val="0"/>
        <w:spacing w:line="560" w:lineRule="exact"/>
        <w:ind w:left="800" w:right="-86"/>
        <w:rPr>
          <w:rFonts w:ascii="仿宋_GB2312" w:eastAsia="仿宋_GB2312" w:hAnsi="仿宋"/>
          <w:color w:val="000000"/>
          <w:kern w:val="0"/>
          <w:sz w:val="32"/>
          <w:szCs w:val="32"/>
        </w:rPr>
      </w:pPr>
      <w:r>
        <w:rPr>
          <w:rFonts w:ascii="黑体" w:eastAsia="黑体" w:hAnsi="黑体" w:hint="eastAsia"/>
          <w:color w:val="000000"/>
          <w:kern w:val="0"/>
          <w:sz w:val="32"/>
          <w:szCs w:val="32"/>
        </w:rPr>
        <w:t>三、微课程资源要素</w:t>
      </w:r>
    </w:p>
    <w:p w:rsidR="00783043" w:rsidRDefault="00783043" w:rsidP="00783043">
      <w:pPr>
        <w:pStyle w:val="a4"/>
        <w:widowControl/>
        <w:snapToGrid w:val="0"/>
        <w:spacing w:line="560" w:lineRule="exact"/>
        <w:ind w:right="-86" w:firstLine="640"/>
        <w:rPr>
          <w:rFonts w:ascii="仿宋_GB2312" w:eastAsia="仿宋_GB2312" w:hAnsi="仿宋"/>
          <w:color w:val="000000"/>
          <w:sz w:val="32"/>
          <w:szCs w:val="32"/>
        </w:rPr>
      </w:pPr>
      <w:r>
        <w:rPr>
          <w:rFonts w:ascii="仿宋_GB2312" w:eastAsia="仿宋_GB2312" w:hAnsi="仿宋" w:hint="eastAsia"/>
          <w:color w:val="000000"/>
          <w:kern w:val="0"/>
          <w:sz w:val="32"/>
          <w:szCs w:val="32"/>
        </w:rPr>
        <w:t>本次开发的每一门微课程应包括微课程基本信息一套、知识结构图一套、知识点清单一份、阶段性测试卷两套、按要求编制的若干知识点学习资源及其他相关资源。其中，每个知识点学习资源含微视频、三个微练习及相关答案、一份学习任务单及其他。</w:t>
      </w:r>
    </w:p>
    <w:p w:rsidR="00783043" w:rsidRDefault="00783043" w:rsidP="00E649A4">
      <w:pPr>
        <w:pStyle w:val="a4"/>
        <w:widowControl/>
        <w:snapToGrid w:val="0"/>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（一）微课程基本信息</w:t>
      </w:r>
    </w:p>
    <w:p w:rsidR="00783043" w:rsidRDefault="00783043" w:rsidP="00783043">
      <w:pPr>
        <w:pStyle w:val="a4"/>
        <w:widowControl/>
        <w:snapToGrid w:val="0"/>
        <w:spacing w:line="560" w:lineRule="exact"/>
        <w:ind w:right="-86" w:firstLine="640"/>
        <w:rPr>
          <w:rFonts w:ascii="仿宋_GB2312" w:eastAsia="仿宋_GB2312" w:hAnsi="仿宋"/>
          <w:color w:val="000000"/>
          <w:sz w:val="32"/>
          <w:szCs w:val="32"/>
        </w:rPr>
      </w:pPr>
      <w:r>
        <w:rPr>
          <w:rFonts w:ascii="仿宋_GB2312" w:eastAsia="仿宋_GB2312" w:hAnsi="仿宋" w:hint="eastAsia"/>
          <w:color w:val="000000"/>
          <w:kern w:val="0"/>
          <w:sz w:val="32"/>
          <w:szCs w:val="32"/>
        </w:rPr>
        <w:t>基本信息包括300字以内的微课程介绍，与课程内容、风格相符的封面图片、课程负责人与承建团队教师的个人信息等。</w:t>
      </w:r>
    </w:p>
    <w:p w:rsidR="00783043" w:rsidRDefault="00783043" w:rsidP="00E649A4">
      <w:pPr>
        <w:pStyle w:val="a4"/>
        <w:widowControl/>
        <w:snapToGrid w:val="0"/>
        <w:spacing w:line="560" w:lineRule="exact"/>
        <w:ind w:firstLineChars="200" w:firstLine="640"/>
        <w:rPr>
          <w:rFonts w:ascii="仿宋_GB2312" w:eastAsia="仿宋_GB2312" w:hAnsi="仿宋"/>
          <w:color w:val="000000"/>
          <w:sz w:val="32"/>
          <w:szCs w:val="32"/>
        </w:rPr>
      </w:pPr>
      <w:r>
        <w:rPr>
          <w:rFonts w:ascii="楷体_GB2312" w:eastAsia="楷体_GB2312" w:hAnsi="Times New Roman" w:hint="eastAsia"/>
          <w:b/>
          <w:bCs/>
          <w:color w:val="000000"/>
          <w:kern w:val="0"/>
          <w:sz w:val="32"/>
          <w:szCs w:val="32"/>
        </w:rPr>
        <w:t>（二）思维导图</w:t>
      </w:r>
    </w:p>
    <w:p w:rsidR="00783043" w:rsidRDefault="00783043" w:rsidP="00783043">
      <w:pPr>
        <w:pStyle w:val="a4"/>
        <w:widowControl/>
        <w:snapToGrid w:val="0"/>
        <w:spacing w:line="560" w:lineRule="exact"/>
        <w:ind w:right="-86" w:firstLine="640"/>
        <w:rPr>
          <w:rFonts w:ascii="仿宋_GB2312" w:eastAsia="仿宋_GB2312" w:hAnsi="仿宋"/>
          <w:color w:val="000000"/>
          <w:sz w:val="32"/>
          <w:szCs w:val="32"/>
        </w:rPr>
      </w:pPr>
      <w:r>
        <w:rPr>
          <w:rFonts w:ascii="仿宋_GB2312" w:eastAsia="仿宋_GB2312" w:hAnsi="仿宋" w:hint="eastAsia"/>
          <w:color w:val="000000"/>
          <w:kern w:val="0"/>
          <w:sz w:val="32"/>
          <w:szCs w:val="32"/>
        </w:rPr>
        <w:t>“思维导图”是运用图文并重的技巧，把各级知识的关系用相互隶属与相关的层级图表现出来，把关键词与图像、颜色等建立记忆链接。知识结构图能帮助学生利用记忆、阅读、思维的规律快速而有效地建立知识点之间的关系。根据微课程内在知识点的逻辑关系，每门微课程制作一套统一的知识结构图，完整存入一个文件。文件格式：WORD或常见图片格式（JPG、BMP、PNG等）。</w:t>
      </w:r>
    </w:p>
    <w:p w:rsidR="00783043" w:rsidRDefault="00783043" w:rsidP="00E649A4">
      <w:pPr>
        <w:pStyle w:val="a4"/>
        <w:widowControl/>
        <w:snapToGrid w:val="0"/>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（三）知识（技能）点清单</w:t>
      </w:r>
    </w:p>
    <w:p w:rsidR="00783043" w:rsidRDefault="00783043" w:rsidP="00783043">
      <w:pPr>
        <w:pStyle w:val="a4"/>
        <w:widowControl/>
        <w:snapToGrid w:val="0"/>
        <w:spacing w:line="560" w:lineRule="exact"/>
        <w:ind w:right="-86" w:firstLine="63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知识（技能）点清单参照下列格式编目整理：</w:t>
      </w:r>
    </w:p>
    <w:p w:rsidR="00783043" w:rsidRDefault="00783043" w:rsidP="00783043">
      <w:pPr>
        <w:pStyle w:val="a4"/>
        <w:widowControl/>
        <w:snapToGrid w:val="0"/>
        <w:spacing w:line="560" w:lineRule="exact"/>
        <w:ind w:right="-86" w:firstLine="630"/>
        <w:rPr>
          <w:rFonts w:ascii="仿宋_GB2312" w:eastAsia="仿宋_GB2312" w:hAnsi="仿宋"/>
          <w:color w:val="000000"/>
          <w:sz w:val="32"/>
          <w:szCs w:val="32"/>
        </w:rPr>
      </w:pPr>
    </w:p>
    <w:tbl>
      <w:tblPr>
        <w:tblW w:w="0" w:type="auto"/>
        <w:tblLayout w:type="fixed"/>
        <w:tblLook w:val="0000"/>
      </w:tblPr>
      <w:tblGrid>
        <w:gridCol w:w="1187"/>
        <w:gridCol w:w="539"/>
        <w:gridCol w:w="539"/>
        <w:gridCol w:w="719"/>
        <w:gridCol w:w="1259"/>
        <w:gridCol w:w="2519"/>
        <w:gridCol w:w="899"/>
        <w:gridCol w:w="1439"/>
      </w:tblGrid>
      <w:tr w:rsidR="00783043" w:rsidTr="006B7C25">
        <w:tc>
          <w:tcPr>
            <w:tcW w:w="1187" w:type="dxa"/>
            <w:tcBorders>
              <w:top w:val="single" w:sz="4" w:space="0" w:color="auto"/>
              <w:left w:val="single" w:sz="4" w:space="0" w:color="auto"/>
              <w:bottom w:val="single" w:sz="4" w:space="0" w:color="auto"/>
              <w:right w:val="single" w:sz="4" w:space="0" w:color="auto"/>
            </w:tcBorders>
          </w:tcPr>
          <w:p w:rsidR="00783043" w:rsidRDefault="00783043" w:rsidP="006B7C25">
            <w:pPr>
              <w:pStyle w:val="a4"/>
              <w:widowControl/>
              <w:snapToGrid w:val="0"/>
              <w:spacing w:line="360" w:lineRule="exact"/>
              <w:ind w:right="-86"/>
              <w:rPr>
                <w:rFonts w:ascii="仿宋_GB2312" w:eastAsia="仿宋_GB2312" w:hAnsi="仿宋"/>
                <w:color w:val="000000"/>
                <w:sz w:val="32"/>
                <w:szCs w:val="32"/>
              </w:rPr>
            </w:pPr>
            <w:r>
              <w:rPr>
                <w:rFonts w:ascii="宋体" w:hAnsi="宋体" w:hint="eastAsia"/>
                <w:b/>
                <w:bCs/>
                <w:kern w:val="0"/>
                <w:sz w:val="18"/>
                <w:szCs w:val="18"/>
              </w:rPr>
              <w:t>适用学科</w:t>
            </w:r>
          </w:p>
        </w:tc>
        <w:tc>
          <w:tcPr>
            <w:tcW w:w="539" w:type="dxa"/>
            <w:tcBorders>
              <w:top w:val="single" w:sz="4" w:space="0" w:color="auto"/>
              <w:left w:val="nil"/>
              <w:bottom w:val="single" w:sz="4" w:space="0" w:color="auto"/>
              <w:right w:val="single" w:sz="4" w:space="0" w:color="auto"/>
            </w:tcBorders>
          </w:tcPr>
          <w:p w:rsidR="00783043" w:rsidRDefault="00783043" w:rsidP="006B7C25">
            <w:pPr>
              <w:pStyle w:val="a4"/>
              <w:widowControl/>
              <w:snapToGrid w:val="0"/>
              <w:spacing w:line="360" w:lineRule="exact"/>
              <w:ind w:right="-86"/>
              <w:rPr>
                <w:rFonts w:ascii="仿宋_GB2312" w:eastAsia="仿宋_GB2312" w:hAnsi="仿宋"/>
                <w:color w:val="000000"/>
                <w:sz w:val="32"/>
                <w:szCs w:val="32"/>
              </w:rPr>
            </w:pPr>
            <w:r>
              <w:rPr>
                <w:rFonts w:ascii="宋体" w:hAnsi="宋体" w:hint="eastAsia"/>
                <w:b/>
                <w:bCs/>
                <w:kern w:val="0"/>
                <w:sz w:val="18"/>
                <w:szCs w:val="18"/>
              </w:rPr>
              <w:t>年级</w:t>
            </w:r>
          </w:p>
        </w:tc>
        <w:tc>
          <w:tcPr>
            <w:tcW w:w="539" w:type="dxa"/>
            <w:tcBorders>
              <w:top w:val="single" w:sz="4" w:space="0" w:color="auto"/>
              <w:left w:val="nil"/>
              <w:bottom w:val="single" w:sz="4" w:space="0" w:color="auto"/>
              <w:right w:val="single" w:sz="4" w:space="0" w:color="auto"/>
            </w:tcBorders>
          </w:tcPr>
          <w:p w:rsidR="00783043" w:rsidRDefault="00783043" w:rsidP="006B7C25">
            <w:pPr>
              <w:pStyle w:val="a4"/>
              <w:widowControl/>
              <w:snapToGrid w:val="0"/>
              <w:spacing w:line="360" w:lineRule="exact"/>
              <w:ind w:right="-86"/>
              <w:rPr>
                <w:rFonts w:ascii="仿宋_GB2312" w:eastAsia="仿宋_GB2312" w:hAnsi="仿宋"/>
                <w:color w:val="000000"/>
                <w:sz w:val="32"/>
                <w:szCs w:val="32"/>
              </w:rPr>
            </w:pPr>
            <w:r>
              <w:rPr>
                <w:rFonts w:ascii="宋体" w:hAnsi="宋体" w:hint="eastAsia"/>
                <w:b/>
                <w:bCs/>
                <w:kern w:val="0"/>
                <w:sz w:val="18"/>
                <w:szCs w:val="18"/>
              </w:rPr>
              <w:t>单元编号</w:t>
            </w:r>
          </w:p>
        </w:tc>
        <w:tc>
          <w:tcPr>
            <w:tcW w:w="719" w:type="dxa"/>
            <w:tcBorders>
              <w:top w:val="single" w:sz="4" w:space="0" w:color="auto"/>
              <w:left w:val="nil"/>
              <w:bottom w:val="single" w:sz="4" w:space="0" w:color="auto"/>
              <w:right w:val="single" w:sz="4" w:space="0" w:color="auto"/>
            </w:tcBorders>
          </w:tcPr>
          <w:p w:rsidR="00783043" w:rsidRDefault="00783043" w:rsidP="006B7C25">
            <w:pPr>
              <w:pStyle w:val="a4"/>
              <w:widowControl/>
              <w:snapToGrid w:val="0"/>
              <w:spacing w:line="360" w:lineRule="exact"/>
              <w:ind w:right="-86"/>
              <w:rPr>
                <w:rFonts w:ascii="仿宋_GB2312" w:eastAsia="仿宋_GB2312" w:hAnsi="仿宋"/>
                <w:color w:val="000000"/>
                <w:sz w:val="32"/>
                <w:szCs w:val="32"/>
              </w:rPr>
            </w:pPr>
            <w:r>
              <w:rPr>
                <w:rFonts w:ascii="宋体" w:hAnsi="宋体" w:hint="eastAsia"/>
                <w:b/>
                <w:bCs/>
                <w:kern w:val="0"/>
                <w:sz w:val="18"/>
                <w:szCs w:val="18"/>
              </w:rPr>
              <w:t>知识点编号</w:t>
            </w:r>
          </w:p>
        </w:tc>
        <w:tc>
          <w:tcPr>
            <w:tcW w:w="1259" w:type="dxa"/>
            <w:tcBorders>
              <w:top w:val="single" w:sz="4" w:space="0" w:color="auto"/>
              <w:left w:val="nil"/>
              <w:bottom w:val="single" w:sz="4" w:space="0" w:color="auto"/>
              <w:right w:val="single" w:sz="4" w:space="0" w:color="auto"/>
            </w:tcBorders>
          </w:tcPr>
          <w:p w:rsidR="00783043" w:rsidRDefault="00783043" w:rsidP="006B7C25">
            <w:pPr>
              <w:pStyle w:val="a4"/>
              <w:widowControl/>
              <w:snapToGrid w:val="0"/>
              <w:spacing w:line="360" w:lineRule="exact"/>
              <w:ind w:right="-86"/>
              <w:rPr>
                <w:rFonts w:ascii="仿宋_GB2312" w:eastAsia="仿宋_GB2312" w:hAnsi="仿宋"/>
                <w:color w:val="000000"/>
                <w:sz w:val="32"/>
                <w:szCs w:val="32"/>
              </w:rPr>
            </w:pPr>
            <w:r>
              <w:rPr>
                <w:rFonts w:ascii="宋体" w:hAnsi="宋体" w:hint="eastAsia"/>
                <w:b/>
                <w:bCs/>
                <w:kern w:val="0"/>
                <w:sz w:val="18"/>
                <w:szCs w:val="18"/>
              </w:rPr>
              <w:t>知识点名称</w:t>
            </w:r>
          </w:p>
        </w:tc>
        <w:tc>
          <w:tcPr>
            <w:tcW w:w="2519" w:type="dxa"/>
            <w:tcBorders>
              <w:top w:val="single" w:sz="4" w:space="0" w:color="auto"/>
              <w:left w:val="nil"/>
              <w:bottom w:val="single" w:sz="4" w:space="0" w:color="auto"/>
              <w:right w:val="single" w:sz="4" w:space="0" w:color="auto"/>
            </w:tcBorders>
          </w:tcPr>
          <w:p w:rsidR="00783043" w:rsidRDefault="00783043" w:rsidP="006B7C25">
            <w:pPr>
              <w:pStyle w:val="a4"/>
              <w:widowControl/>
              <w:snapToGrid w:val="0"/>
              <w:spacing w:line="360" w:lineRule="exact"/>
              <w:ind w:right="-86"/>
              <w:rPr>
                <w:rFonts w:ascii="仿宋_GB2312" w:eastAsia="仿宋_GB2312" w:hAnsi="仿宋"/>
                <w:color w:val="000000"/>
                <w:sz w:val="32"/>
                <w:szCs w:val="32"/>
              </w:rPr>
            </w:pPr>
            <w:r>
              <w:rPr>
                <w:rFonts w:ascii="宋体" w:hAnsi="宋体" w:hint="eastAsia"/>
                <w:b/>
                <w:bCs/>
                <w:kern w:val="0"/>
                <w:sz w:val="18"/>
                <w:szCs w:val="18"/>
              </w:rPr>
              <w:t>知识点描述</w:t>
            </w:r>
          </w:p>
        </w:tc>
        <w:tc>
          <w:tcPr>
            <w:tcW w:w="899" w:type="dxa"/>
            <w:tcBorders>
              <w:top w:val="single" w:sz="4" w:space="0" w:color="auto"/>
              <w:left w:val="nil"/>
              <w:bottom w:val="single" w:sz="4" w:space="0" w:color="auto"/>
              <w:right w:val="single" w:sz="4" w:space="0" w:color="auto"/>
            </w:tcBorders>
          </w:tcPr>
          <w:p w:rsidR="00783043" w:rsidRDefault="00783043" w:rsidP="006B7C25">
            <w:pPr>
              <w:pStyle w:val="a4"/>
              <w:widowControl/>
              <w:snapToGrid w:val="0"/>
              <w:spacing w:line="360" w:lineRule="exact"/>
              <w:ind w:right="-86"/>
              <w:rPr>
                <w:rFonts w:ascii="仿宋_GB2312" w:eastAsia="仿宋_GB2312" w:hAnsi="仿宋"/>
                <w:color w:val="000000"/>
                <w:sz w:val="32"/>
                <w:szCs w:val="32"/>
              </w:rPr>
            </w:pPr>
            <w:r>
              <w:rPr>
                <w:rFonts w:ascii="宋体" w:hAnsi="宋体" w:hint="eastAsia"/>
                <w:b/>
                <w:bCs/>
                <w:kern w:val="0"/>
                <w:sz w:val="18"/>
                <w:szCs w:val="18"/>
              </w:rPr>
              <w:t>目标类型</w:t>
            </w:r>
          </w:p>
        </w:tc>
        <w:tc>
          <w:tcPr>
            <w:tcW w:w="1439" w:type="dxa"/>
            <w:tcBorders>
              <w:top w:val="single" w:sz="4" w:space="0" w:color="auto"/>
              <w:left w:val="nil"/>
              <w:bottom w:val="single" w:sz="4" w:space="0" w:color="auto"/>
              <w:right w:val="single" w:sz="4" w:space="0" w:color="auto"/>
            </w:tcBorders>
          </w:tcPr>
          <w:p w:rsidR="00783043" w:rsidRDefault="00783043" w:rsidP="006B7C25">
            <w:pPr>
              <w:pStyle w:val="a4"/>
              <w:widowControl/>
              <w:snapToGrid w:val="0"/>
              <w:spacing w:line="360" w:lineRule="exact"/>
              <w:ind w:right="-86"/>
              <w:rPr>
                <w:rFonts w:ascii="仿宋_GB2312" w:eastAsia="仿宋_GB2312" w:hAnsi="仿宋"/>
                <w:color w:val="000000"/>
                <w:sz w:val="32"/>
                <w:szCs w:val="32"/>
              </w:rPr>
            </w:pPr>
            <w:r>
              <w:rPr>
                <w:rFonts w:ascii="宋体" w:hAnsi="宋体" w:hint="eastAsia"/>
                <w:b/>
                <w:bCs/>
                <w:kern w:val="0"/>
                <w:sz w:val="18"/>
                <w:szCs w:val="18"/>
              </w:rPr>
              <w:t>关联知识点编号</w:t>
            </w:r>
          </w:p>
        </w:tc>
      </w:tr>
      <w:tr w:rsidR="00783043" w:rsidTr="006B7C25">
        <w:tc>
          <w:tcPr>
            <w:tcW w:w="1187" w:type="dxa"/>
            <w:tcBorders>
              <w:top w:val="single" w:sz="4" w:space="0" w:color="auto"/>
              <w:left w:val="single" w:sz="4" w:space="0" w:color="auto"/>
              <w:bottom w:val="single" w:sz="4" w:space="0" w:color="auto"/>
              <w:right w:val="single" w:sz="4" w:space="0" w:color="auto"/>
            </w:tcBorders>
          </w:tcPr>
          <w:p w:rsidR="00783043" w:rsidRDefault="00783043" w:rsidP="006B7C25">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例：小学数学</w:t>
            </w:r>
          </w:p>
        </w:tc>
        <w:tc>
          <w:tcPr>
            <w:tcW w:w="539" w:type="dxa"/>
            <w:tcBorders>
              <w:top w:val="single" w:sz="4" w:space="0" w:color="auto"/>
              <w:left w:val="nil"/>
              <w:bottom w:val="single" w:sz="4" w:space="0" w:color="auto"/>
              <w:right w:val="single" w:sz="4" w:space="0" w:color="auto"/>
            </w:tcBorders>
          </w:tcPr>
          <w:p w:rsidR="00783043" w:rsidRDefault="00783043" w:rsidP="006B7C25">
            <w:pPr>
              <w:pStyle w:val="a4"/>
              <w:widowControl/>
              <w:snapToGrid w:val="0"/>
              <w:spacing w:line="360" w:lineRule="exact"/>
              <w:ind w:right="-85" w:firstLineChars="50" w:firstLine="90"/>
              <w:rPr>
                <w:rFonts w:ascii="仿宋_GB2312" w:eastAsia="仿宋_GB2312" w:hAnsi="仿宋"/>
                <w:color w:val="000000"/>
                <w:sz w:val="18"/>
                <w:szCs w:val="18"/>
              </w:rPr>
            </w:pPr>
            <w:r>
              <w:rPr>
                <w:rFonts w:ascii="仿宋_GB2312" w:eastAsia="仿宋_GB2312" w:hAnsi="仿宋" w:hint="eastAsia"/>
                <w:color w:val="000000"/>
                <w:kern w:val="0"/>
                <w:sz w:val="18"/>
                <w:szCs w:val="18"/>
              </w:rPr>
              <w:t>五</w:t>
            </w:r>
          </w:p>
        </w:tc>
        <w:tc>
          <w:tcPr>
            <w:tcW w:w="539" w:type="dxa"/>
            <w:tcBorders>
              <w:top w:val="single" w:sz="4" w:space="0" w:color="auto"/>
              <w:left w:val="nil"/>
              <w:bottom w:val="single" w:sz="4" w:space="0" w:color="auto"/>
              <w:right w:val="single" w:sz="4" w:space="0" w:color="auto"/>
            </w:tcBorders>
          </w:tcPr>
          <w:p w:rsidR="00783043" w:rsidRDefault="00783043" w:rsidP="006B7C25">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01</w:t>
            </w:r>
          </w:p>
        </w:tc>
        <w:tc>
          <w:tcPr>
            <w:tcW w:w="719" w:type="dxa"/>
            <w:tcBorders>
              <w:top w:val="single" w:sz="4" w:space="0" w:color="auto"/>
              <w:left w:val="nil"/>
              <w:bottom w:val="single" w:sz="4" w:space="0" w:color="auto"/>
              <w:right w:val="single" w:sz="4" w:space="0" w:color="auto"/>
            </w:tcBorders>
          </w:tcPr>
          <w:p w:rsidR="00783043" w:rsidRDefault="00783043" w:rsidP="006B7C25">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01</w:t>
            </w:r>
          </w:p>
        </w:tc>
        <w:tc>
          <w:tcPr>
            <w:tcW w:w="1259" w:type="dxa"/>
            <w:tcBorders>
              <w:top w:val="single" w:sz="4" w:space="0" w:color="auto"/>
              <w:left w:val="nil"/>
              <w:bottom w:val="single" w:sz="4" w:space="0" w:color="auto"/>
              <w:right w:val="single" w:sz="4" w:space="0" w:color="auto"/>
            </w:tcBorders>
          </w:tcPr>
          <w:p w:rsidR="00783043" w:rsidRDefault="00783043" w:rsidP="006B7C25">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小数乘整数</w:t>
            </w:r>
          </w:p>
        </w:tc>
        <w:tc>
          <w:tcPr>
            <w:tcW w:w="2519" w:type="dxa"/>
            <w:tcBorders>
              <w:top w:val="single" w:sz="4" w:space="0" w:color="auto"/>
              <w:left w:val="nil"/>
              <w:bottom w:val="single" w:sz="4" w:space="0" w:color="auto"/>
              <w:right w:val="single" w:sz="4" w:space="0" w:color="auto"/>
            </w:tcBorders>
          </w:tcPr>
          <w:p w:rsidR="00783043" w:rsidRDefault="00783043" w:rsidP="006B7C25">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探索理解小数乘整数的计算方法，正确进行相关的口算和笔算。</w:t>
            </w:r>
          </w:p>
        </w:tc>
        <w:tc>
          <w:tcPr>
            <w:tcW w:w="899" w:type="dxa"/>
            <w:tcBorders>
              <w:top w:val="single" w:sz="4" w:space="0" w:color="auto"/>
              <w:left w:val="nil"/>
              <w:bottom w:val="single" w:sz="4" w:space="0" w:color="auto"/>
              <w:right w:val="single" w:sz="4" w:space="0" w:color="auto"/>
            </w:tcBorders>
          </w:tcPr>
          <w:p w:rsidR="00783043" w:rsidRDefault="00783043" w:rsidP="006B7C25">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理解</w:t>
            </w:r>
          </w:p>
        </w:tc>
        <w:tc>
          <w:tcPr>
            <w:tcW w:w="1439" w:type="dxa"/>
            <w:tcBorders>
              <w:top w:val="single" w:sz="4" w:space="0" w:color="auto"/>
              <w:left w:val="nil"/>
              <w:bottom w:val="single" w:sz="4" w:space="0" w:color="auto"/>
              <w:right w:val="single" w:sz="4" w:space="0" w:color="auto"/>
            </w:tcBorders>
          </w:tcPr>
          <w:p w:rsidR="00783043" w:rsidRDefault="00783043" w:rsidP="006B7C25">
            <w:pPr>
              <w:pStyle w:val="a4"/>
              <w:widowControl/>
              <w:snapToGrid w:val="0"/>
              <w:spacing w:line="360" w:lineRule="exact"/>
              <w:ind w:right="-85"/>
              <w:rPr>
                <w:rFonts w:ascii="仿宋_GB2312" w:eastAsia="仿宋_GB2312" w:hAnsi="仿宋"/>
                <w:color w:val="000000"/>
                <w:sz w:val="18"/>
                <w:szCs w:val="18"/>
              </w:rPr>
            </w:pPr>
          </w:p>
        </w:tc>
      </w:tr>
      <w:tr w:rsidR="00783043" w:rsidTr="006B7C25">
        <w:tc>
          <w:tcPr>
            <w:tcW w:w="1187" w:type="dxa"/>
            <w:tcBorders>
              <w:top w:val="single" w:sz="4" w:space="0" w:color="auto"/>
              <w:left w:val="single" w:sz="4" w:space="0" w:color="auto"/>
              <w:bottom w:val="single" w:sz="4" w:space="0" w:color="auto"/>
              <w:right w:val="single" w:sz="4" w:space="0" w:color="auto"/>
            </w:tcBorders>
          </w:tcPr>
          <w:p w:rsidR="00783043" w:rsidRDefault="00783043" w:rsidP="006B7C25">
            <w:pPr>
              <w:pStyle w:val="a4"/>
              <w:widowControl/>
              <w:snapToGrid w:val="0"/>
              <w:spacing w:line="360" w:lineRule="exact"/>
              <w:ind w:right="-85"/>
              <w:rPr>
                <w:rFonts w:ascii="仿宋_GB2312" w:eastAsia="仿宋_GB2312" w:hAnsi="仿宋"/>
                <w:color w:val="000000"/>
                <w:sz w:val="18"/>
                <w:szCs w:val="18"/>
              </w:rPr>
            </w:pPr>
          </w:p>
        </w:tc>
        <w:tc>
          <w:tcPr>
            <w:tcW w:w="539" w:type="dxa"/>
            <w:tcBorders>
              <w:top w:val="single" w:sz="4" w:space="0" w:color="auto"/>
              <w:left w:val="nil"/>
              <w:bottom w:val="single" w:sz="4" w:space="0" w:color="auto"/>
              <w:right w:val="single" w:sz="4" w:space="0" w:color="auto"/>
            </w:tcBorders>
          </w:tcPr>
          <w:p w:rsidR="00783043" w:rsidRDefault="00783043" w:rsidP="006B7C25">
            <w:pPr>
              <w:pStyle w:val="a4"/>
              <w:widowControl/>
              <w:snapToGrid w:val="0"/>
              <w:spacing w:line="360" w:lineRule="exact"/>
              <w:ind w:right="-85" w:firstLineChars="50" w:firstLine="90"/>
              <w:rPr>
                <w:rFonts w:ascii="仿宋_GB2312" w:eastAsia="仿宋_GB2312" w:hAnsi="仿宋"/>
                <w:color w:val="000000"/>
                <w:sz w:val="18"/>
                <w:szCs w:val="18"/>
              </w:rPr>
            </w:pPr>
            <w:r>
              <w:rPr>
                <w:rFonts w:ascii="仿宋_GB2312" w:eastAsia="仿宋_GB2312" w:hAnsi="仿宋" w:hint="eastAsia"/>
                <w:color w:val="000000"/>
                <w:kern w:val="0"/>
                <w:sz w:val="18"/>
                <w:szCs w:val="18"/>
              </w:rPr>
              <w:t>五</w:t>
            </w:r>
          </w:p>
        </w:tc>
        <w:tc>
          <w:tcPr>
            <w:tcW w:w="539" w:type="dxa"/>
            <w:tcBorders>
              <w:top w:val="single" w:sz="4" w:space="0" w:color="auto"/>
              <w:left w:val="nil"/>
              <w:bottom w:val="single" w:sz="4" w:space="0" w:color="auto"/>
              <w:right w:val="single" w:sz="4" w:space="0" w:color="auto"/>
            </w:tcBorders>
          </w:tcPr>
          <w:p w:rsidR="00783043" w:rsidRDefault="00783043" w:rsidP="006B7C25">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01</w:t>
            </w:r>
          </w:p>
        </w:tc>
        <w:tc>
          <w:tcPr>
            <w:tcW w:w="719" w:type="dxa"/>
            <w:tcBorders>
              <w:top w:val="single" w:sz="4" w:space="0" w:color="auto"/>
              <w:left w:val="nil"/>
              <w:bottom w:val="single" w:sz="4" w:space="0" w:color="auto"/>
              <w:right w:val="single" w:sz="4" w:space="0" w:color="auto"/>
            </w:tcBorders>
          </w:tcPr>
          <w:p w:rsidR="00783043" w:rsidRDefault="00783043" w:rsidP="006B7C25">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02</w:t>
            </w:r>
          </w:p>
        </w:tc>
        <w:tc>
          <w:tcPr>
            <w:tcW w:w="1259" w:type="dxa"/>
            <w:tcBorders>
              <w:top w:val="single" w:sz="4" w:space="0" w:color="auto"/>
              <w:left w:val="nil"/>
              <w:bottom w:val="single" w:sz="4" w:space="0" w:color="auto"/>
              <w:right w:val="single" w:sz="4" w:space="0" w:color="auto"/>
            </w:tcBorders>
          </w:tcPr>
          <w:p w:rsidR="00783043" w:rsidRDefault="00783043" w:rsidP="006B7C25">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积的近似数</w:t>
            </w:r>
          </w:p>
        </w:tc>
        <w:tc>
          <w:tcPr>
            <w:tcW w:w="2519" w:type="dxa"/>
            <w:tcBorders>
              <w:top w:val="single" w:sz="4" w:space="0" w:color="auto"/>
              <w:left w:val="nil"/>
              <w:bottom w:val="single" w:sz="4" w:space="0" w:color="auto"/>
              <w:right w:val="single" w:sz="4" w:space="0" w:color="auto"/>
            </w:tcBorders>
          </w:tcPr>
          <w:p w:rsidR="00783043" w:rsidRDefault="00783043" w:rsidP="006B7C25">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能根据要求用四舍五入的方法求出小数乘法的积的近似值。</w:t>
            </w:r>
          </w:p>
        </w:tc>
        <w:tc>
          <w:tcPr>
            <w:tcW w:w="899" w:type="dxa"/>
            <w:tcBorders>
              <w:top w:val="single" w:sz="4" w:space="0" w:color="auto"/>
              <w:left w:val="nil"/>
              <w:bottom w:val="single" w:sz="4" w:space="0" w:color="auto"/>
              <w:right w:val="single" w:sz="4" w:space="0" w:color="auto"/>
            </w:tcBorders>
          </w:tcPr>
          <w:p w:rsidR="00783043" w:rsidRDefault="00783043" w:rsidP="006B7C25">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掌握</w:t>
            </w:r>
          </w:p>
        </w:tc>
        <w:tc>
          <w:tcPr>
            <w:tcW w:w="1439" w:type="dxa"/>
            <w:tcBorders>
              <w:top w:val="single" w:sz="4" w:space="0" w:color="auto"/>
              <w:left w:val="nil"/>
              <w:bottom w:val="single" w:sz="4" w:space="0" w:color="auto"/>
              <w:right w:val="single" w:sz="4" w:space="0" w:color="auto"/>
            </w:tcBorders>
          </w:tcPr>
          <w:p w:rsidR="00783043" w:rsidRDefault="00783043" w:rsidP="006B7C25">
            <w:pPr>
              <w:pStyle w:val="a4"/>
              <w:widowControl/>
              <w:snapToGrid w:val="0"/>
              <w:spacing w:line="360" w:lineRule="exact"/>
              <w:ind w:right="-85"/>
              <w:rPr>
                <w:rFonts w:ascii="仿宋_GB2312" w:eastAsia="仿宋_GB2312" w:hAnsi="仿宋"/>
                <w:color w:val="000000"/>
                <w:sz w:val="18"/>
                <w:szCs w:val="18"/>
              </w:rPr>
            </w:pPr>
            <w:r>
              <w:rPr>
                <w:rFonts w:ascii="仿宋_GB2312" w:eastAsia="仿宋_GB2312" w:hAnsi="仿宋" w:hint="eastAsia"/>
                <w:color w:val="000000"/>
                <w:kern w:val="0"/>
                <w:sz w:val="18"/>
                <w:szCs w:val="18"/>
              </w:rPr>
              <w:t>01单元01</w:t>
            </w:r>
          </w:p>
        </w:tc>
      </w:tr>
    </w:tbl>
    <w:p w:rsidR="00783043" w:rsidRDefault="00783043" w:rsidP="00E649A4">
      <w:pPr>
        <w:pStyle w:val="a4"/>
        <w:widowControl/>
        <w:snapToGrid w:val="0"/>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（四）测试卷</w:t>
      </w:r>
    </w:p>
    <w:p w:rsidR="00783043" w:rsidRDefault="00783043" w:rsidP="00783043">
      <w:pPr>
        <w:pStyle w:val="a4"/>
        <w:spacing w:line="560" w:lineRule="exact"/>
        <w:ind w:firstLineChars="200" w:firstLine="640"/>
        <w:jc w:val="left"/>
        <w:rPr>
          <w:rFonts w:ascii="仿宋_GB2312" w:eastAsia="仿宋_GB2312" w:hAnsi="仿宋"/>
          <w:color w:val="000000"/>
          <w:sz w:val="32"/>
          <w:szCs w:val="32"/>
        </w:rPr>
      </w:pPr>
      <w:r>
        <w:rPr>
          <w:rFonts w:ascii="仿宋_GB2312" w:eastAsia="仿宋_GB2312" w:hAnsi="仿宋" w:hint="eastAsia"/>
          <w:color w:val="000000"/>
          <w:kern w:val="0"/>
          <w:sz w:val="32"/>
          <w:szCs w:val="32"/>
        </w:rPr>
        <w:t>为了帮助学习者更好地自我检测学习内容的掌握情况，也便于提供课程开发教师直观有效地掌握课程学习者的学习状况，有效调整、修改课程内容，须提供课程学习阶段性（中期和末期）综合卷各一套及相关评测标准和参考答案。非学科指导类微课程可根据课程实际情况编辑两套针对学习者测试的练习或问卷，并提供参考答案、评测标准。</w:t>
      </w:r>
    </w:p>
    <w:p w:rsidR="00783043" w:rsidRDefault="00783043" w:rsidP="00E649A4">
      <w:pPr>
        <w:pStyle w:val="a4"/>
        <w:widowControl/>
        <w:snapToGrid w:val="0"/>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（五）微视频</w:t>
      </w:r>
    </w:p>
    <w:p w:rsidR="00783043" w:rsidRDefault="00783043" w:rsidP="00783043">
      <w:pPr>
        <w:pStyle w:val="a4"/>
        <w:widowControl/>
        <w:spacing w:line="560" w:lineRule="exact"/>
        <w:ind w:firstLine="645"/>
        <w:rPr>
          <w:rFonts w:ascii="仿宋_GB2312" w:eastAsia="仿宋_GB2312" w:hAnsi="仿宋"/>
          <w:color w:val="000000"/>
          <w:sz w:val="32"/>
          <w:szCs w:val="32"/>
        </w:rPr>
      </w:pPr>
      <w:r>
        <w:rPr>
          <w:rFonts w:ascii="仿宋_GB2312" w:eastAsia="仿宋_GB2312" w:hAnsi="仿宋" w:hint="eastAsia"/>
          <w:color w:val="000000"/>
          <w:kern w:val="0"/>
          <w:sz w:val="32"/>
          <w:szCs w:val="32"/>
        </w:rPr>
        <w:t>微视频是微课程的主要载体。每个微视频具有相对完整的结构，对应知识点清单中的每个知识点，重点解决一个问题，而微视频之间则由内在知识体系关联，紧紧围绕“知识结构图”系统化设计开发。每个微视频时长为5-8分钟（最长不超过10分钟），“浙江微课网”上传视频格式为MP4，网络上传时，对应知识点清单认真仔细填写每个微课视频标题名称，与提供的知识点清单目上的知识点名称、排序、数量完全对应。未经压缩的视频源文件请妥善留存，以备后用。</w:t>
      </w:r>
    </w:p>
    <w:p w:rsidR="00783043" w:rsidRDefault="00783043" w:rsidP="00E649A4">
      <w:pPr>
        <w:pStyle w:val="a4"/>
        <w:widowControl/>
        <w:snapToGrid w:val="0"/>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（六）微练习</w:t>
      </w:r>
    </w:p>
    <w:p w:rsidR="00783043" w:rsidRDefault="00783043" w:rsidP="00783043">
      <w:pPr>
        <w:pStyle w:val="a4"/>
        <w:widowControl/>
        <w:snapToGrid w:val="0"/>
        <w:spacing w:line="560" w:lineRule="exact"/>
        <w:ind w:right="-86" w:firstLine="640"/>
        <w:rPr>
          <w:rFonts w:ascii="仿宋_GB2312" w:eastAsia="仿宋_GB2312" w:hAnsi="仿宋"/>
          <w:color w:val="000000"/>
          <w:sz w:val="32"/>
          <w:szCs w:val="32"/>
        </w:rPr>
      </w:pPr>
      <w:r>
        <w:rPr>
          <w:rFonts w:ascii="仿宋_GB2312" w:eastAsia="仿宋_GB2312" w:hAnsi="仿宋" w:hint="eastAsia"/>
          <w:color w:val="000000"/>
          <w:kern w:val="0"/>
          <w:sz w:val="32"/>
          <w:szCs w:val="32"/>
        </w:rPr>
        <w:t>微练习主要用于学习者自我评测或引导学习者开展进一步拓展性思考。每一个微视频要求相应设计3个左右练习题，</w:t>
      </w:r>
      <w:r>
        <w:rPr>
          <w:rFonts w:ascii="仿宋_GB2312" w:eastAsia="仿宋_GB2312" w:hAnsi="仿宋" w:hint="eastAsia"/>
          <w:color w:val="000000"/>
          <w:kern w:val="0"/>
          <w:sz w:val="32"/>
          <w:szCs w:val="32"/>
        </w:rPr>
        <w:lastRenderedPageBreak/>
        <w:t>客观题应给出标准答案，主观题应给出评测要点。文件格式：WORD。</w:t>
      </w:r>
    </w:p>
    <w:p w:rsidR="00783043" w:rsidRDefault="00783043" w:rsidP="00E649A4">
      <w:pPr>
        <w:pStyle w:val="a4"/>
        <w:widowControl/>
        <w:snapToGrid w:val="0"/>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（七）学习任务单</w:t>
      </w:r>
    </w:p>
    <w:p w:rsidR="00783043" w:rsidRDefault="00783043" w:rsidP="00783043">
      <w:pPr>
        <w:pStyle w:val="a4"/>
        <w:widowControl/>
        <w:snapToGrid w:val="0"/>
        <w:spacing w:line="560" w:lineRule="exact"/>
        <w:ind w:right="-86"/>
        <w:rPr>
          <w:rFonts w:ascii="仿宋_GB2312" w:eastAsia="仿宋_GB2312" w:hAnsi="仿宋"/>
          <w:color w:val="000000"/>
          <w:sz w:val="32"/>
          <w:szCs w:val="32"/>
        </w:rPr>
      </w:pPr>
      <w:r>
        <w:rPr>
          <w:rFonts w:ascii="仿宋_GB2312" w:eastAsia="仿宋_GB2312" w:hAnsi="仿宋" w:hint="eastAsia"/>
          <w:color w:val="000000"/>
          <w:kern w:val="0"/>
          <w:sz w:val="32"/>
          <w:szCs w:val="32"/>
        </w:rPr>
        <w:t xml:space="preserve">    “学习任务单”是由教师设计，用于为学习者自主学习微课程提供“学什么和怎样学”建议的学习导航，包括学习任务、学习过程、学习方法建议以及配套学习资源推荐。学习任务单强调任务驱动和问题导向，把学习任务转化为激发学生思考的问题，让学生在问题解决过程中达成学习目标。学习任务单格式模板请从浙江微课网（http://wk.zjer.cn）首页下载。要求每个知识点学习资源中与微视频配套设计1个学习任务单。文件格式：WORD。参考格式如下：</w:t>
      </w:r>
    </w:p>
    <w:tbl>
      <w:tblPr>
        <w:tblW w:w="0" w:type="auto"/>
        <w:jc w:val="center"/>
        <w:tblLayout w:type="fixed"/>
        <w:tblLook w:val="0000"/>
      </w:tblPr>
      <w:tblGrid>
        <w:gridCol w:w="811"/>
        <w:gridCol w:w="7228"/>
      </w:tblGrid>
      <w:tr w:rsidR="00783043" w:rsidTr="006B7C25">
        <w:trPr>
          <w:cantSplit/>
          <w:jc w:val="center"/>
        </w:trPr>
        <w:tc>
          <w:tcPr>
            <w:tcW w:w="811" w:type="dxa"/>
            <w:vMerge w:val="restart"/>
            <w:tcBorders>
              <w:top w:val="single" w:sz="4" w:space="0" w:color="auto"/>
              <w:left w:val="single" w:sz="4" w:space="0" w:color="auto"/>
              <w:bottom w:val="single" w:sz="4" w:space="0" w:color="auto"/>
              <w:right w:val="single" w:sz="4" w:space="0" w:color="auto"/>
            </w:tcBorders>
          </w:tcPr>
          <w:p w:rsidR="00783043" w:rsidRDefault="00783043" w:rsidP="006B7C25">
            <w:pPr>
              <w:rPr>
                <w:rFonts w:ascii="宋体" w:hAnsi="宋体"/>
                <w:b/>
                <w:bCs/>
                <w:color w:val="000000"/>
              </w:rPr>
            </w:pPr>
          </w:p>
          <w:p w:rsidR="00783043" w:rsidRDefault="00783043" w:rsidP="006B7C25">
            <w:pPr>
              <w:rPr>
                <w:rFonts w:ascii="宋体" w:hAnsi="宋体"/>
                <w:b/>
                <w:bCs/>
                <w:color w:val="000000"/>
              </w:rPr>
            </w:pPr>
          </w:p>
          <w:p w:rsidR="00783043" w:rsidRDefault="00783043" w:rsidP="006B7C25">
            <w:pPr>
              <w:rPr>
                <w:rFonts w:ascii="宋体" w:hAnsi="宋体"/>
                <w:b/>
                <w:bCs/>
                <w:color w:val="000000"/>
              </w:rPr>
            </w:pPr>
            <w:r>
              <w:rPr>
                <w:rFonts w:ascii="宋体" w:hAnsi="宋体" w:hint="eastAsia"/>
                <w:b/>
                <w:bCs/>
                <w:color w:val="000000"/>
              </w:rPr>
              <w:t>学</w:t>
            </w:r>
          </w:p>
          <w:p w:rsidR="00783043" w:rsidRDefault="00783043" w:rsidP="006B7C25">
            <w:pPr>
              <w:rPr>
                <w:rFonts w:ascii="宋体" w:hAnsi="宋体"/>
                <w:b/>
                <w:bCs/>
                <w:color w:val="000000"/>
              </w:rPr>
            </w:pPr>
            <w:r>
              <w:rPr>
                <w:rFonts w:ascii="宋体" w:hAnsi="宋体" w:hint="eastAsia"/>
                <w:b/>
                <w:bCs/>
                <w:color w:val="000000"/>
              </w:rPr>
              <w:t>习</w:t>
            </w:r>
          </w:p>
          <w:p w:rsidR="00783043" w:rsidRDefault="00783043" w:rsidP="006B7C25">
            <w:pPr>
              <w:rPr>
                <w:rFonts w:ascii="宋体" w:hAnsi="宋体"/>
                <w:b/>
                <w:bCs/>
                <w:color w:val="000000"/>
              </w:rPr>
            </w:pPr>
            <w:r>
              <w:rPr>
                <w:rFonts w:ascii="宋体" w:hAnsi="宋体" w:hint="eastAsia"/>
                <w:b/>
                <w:bCs/>
                <w:color w:val="000000"/>
              </w:rPr>
              <w:t>任</w:t>
            </w:r>
          </w:p>
          <w:p w:rsidR="00783043" w:rsidRDefault="00783043" w:rsidP="006B7C25">
            <w:pPr>
              <w:rPr>
                <w:rFonts w:ascii="宋体" w:hAnsi="宋体"/>
                <w:b/>
                <w:bCs/>
                <w:color w:val="000000"/>
              </w:rPr>
            </w:pPr>
            <w:r>
              <w:rPr>
                <w:rFonts w:ascii="宋体" w:hAnsi="宋体" w:hint="eastAsia"/>
                <w:b/>
                <w:bCs/>
                <w:color w:val="000000"/>
              </w:rPr>
              <w:t>务</w:t>
            </w:r>
          </w:p>
          <w:p w:rsidR="00783043" w:rsidRDefault="00783043" w:rsidP="006B7C25">
            <w:pPr>
              <w:rPr>
                <w:rFonts w:ascii="宋体" w:hAnsi="宋体"/>
                <w:b/>
                <w:bCs/>
                <w:color w:val="000000"/>
              </w:rPr>
            </w:pPr>
            <w:r>
              <w:rPr>
                <w:rFonts w:ascii="宋体" w:hAnsi="宋体" w:hint="eastAsia"/>
                <w:b/>
                <w:bCs/>
                <w:color w:val="000000"/>
              </w:rPr>
              <w:t>单</w:t>
            </w:r>
          </w:p>
        </w:tc>
        <w:tc>
          <w:tcPr>
            <w:tcW w:w="7228" w:type="dxa"/>
            <w:tcBorders>
              <w:top w:val="single" w:sz="4" w:space="0" w:color="auto"/>
              <w:left w:val="nil"/>
              <w:bottom w:val="single" w:sz="4" w:space="0" w:color="auto"/>
              <w:right w:val="single" w:sz="4" w:space="0" w:color="auto"/>
            </w:tcBorders>
          </w:tcPr>
          <w:p w:rsidR="00783043" w:rsidRDefault="00783043" w:rsidP="00783043">
            <w:pPr>
              <w:numPr>
                <w:ilvl w:val="0"/>
                <w:numId w:val="3"/>
              </w:numPr>
              <w:rPr>
                <w:b/>
                <w:bCs/>
                <w:color w:val="000000"/>
              </w:rPr>
            </w:pPr>
            <w:r>
              <w:rPr>
                <w:rFonts w:ascii="宋体" w:hAnsi="宋体" w:hint="eastAsia"/>
                <w:b/>
                <w:bCs/>
                <w:color w:val="000000"/>
              </w:rPr>
              <w:t xml:space="preserve">学习指南  </w:t>
            </w:r>
          </w:p>
        </w:tc>
      </w:tr>
      <w:tr w:rsidR="00783043" w:rsidTr="006B7C25">
        <w:trPr>
          <w:cantSplit/>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783043" w:rsidRDefault="00783043" w:rsidP="006B7C25">
            <w:pPr>
              <w:widowControl/>
              <w:jc w:val="left"/>
              <w:rPr>
                <w:rFonts w:ascii="宋体" w:hAnsi="宋体"/>
                <w:b/>
                <w:bCs/>
                <w:color w:val="000000"/>
              </w:rPr>
            </w:pPr>
          </w:p>
        </w:tc>
        <w:tc>
          <w:tcPr>
            <w:tcW w:w="7228" w:type="dxa"/>
            <w:tcBorders>
              <w:top w:val="single" w:sz="4" w:space="0" w:color="auto"/>
              <w:left w:val="nil"/>
              <w:bottom w:val="single" w:sz="4" w:space="0" w:color="auto"/>
              <w:right w:val="single" w:sz="4" w:space="0" w:color="auto"/>
            </w:tcBorders>
          </w:tcPr>
          <w:p w:rsidR="00783043" w:rsidRDefault="00783043" w:rsidP="006B7C25">
            <w:pPr>
              <w:rPr>
                <w:rFonts w:ascii="宋体" w:hAnsi="宋体"/>
                <w:color w:val="000000"/>
              </w:rPr>
            </w:pPr>
            <w:r>
              <w:rPr>
                <w:rFonts w:ascii="宋体" w:hAnsi="宋体" w:hint="eastAsia"/>
                <w:color w:val="000000"/>
              </w:rPr>
              <w:t>1．“微课程”名称：</w:t>
            </w:r>
          </w:p>
        </w:tc>
      </w:tr>
      <w:tr w:rsidR="00783043" w:rsidTr="006B7C25">
        <w:trPr>
          <w:cantSplit/>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783043" w:rsidRDefault="00783043" w:rsidP="006B7C25">
            <w:pPr>
              <w:widowControl/>
              <w:jc w:val="left"/>
              <w:rPr>
                <w:rFonts w:ascii="宋体" w:hAnsi="宋体"/>
                <w:b/>
                <w:bCs/>
                <w:color w:val="000000"/>
              </w:rPr>
            </w:pPr>
          </w:p>
        </w:tc>
        <w:tc>
          <w:tcPr>
            <w:tcW w:w="7228" w:type="dxa"/>
            <w:tcBorders>
              <w:top w:val="single" w:sz="4" w:space="0" w:color="auto"/>
              <w:left w:val="nil"/>
              <w:bottom w:val="single" w:sz="4" w:space="0" w:color="auto"/>
              <w:right w:val="single" w:sz="4" w:space="0" w:color="auto"/>
            </w:tcBorders>
          </w:tcPr>
          <w:p w:rsidR="00783043" w:rsidRDefault="00783043" w:rsidP="006B7C25">
            <w:pPr>
              <w:pStyle w:val="a4"/>
              <w:spacing w:line="360" w:lineRule="auto"/>
              <w:rPr>
                <w:rFonts w:ascii="宋体" w:hAnsi="宋体"/>
                <w:color w:val="000000"/>
                <w:sz w:val="21"/>
                <w:szCs w:val="21"/>
              </w:rPr>
            </w:pPr>
            <w:r>
              <w:rPr>
                <w:rFonts w:ascii="宋体" w:hAnsi="宋体" w:hint="eastAsia"/>
                <w:color w:val="000000"/>
                <w:sz w:val="21"/>
                <w:szCs w:val="21"/>
              </w:rPr>
              <w:t>2．达成目标：</w:t>
            </w:r>
          </w:p>
        </w:tc>
      </w:tr>
      <w:tr w:rsidR="00783043" w:rsidTr="006B7C25">
        <w:trPr>
          <w:cantSplit/>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783043" w:rsidRDefault="00783043" w:rsidP="006B7C25">
            <w:pPr>
              <w:widowControl/>
              <w:jc w:val="left"/>
              <w:rPr>
                <w:rFonts w:ascii="宋体" w:hAnsi="宋体"/>
                <w:b/>
                <w:bCs/>
                <w:color w:val="000000"/>
              </w:rPr>
            </w:pPr>
          </w:p>
        </w:tc>
        <w:tc>
          <w:tcPr>
            <w:tcW w:w="7228" w:type="dxa"/>
            <w:tcBorders>
              <w:top w:val="single" w:sz="4" w:space="0" w:color="auto"/>
              <w:left w:val="nil"/>
              <w:bottom w:val="single" w:sz="4" w:space="0" w:color="auto"/>
              <w:right w:val="single" w:sz="4" w:space="0" w:color="auto"/>
            </w:tcBorders>
          </w:tcPr>
          <w:p w:rsidR="00783043" w:rsidRDefault="00783043" w:rsidP="006B7C25">
            <w:pPr>
              <w:ind w:left="210" w:hangingChars="100" w:hanging="210"/>
              <w:jc w:val="left"/>
              <w:rPr>
                <w:rFonts w:ascii="宋体" w:hAnsi="宋体"/>
                <w:color w:val="000000"/>
              </w:rPr>
            </w:pPr>
            <w:r>
              <w:rPr>
                <w:rFonts w:ascii="宋体" w:hAnsi="宋体" w:hint="eastAsia"/>
                <w:color w:val="000000"/>
              </w:rPr>
              <w:t>3. 学习方法建议：</w:t>
            </w:r>
          </w:p>
        </w:tc>
      </w:tr>
      <w:tr w:rsidR="00783043" w:rsidTr="006B7C25">
        <w:trPr>
          <w:cantSplit/>
          <w:trHeight w:val="412"/>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783043" w:rsidRDefault="00783043" w:rsidP="006B7C25">
            <w:pPr>
              <w:widowControl/>
              <w:jc w:val="left"/>
              <w:rPr>
                <w:rFonts w:ascii="宋体" w:hAnsi="宋体"/>
                <w:b/>
                <w:bCs/>
                <w:color w:val="000000"/>
              </w:rPr>
            </w:pPr>
          </w:p>
        </w:tc>
        <w:tc>
          <w:tcPr>
            <w:tcW w:w="7228" w:type="dxa"/>
            <w:tcBorders>
              <w:top w:val="single" w:sz="4" w:space="0" w:color="auto"/>
              <w:left w:val="nil"/>
              <w:bottom w:val="single" w:sz="4" w:space="0" w:color="auto"/>
              <w:right w:val="single" w:sz="4" w:space="0" w:color="auto"/>
            </w:tcBorders>
          </w:tcPr>
          <w:p w:rsidR="00783043" w:rsidRDefault="00783043" w:rsidP="006B7C25">
            <w:pPr>
              <w:rPr>
                <w:rFonts w:ascii="宋体" w:hAnsi="宋体"/>
                <w:color w:val="000000"/>
              </w:rPr>
            </w:pPr>
            <w:r>
              <w:rPr>
                <w:rFonts w:ascii="宋体" w:hAnsi="宋体" w:hint="eastAsia"/>
                <w:color w:val="000000"/>
              </w:rPr>
              <w:t>4.学习形式预告：</w:t>
            </w:r>
          </w:p>
        </w:tc>
      </w:tr>
      <w:tr w:rsidR="00783043" w:rsidTr="006B7C25">
        <w:trPr>
          <w:cantSplit/>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783043" w:rsidRDefault="00783043" w:rsidP="006B7C25">
            <w:pPr>
              <w:widowControl/>
              <w:jc w:val="left"/>
              <w:rPr>
                <w:rFonts w:ascii="宋体" w:hAnsi="宋体"/>
                <w:b/>
                <w:bCs/>
                <w:color w:val="000000"/>
              </w:rPr>
            </w:pPr>
          </w:p>
        </w:tc>
        <w:tc>
          <w:tcPr>
            <w:tcW w:w="7228" w:type="dxa"/>
            <w:tcBorders>
              <w:top w:val="single" w:sz="4" w:space="0" w:color="auto"/>
              <w:left w:val="nil"/>
              <w:bottom w:val="single" w:sz="4" w:space="0" w:color="auto"/>
              <w:right w:val="single" w:sz="4" w:space="0" w:color="auto"/>
            </w:tcBorders>
          </w:tcPr>
          <w:p w:rsidR="00783043" w:rsidRDefault="00783043" w:rsidP="00783043">
            <w:pPr>
              <w:numPr>
                <w:ilvl w:val="0"/>
                <w:numId w:val="3"/>
              </w:numPr>
              <w:rPr>
                <w:rFonts w:ascii="宋体" w:hAnsi="宋体"/>
                <w:b/>
                <w:bCs/>
                <w:color w:val="000000"/>
              </w:rPr>
            </w:pPr>
            <w:r>
              <w:rPr>
                <w:rFonts w:ascii="宋体" w:hAnsi="宋体" w:hint="eastAsia"/>
                <w:b/>
                <w:bCs/>
                <w:color w:val="000000"/>
              </w:rPr>
              <w:t>学习任务</w:t>
            </w:r>
          </w:p>
          <w:p w:rsidR="00783043" w:rsidRDefault="00783043" w:rsidP="006B7C25">
            <w:pPr>
              <w:rPr>
                <w:b/>
                <w:bCs/>
                <w:color w:val="000000"/>
              </w:rPr>
            </w:pPr>
          </w:p>
        </w:tc>
      </w:tr>
      <w:tr w:rsidR="00783043" w:rsidTr="006B7C25">
        <w:trPr>
          <w:cantSplit/>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783043" w:rsidRDefault="00783043" w:rsidP="006B7C25">
            <w:pPr>
              <w:widowControl/>
              <w:jc w:val="left"/>
              <w:rPr>
                <w:rFonts w:ascii="宋体" w:hAnsi="宋体"/>
                <w:b/>
                <w:bCs/>
                <w:color w:val="000000"/>
              </w:rPr>
            </w:pPr>
          </w:p>
        </w:tc>
        <w:tc>
          <w:tcPr>
            <w:tcW w:w="7228" w:type="dxa"/>
            <w:tcBorders>
              <w:top w:val="single" w:sz="4" w:space="0" w:color="auto"/>
              <w:left w:val="nil"/>
              <w:bottom w:val="single" w:sz="4" w:space="0" w:color="auto"/>
              <w:right w:val="single" w:sz="4" w:space="0" w:color="auto"/>
            </w:tcBorders>
          </w:tcPr>
          <w:p w:rsidR="00783043" w:rsidRDefault="00783043" w:rsidP="006B7C25">
            <w:pPr>
              <w:rPr>
                <w:rFonts w:ascii="宋体" w:hAnsi="宋体"/>
                <w:b/>
                <w:bCs/>
                <w:color w:val="000000"/>
              </w:rPr>
            </w:pPr>
            <w:r>
              <w:rPr>
                <w:rFonts w:ascii="宋体" w:hAnsi="宋体" w:hint="eastAsia"/>
                <w:b/>
                <w:bCs/>
                <w:color w:val="000000"/>
              </w:rPr>
              <w:t>三、资源链接</w:t>
            </w:r>
          </w:p>
          <w:p w:rsidR="00783043" w:rsidRDefault="00783043" w:rsidP="006B7C25">
            <w:pPr>
              <w:ind w:left="450"/>
              <w:rPr>
                <w:b/>
                <w:bCs/>
                <w:color w:val="000000"/>
              </w:rPr>
            </w:pPr>
          </w:p>
        </w:tc>
      </w:tr>
      <w:tr w:rsidR="00783043" w:rsidTr="006B7C25">
        <w:trPr>
          <w:cantSplit/>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783043" w:rsidRDefault="00783043" w:rsidP="006B7C25">
            <w:pPr>
              <w:widowControl/>
              <w:jc w:val="left"/>
              <w:rPr>
                <w:rFonts w:ascii="宋体" w:hAnsi="宋体"/>
                <w:b/>
                <w:bCs/>
                <w:color w:val="000000"/>
              </w:rPr>
            </w:pPr>
          </w:p>
        </w:tc>
        <w:tc>
          <w:tcPr>
            <w:tcW w:w="7228" w:type="dxa"/>
            <w:tcBorders>
              <w:top w:val="single" w:sz="4" w:space="0" w:color="auto"/>
              <w:left w:val="nil"/>
              <w:bottom w:val="single" w:sz="4" w:space="0" w:color="auto"/>
              <w:right w:val="single" w:sz="4" w:space="0" w:color="auto"/>
            </w:tcBorders>
          </w:tcPr>
          <w:p w:rsidR="00783043" w:rsidRDefault="00783043" w:rsidP="006B7C25">
            <w:pPr>
              <w:rPr>
                <w:color w:val="000000"/>
                <w:sz w:val="18"/>
                <w:szCs w:val="18"/>
              </w:rPr>
            </w:pPr>
            <w:r>
              <w:rPr>
                <w:rFonts w:ascii="宋体" w:hAnsi="宋体" w:hint="eastAsia"/>
                <w:b/>
                <w:bCs/>
                <w:color w:val="000000"/>
              </w:rPr>
              <w:t>四、困惑与建议</w:t>
            </w:r>
            <w:r>
              <w:rPr>
                <w:rFonts w:ascii="宋体" w:hAnsi="宋体" w:hint="eastAsia"/>
                <w:color w:val="000000"/>
                <w:sz w:val="18"/>
                <w:szCs w:val="18"/>
              </w:rPr>
              <w:t>（提示：此项由学生自主学习之后填写）</w:t>
            </w:r>
          </w:p>
          <w:p w:rsidR="00783043" w:rsidRDefault="00783043" w:rsidP="006B7C25">
            <w:pPr>
              <w:rPr>
                <w:color w:val="000000"/>
                <w:sz w:val="18"/>
                <w:szCs w:val="18"/>
              </w:rPr>
            </w:pPr>
          </w:p>
        </w:tc>
      </w:tr>
    </w:tbl>
    <w:p w:rsidR="00783043" w:rsidRDefault="00783043" w:rsidP="00783043">
      <w:pPr>
        <w:pStyle w:val="a4"/>
        <w:widowControl/>
        <w:snapToGrid w:val="0"/>
        <w:spacing w:line="560" w:lineRule="exact"/>
        <w:ind w:right="-86" w:firstLine="640"/>
        <w:rPr>
          <w:rFonts w:ascii="黑体" w:eastAsia="黑体" w:hAnsi="宋体"/>
          <w:color w:val="000000"/>
          <w:sz w:val="32"/>
          <w:szCs w:val="32"/>
        </w:rPr>
      </w:pPr>
      <w:r>
        <w:rPr>
          <w:rFonts w:ascii="黑体" w:eastAsia="黑体" w:hAnsi="黑体" w:hint="eastAsia"/>
          <w:color w:val="000000"/>
          <w:kern w:val="0"/>
          <w:sz w:val="32"/>
          <w:szCs w:val="32"/>
        </w:rPr>
        <w:t>四、技术要求</w:t>
      </w:r>
    </w:p>
    <w:p w:rsidR="00783043" w:rsidRDefault="00783043" w:rsidP="00783043">
      <w:pPr>
        <w:pStyle w:val="a4"/>
        <w:widowControl/>
        <w:snapToGrid w:val="0"/>
        <w:spacing w:line="560" w:lineRule="exact"/>
        <w:ind w:right="-86"/>
        <w:rPr>
          <w:rFonts w:ascii="仿宋_GB2312" w:eastAsia="仿宋_GB2312" w:hAnsi="仿宋"/>
          <w:color w:val="000000"/>
          <w:sz w:val="32"/>
          <w:szCs w:val="32"/>
        </w:rPr>
      </w:pPr>
      <w:r>
        <w:rPr>
          <w:rFonts w:ascii="仿宋_GB2312" w:eastAsia="仿宋_GB2312" w:hAnsi="仿宋" w:hint="eastAsia"/>
          <w:color w:val="000000"/>
          <w:kern w:val="0"/>
          <w:sz w:val="32"/>
          <w:szCs w:val="32"/>
        </w:rPr>
        <w:t xml:space="preserve">    本次开发的微课程可以采用视频拍摄、屏幕录制、多媒体软件合成或综合运用以上多种方式进行制作，制作完成的微课程应符合网络在线学习要求。主要技术要求如下：</w:t>
      </w:r>
    </w:p>
    <w:p w:rsidR="00783043" w:rsidRDefault="00783043" w:rsidP="00E649A4">
      <w:pPr>
        <w:pStyle w:val="a4"/>
        <w:widowControl/>
        <w:snapToGrid w:val="0"/>
        <w:spacing w:line="560" w:lineRule="exact"/>
        <w:ind w:firstLineChars="200" w:firstLine="640"/>
        <w:rPr>
          <w:rFonts w:ascii="仿宋_GB2312" w:eastAsia="仿宋_GB2312" w:hAnsi="仿宋"/>
          <w:color w:val="000000"/>
          <w:sz w:val="32"/>
          <w:szCs w:val="32"/>
        </w:rPr>
      </w:pPr>
      <w:r>
        <w:rPr>
          <w:rFonts w:ascii="楷体_GB2312" w:eastAsia="楷体_GB2312" w:hAnsi="Times New Roman" w:hint="eastAsia"/>
          <w:b/>
          <w:bCs/>
          <w:color w:val="000000"/>
          <w:kern w:val="0"/>
          <w:sz w:val="32"/>
          <w:szCs w:val="32"/>
        </w:rPr>
        <w:t>（一）视频要求</w:t>
      </w:r>
    </w:p>
    <w:p w:rsidR="00783043" w:rsidRDefault="00783043" w:rsidP="00783043">
      <w:pPr>
        <w:pStyle w:val="a4"/>
        <w:widowControl/>
        <w:snapToGrid w:val="0"/>
        <w:spacing w:line="560" w:lineRule="exact"/>
        <w:ind w:right="-86"/>
        <w:rPr>
          <w:rFonts w:ascii="仿宋_GB2312" w:eastAsia="仿宋_GB2312" w:hAnsi="仿宋"/>
          <w:color w:val="000000"/>
          <w:sz w:val="32"/>
          <w:szCs w:val="32"/>
        </w:rPr>
      </w:pPr>
      <w:r>
        <w:rPr>
          <w:rFonts w:ascii="仿宋_GB2312" w:eastAsia="仿宋_GB2312" w:hAnsi="仿宋" w:hint="eastAsia"/>
          <w:color w:val="000000"/>
          <w:kern w:val="0"/>
          <w:sz w:val="32"/>
          <w:szCs w:val="32"/>
        </w:rPr>
        <w:t xml:space="preserve">    全课程图像同步性能稳定，色还原正常，无失帧，无抖动跳跃，无色闪。课程制作完成后通过“浙江微课网”上传</w:t>
      </w:r>
      <w:r>
        <w:rPr>
          <w:rFonts w:ascii="仿宋_GB2312" w:eastAsia="仿宋_GB2312" w:hAnsi="仿宋" w:hint="eastAsia"/>
          <w:color w:val="000000"/>
          <w:kern w:val="0"/>
          <w:sz w:val="32"/>
          <w:szCs w:val="32"/>
        </w:rPr>
        <w:lastRenderedPageBreak/>
        <w:t>报送视频采用MP4格式，压缩采用H.264编码方式，码流率256-1024 Kbps，帧率不低于25fps。同时妥善保存未经压缩的视频源文件。</w:t>
      </w:r>
    </w:p>
    <w:p w:rsidR="00783043" w:rsidRDefault="00783043" w:rsidP="00E649A4">
      <w:pPr>
        <w:pStyle w:val="a4"/>
        <w:widowControl/>
        <w:snapToGrid w:val="0"/>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（二）声音要求</w:t>
      </w:r>
    </w:p>
    <w:p w:rsidR="00783043" w:rsidRDefault="00783043" w:rsidP="00783043">
      <w:pPr>
        <w:pStyle w:val="a4"/>
        <w:widowControl/>
        <w:snapToGrid w:val="0"/>
        <w:spacing w:line="560" w:lineRule="exact"/>
        <w:ind w:right="-86"/>
        <w:rPr>
          <w:rFonts w:ascii="仿宋_GB2312" w:eastAsia="仿宋_GB2312" w:hAnsi="仿宋"/>
          <w:color w:val="000000"/>
          <w:sz w:val="32"/>
          <w:szCs w:val="32"/>
        </w:rPr>
      </w:pPr>
      <w:r>
        <w:rPr>
          <w:rFonts w:ascii="仿宋_GB2312" w:eastAsia="仿宋_GB2312" w:hAnsi="仿宋" w:hint="eastAsia"/>
          <w:color w:val="000000"/>
          <w:kern w:val="0"/>
          <w:sz w:val="32"/>
          <w:szCs w:val="32"/>
        </w:rPr>
        <w:t xml:space="preserve">    声音清晰无明显失真，无交流声或其他杂音，音量适中，前后一致，无明显起伏，声音与画面同步。</w:t>
      </w:r>
    </w:p>
    <w:p w:rsidR="00783043" w:rsidRDefault="00783043" w:rsidP="00E649A4">
      <w:pPr>
        <w:pStyle w:val="a4"/>
        <w:widowControl/>
        <w:snapToGrid w:val="0"/>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（三）分辨率要求</w:t>
      </w:r>
    </w:p>
    <w:p w:rsidR="00783043" w:rsidRDefault="00783043" w:rsidP="00783043">
      <w:pPr>
        <w:pStyle w:val="a4"/>
        <w:widowControl/>
        <w:snapToGrid w:val="0"/>
        <w:spacing w:line="560" w:lineRule="exact"/>
        <w:ind w:right="-86"/>
        <w:rPr>
          <w:rFonts w:ascii="仿宋_GB2312" w:eastAsia="仿宋_GB2312" w:hAnsi="仿宋"/>
          <w:color w:val="000000"/>
          <w:sz w:val="32"/>
          <w:szCs w:val="32"/>
        </w:rPr>
      </w:pPr>
      <w:r>
        <w:rPr>
          <w:rFonts w:ascii="仿宋_GB2312" w:eastAsia="仿宋_GB2312" w:hAnsi="仿宋" w:hint="eastAsia"/>
          <w:color w:val="000000"/>
          <w:kern w:val="0"/>
          <w:sz w:val="32"/>
          <w:szCs w:val="32"/>
        </w:rPr>
        <w:t xml:space="preserve">    所有微视频分辨率以不变形、无压缩、清晰可见为基本要求，建议采用16:9模式。</w:t>
      </w:r>
    </w:p>
    <w:p w:rsidR="00783043" w:rsidRDefault="00783043" w:rsidP="00783043">
      <w:pPr>
        <w:pStyle w:val="a4"/>
        <w:widowControl/>
        <w:snapToGrid w:val="0"/>
        <w:spacing w:line="560" w:lineRule="exact"/>
        <w:ind w:right="-86" w:firstLine="640"/>
        <w:rPr>
          <w:rFonts w:ascii="仿宋_GB2312" w:eastAsia="仿宋_GB2312" w:hAnsi="仿宋"/>
          <w:color w:val="000000"/>
          <w:sz w:val="32"/>
          <w:szCs w:val="32"/>
        </w:rPr>
      </w:pPr>
      <w:r>
        <w:rPr>
          <w:rFonts w:ascii="仿宋_GB2312" w:eastAsia="仿宋_GB2312" w:hAnsi="仿宋" w:hint="eastAsia"/>
          <w:color w:val="000000"/>
          <w:kern w:val="0"/>
          <w:sz w:val="32"/>
          <w:szCs w:val="32"/>
        </w:rPr>
        <w:t>分辨率不低于1280×720（16:9），比特率与视频源相同为4mbps及以上。</w:t>
      </w:r>
    </w:p>
    <w:p w:rsidR="00783043" w:rsidRDefault="00783043" w:rsidP="00E649A4">
      <w:pPr>
        <w:pStyle w:val="a4"/>
        <w:widowControl/>
        <w:snapToGrid w:val="0"/>
        <w:spacing w:line="560" w:lineRule="exact"/>
        <w:ind w:firstLineChars="200" w:firstLine="640"/>
        <w:rPr>
          <w:rFonts w:ascii="楷体_GB2312" w:eastAsia="楷体_GB2312"/>
          <w:b/>
          <w:bCs/>
          <w:color w:val="000000"/>
          <w:sz w:val="32"/>
          <w:szCs w:val="32"/>
        </w:rPr>
      </w:pPr>
      <w:r>
        <w:rPr>
          <w:rFonts w:ascii="楷体_GB2312" w:eastAsia="楷体_GB2312" w:hAnsi="Times New Roman" w:hint="eastAsia"/>
          <w:b/>
          <w:bCs/>
          <w:color w:val="000000"/>
          <w:kern w:val="0"/>
          <w:sz w:val="32"/>
          <w:szCs w:val="32"/>
        </w:rPr>
        <w:t>（四）片头片尾要求</w:t>
      </w:r>
    </w:p>
    <w:p w:rsidR="00783043" w:rsidRDefault="00783043" w:rsidP="00783043">
      <w:pPr>
        <w:pStyle w:val="a4"/>
        <w:widowControl/>
        <w:spacing w:line="560" w:lineRule="exact"/>
        <w:ind w:firstLine="645"/>
      </w:pPr>
      <w:r>
        <w:rPr>
          <w:rFonts w:ascii="仿宋_GB2312" w:eastAsia="仿宋_GB2312" w:hAnsi="仿宋" w:hint="eastAsia"/>
          <w:color w:val="000000"/>
          <w:kern w:val="0"/>
          <w:sz w:val="32"/>
          <w:szCs w:val="32"/>
        </w:rPr>
        <w:t xml:space="preserve">每个微视频前3秒钟只要求出现微课程名称、本微课课题、主讲教师姓名即可。 </w:t>
      </w:r>
    </w:p>
    <w:p w:rsidR="00783043" w:rsidRDefault="00783043" w:rsidP="00783043">
      <w:pPr>
        <w:pStyle w:val="a4"/>
        <w:spacing w:line="560" w:lineRule="exact"/>
        <w:jc w:val="left"/>
      </w:pPr>
      <w:r>
        <w:rPr>
          <w:rFonts w:ascii="仿宋_GB2312" w:eastAsia="仿宋_GB2312" w:hAnsi="仿宋" w:hint="eastAsia"/>
          <w:color w:val="000000"/>
          <w:kern w:val="0"/>
          <w:sz w:val="32"/>
          <w:szCs w:val="32"/>
        </w:rPr>
        <w:t xml:space="preserve">  </w:t>
      </w:r>
    </w:p>
    <w:p w:rsidR="00783043" w:rsidRDefault="00783043" w:rsidP="00783043">
      <w:pPr>
        <w:widowControl/>
        <w:jc w:val="left"/>
        <w:rPr>
          <w:rFonts w:ascii="黑体" w:eastAsia="黑体" w:hAnsi="宋体" w:cs="宋体"/>
          <w:color w:val="000000"/>
          <w:kern w:val="0"/>
          <w:sz w:val="32"/>
          <w:szCs w:val="32"/>
        </w:rPr>
        <w:sectPr w:rsidR="00783043" w:rsidSect="006B7C25">
          <w:footerReference w:type="even" r:id="rId7"/>
          <w:footerReference w:type="default" r:id="rId8"/>
          <w:pgSz w:w="11907" w:h="16839"/>
          <w:pgMar w:top="1440" w:right="1800" w:bottom="1440" w:left="1800" w:header="720" w:footer="720" w:gutter="0"/>
          <w:pgNumType w:fmt="numberInDash"/>
          <w:cols w:space="720"/>
          <w:docGrid w:type="lines" w:linePitch="312"/>
        </w:sectPr>
      </w:pPr>
    </w:p>
    <w:p w:rsidR="00783043" w:rsidRDefault="00783043" w:rsidP="00783043">
      <w:pPr>
        <w:spacing w:line="540" w:lineRule="exact"/>
        <w:rPr>
          <w:rFonts w:ascii="黑体" w:eastAsia="黑体" w:hAnsi="宋体" w:cs="宋体"/>
          <w:color w:val="000000"/>
          <w:kern w:val="0"/>
          <w:sz w:val="32"/>
          <w:szCs w:val="32"/>
        </w:rPr>
      </w:pPr>
      <w:r>
        <w:rPr>
          <w:rFonts w:ascii="黑体" w:eastAsia="黑体" w:hAnsi="宋体" w:cs="宋体" w:hint="eastAsia"/>
          <w:color w:val="000000"/>
          <w:kern w:val="0"/>
          <w:sz w:val="32"/>
          <w:szCs w:val="32"/>
        </w:rPr>
        <w:lastRenderedPageBreak/>
        <w:br w:type="page"/>
      </w:r>
      <w:r>
        <w:rPr>
          <w:rFonts w:ascii="黑体" w:eastAsia="黑体" w:hAnsi="黑体" w:cs="宋体" w:hint="eastAsia"/>
          <w:color w:val="000000"/>
          <w:kern w:val="0"/>
          <w:sz w:val="32"/>
          <w:szCs w:val="32"/>
        </w:rPr>
        <w:lastRenderedPageBreak/>
        <w:t>附件</w:t>
      </w:r>
      <w:r>
        <w:rPr>
          <w:rFonts w:ascii="黑体" w:eastAsia="黑体" w:hAnsi="宋体" w:cs="宋体" w:hint="eastAsia"/>
          <w:color w:val="000000"/>
          <w:kern w:val="0"/>
          <w:sz w:val="32"/>
          <w:szCs w:val="32"/>
        </w:rPr>
        <w:t>2</w:t>
      </w:r>
    </w:p>
    <w:p w:rsidR="00783043" w:rsidRPr="006B7C25" w:rsidRDefault="00783043" w:rsidP="00783043">
      <w:pPr>
        <w:spacing w:line="560" w:lineRule="exact"/>
        <w:jc w:val="center"/>
        <w:rPr>
          <w:rFonts w:ascii="方正小标宋简体" w:eastAsia="方正小标宋简体" w:hAnsi="方正小标宋简体" w:cs="方正小标宋简体"/>
          <w:color w:val="000000"/>
          <w:sz w:val="36"/>
          <w:szCs w:val="36"/>
        </w:rPr>
      </w:pPr>
      <w:r w:rsidRPr="006B7C25">
        <w:rPr>
          <w:rFonts w:ascii="方正小标宋简体" w:eastAsia="方正小标宋简体" w:hAnsi="方正小标宋简体" w:cs="方正小标宋简体" w:hint="eastAsia"/>
          <w:color w:val="000000"/>
          <w:sz w:val="36"/>
          <w:szCs w:val="36"/>
        </w:rPr>
        <w:t>2018年度浙江省微课程评价指标</w:t>
      </w:r>
    </w:p>
    <w:tbl>
      <w:tblPr>
        <w:tblW w:w="0" w:type="auto"/>
        <w:tblInd w:w="135" w:type="dxa"/>
        <w:tblLayout w:type="fixed"/>
        <w:tblLook w:val="0000"/>
      </w:tblPr>
      <w:tblGrid>
        <w:gridCol w:w="796"/>
        <w:gridCol w:w="829"/>
        <w:gridCol w:w="6893"/>
      </w:tblGrid>
      <w:tr w:rsidR="00783043" w:rsidTr="006B7C25">
        <w:trPr>
          <w:trHeight w:val="907"/>
        </w:trPr>
        <w:tc>
          <w:tcPr>
            <w:tcW w:w="796" w:type="dxa"/>
            <w:tcBorders>
              <w:top w:val="single" w:sz="4" w:space="0" w:color="auto"/>
              <w:left w:val="single" w:sz="4" w:space="0" w:color="auto"/>
              <w:bottom w:val="single" w:sz="4" w:space="0" w:color="auto"/>
              <w:right w:val="single" w:sz="4" w:space="0" w:color="auto"/>
            </w:tcBorders>
            <w:vAlign w:val="center"/>
          </w:tcPr>
          <w:p w:rsidR="00783043" w:rsidRDefault="00783043" w:rsidP="006B7C25">
            <w:pPr>
              <w:spacing w:line="360" w:lineRule="exact"/>
              <w:jc w:val="center"/>
              <w:rPr>
                <w:rFonts w:ascii="黑体" w:eastAsia="黑体" w:hAnsi="仿宋"/>
                <w:color w:val="000000"/>
                <w:sz w:val="28"/>
                <w:szCs w:val="28"/>
              </w:rPr>
            </w:pPr>
            <w:r>
              <w:rPr>
                <w:rFonts w:ascii="黑体" w:eastAsia="黑体" w:hAnsi="仿宋" w:hint="eastAsia"/>
                <w:color w:val="000000"/>
                <w:sz w:val="28"/>
                <w:szCs w:val="28"/>
              </w:rPr>
              <w:t>一级指标</w:t>
            </w:r>
          </w:p>
        </w:tc>
        <w:tc>
          <w:tcPr>
            <w:tcW w:w="829"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jc w:val="center"/>
              <w:rPr>
                <w:rFonts w:ascii="黑体" w:eastAsia="黑体" w:hAnsi="仿宋"/>
                <w:color w:val="000000"/>
                <w:sz w:val="28"/>
                <w:szCs w:val="28"/>
              </w:rPr>
            </w:pPr>
            <w:r>
              <w:rPr>
                <w:rFonts w:ascii="黑体" w:eastAsia="黑体" w:hAnsi="仿宋" w:hint="eastAsia"/>
                <w:color w:val="000000"/>
                <w:sz w:val="28"/>
                <w:szCs w:val="28"/>
              </w:rPr>
              <w:t>二级指标</w:t>
            </w:r>
          </w:p>
        </w:tc>
        <w:tc>
          <w:tcPr>
            <w:tcW w:w="6893"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jc w:val="center"/>
              <w:rPr>
                <w:rFonts w:ascii="黑体" w:eastAsia="黑体" w:hAnsi="仿宋"/>
                <w:color w:val="000000"/>
                <w:sz w:val="28"/>
                <w:szCs w:val="28"/>
              </w:rPr>
            </w:pPr>
            <w:r>
              <w:rPr>
                <w:rFonts w:ascii="黑体" w:eastAsia="黑体" w:hAnsi="仿宋" w:hint="eastAsia"/>
                <w:color w:val="000000"/>
                <w:sz w:val="28"/>
                <w:szCs w:val="28"/>
              </w:rPr>
              <w:t>指标说明</w:t>
            </w:r>
          </w:p>
        </w:tc>
      </w:tr>
      <w:tr w:rsidR="00783043" w:rsidTr="006B7C25">
        <w:trPr>
          <w:cantSplit/>
          <w:trHeight w:val="907"/>
        </w:trPr>
        <w:tc>
          <w:tcPr>
            <w:tcW w:w="796" w:type="dxa"/>
            <w:vMerge w:val="restart"/>
            <w:tcBorders>
              <w:top w:val="nil"/>
              <w:left w:val="single" w:sz="4" w:space="0" w:color="auto"/>
              <w:bottom w:val="single" w:sz="4" w:space="0" w:color="auto"/>
              <w:right w:val="single" w:sz="4" w:space="0" w:color="auto"/>
            </w:tcBorders>
            <w:vAlign w:val="center"/>
          </w:tcPr>
          <w:p w:rsidR="00783043" w:rsidRDefault="00783043" w:rsidP="006B7C25">
            <w:pPr>
              <w:spacing w:line="36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课程设计</w:t>
            </w:r>
          </w:p>
        </w:tc>
        <w:tc>
          <w:tcPr>
            <w:tcW w:w="829"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选题恰当</w:t>
            </w:r>
          </w:p>
        </w:tc>
        <w:tc>
          <w:tcPr>
            <w:tcW w:w="6893"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rPr>
                <w:rFonts w:ascii="仿宋_GB2312" w:eastAsia="仿宋_GB2312" w:hAnsi="仿宋"/>
                <w:color w:val="000000"/>
                <w:sz w:val="28"/>
                <w:szCs w:val="28"/>
              </w:rPr>
            </w:pPr>
            <w:r>
              <w:rPr>
                <w:rFonts w:ascii="仿宋_GB2312" w:eastAsia="仿宋_GB2312" w:hAnsi="仿宋" w:hint="eastAsia"/>
                <w:color w:val="000000"/>
                <w:sz w:val="28"/>
                <w:szCs w:val="28"/>
              </w:rPr>
              <w:t>选题针对学科或校本教材重难点或有价值的学习专题，选题小而精。</w:t>
            </w:r>
          </w:p>
        </w:tc>
      </w:tr>
      <w:tr w:rsidR="00783043" w:rsidTr="006B7C25">
        <w:trPr>
          <w:cantSplit/>
          <w:trHeight w:val="907"/>
        </w:trPr>
        <w:tc>
          <w:tcPr>
            <w:tcW w:w="796" w:type="dxa"/>
            <w:vMerge/>
            <w:tcBorders>
              <w:top w:val="nil"/>
              <w:left w:val="single" w:sz="4" w:space="0" w:color="auto"/>
              <w:bottom w:val="single" w:sz="4" w:space="0" w:color="auto"/>
              <w:right w:val="single" w:sz="4" w:space="0" w:color="auto"/>
            </w:tcBorders>
            <w:vAlign w:val="center"/>
          </w:tcPr>
          <w:p w:rsidR="00783043" w:rsidRDefault="00783043" w:rsidP="006B7C25">
            <w:pPr>
              <w:widowControl/>
              <w:jc w:val="left"/>
              <w:rPr>
                <w:rFonts w:ascii="仿宋_GB2312" w:eastAsia="仿宋_GB2312" w:hAnsi="仿宋"/>
                <w:color w:val="000000"/>
                <w:sz w:val="28"/>
                <w:szCs w:val="28"/>
              </w:rPr>
            </w:pPr>
          </w:p>
        </w:tc>
        <w:tc>
          <w:tcPr>
            <w:tcW w:w="829"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jc w:val="center"/>
              <w:rPr>
                <w:rFonts w:ascii="仿宋_GB2312" w:eastAsia="仿宋_GB2312" w:hAnsi="仿宋"/>
                <w:color w:val="000000"/>
                <w:sz w:val="28"/>
                <w:szCs w:val="28"/>
              </w:rPr>
            </w:pPr>
            <w:r>
              <w:rPr>
                <w:rFonts w:ascii="仿宋_GB2312" w:eastAsia="仿宋_GB2312" w:hAnsi="仿宋" w:cs="宋体" w:hint="eastAsia"/>
                <w:color w:val="000000"/>
                <w:kern w:val="0"/>
                <w:sz w:val="28"/>
                <w:szCs w:val="28"/>
              </w:rPr>
              <w:t>设计合理</w:t>
            </w:r>
          </w:p>
        </w:tc>
        <w:tc>
          <w:tcPr>
            <w:tcW w:w="6893"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rPr>
                <w:rFonts w:ascii="仿宋_GB2312" w:eastAsia="仿宋_GB2312" w:hAnsi="仿宋"/>
                <w:color w:val="000000"/>
                <w:sz w:val="28"/>
                <w:szCs w:val="28"/>
              </w:rPr>
            </w:pPr>
            <w:r>
              <w:rPr>
                <w:rFonts w:ascii="仿宋_GB2312" w:eastAsia="仿宋_GB2312" w:hAnsi="仿宋" w:cs="宋体" w:hint="eastAsia"/>
                <w:color w:val="000000"/>
                <w:kern w:val="0"/>
                <w:sz w:val="28"/>
                <w:szCs w:val="28"/>
              </w:rPr>
              <w:t>应围绕学习或教学中常见、典型、有代表的问题或内容进行针对性设计，要能够有效解决教与学过程中的重点、难点、疑点、考点等问题，能够满足学习者自主学习的需求。</w:t>
            </w:r>
          </w:p>
        </w:tc>
      </w:tr>
      <w:tr w:rsidR="00783043" w:rsidTr="006B7C25">
        <w:trPr>
          <w:cantSplit/>
          <w:trHeight w:val="907"/>
        </w:trPr>
        <w:tc>
          <w:tcPr>
            <w:tcW w:w="796" w:type="dxa"/>
            <w:vMerge w:val="restart"/>
            <w:tcBorders>
              <w:top w:val="nil"/>
              <w:left w:val="single" w:sz="4" w:space="0" w:color="auto"/>
              <w:bottom w:val="single" w:sz="4" w:space="0" w:color="auto"/>
              <w:right w:val="single" w:sz="4" w:space="0" w:color="auto"/>
            </w:tcBorders>
            <w:vAlign w:val="center"/>
          </w:tcPr>
          <w:p w:rsidR="00783043" w:rsidRDefault="00783043" w:rsidP="006B7C25">
            <w:pPr>
              <w:spacing w:line="360" w:lineRule="exact"/>
              <w:jc w:val="center"/>
              <w:rPr>
                <w:rFonts w:ascii="仿宋_GB2312" w:eastAsia="仿宋_GB2312" w:hAnsi="仿宋"/>
                <w:color w:val="000000"/>
                <w:sz w:val="28"/>
                <w:szCs w:val="28"/>
              </w:rPr>
            </w:pPr>
            <w:r>
              <w:rPr>
                <w:rFonts w:ascii="仿宋_GB2312" w:eastAsia="仿宋_GB2312" w:hAnsi="仿宋" w:cs="宋体" w:hint="eastAsia"/>
                <w:color w:val="000000"/>
                <w:kern w:val="0"/>
                <w:sz w:val="28"/>
                <w:szCs w:val="28"/>
              </w:rPr>
              <w:t>学习内容</w:t>
            </w:r>
          </w:p>
        </w:tc>
        <w:tc>
          <w:tcPr>
            <w:tcW w:w="829"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jc w:val="center"/>
              <w:rPr>
                <w:rFonts w:ascii="仿宋_GB2312" w:eastAsia="仿宋_GB2312" w:hAnsi="仿宋"/>
                <w:color w:val="000000"/>
                <w:sz w:val="28"/>
                <w:szCs w:val="28"/>
              </w:rPr>
            </w:pPr>
            <w:r>
              <w:rPr>
                <w:rFonts w:ascii="仿宋_GB2312" w:eastAsia="仿宋_GB2312" w:hAnsi="仿宋" w:cs="宋体" w:hint="eastAsia"/>
                <w:color w:val="000000"/>
                <w:kern w:val="0"/>
                <w:sz w:val="28"/>
                <w:szCs w:val="28"/>
              </w:rPr>
              <w:t>科学正确</w:t>
            </w:r>
          </w:p>
        </w:tc>
        <w:tc>
          <w:tcPr>
            <w:tcW w:w="6893"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rPr>
                <w:rFonts w:ascii="仿宋_GB2312" w:eastAsia="仿宋_GB2312" w:hAnsi="仿宋"/>
                <w:color w:val="000000"/>
                <w:sz w:val="28"/>
                <w:szCs w:val="28"/>
              </w:rPr>
            </w:pPr>
            <w:r>
              <w:rPr>
                <w:rFonts w:ascii="仿宋_GB2312" w:eastAsia="仿宋_GB2312" w:hAnsi="仿宋" w:cs="宋体" w:hint="eastAsia"/>
                <w:color w:val="000000"/>
                <w:kern w:val="0"/>
                <w:sz w:val="28"/>
                <w:szCs w:val="28"/>
              </w:rPr>
              <w:t>内容严谨，不出现任何科学性错误。</w:t>
            </w:r>
          </w:p>
        </w:tc>
      </w:tr>
      <w:tr w:rsidR="00783043" w:rsidTr="006B7C25">
        <w:trPr>
          <w:cantSplit/>
          <w:trHeight w:val="907"/>
        </w:trPr>
        <w:tc>
          <w:tcPr>
            <w:tcW w:w="796" w:type="dxa"/>
            <w:vMerge/>
            <w:tcBorders>
              <w:top w:val="nil"/>
              <w:left w:val="single" w:sz="4" w:space="0" w:color="auto"/>
              <w:bottom w:val="single" w:sz="4" w:space="0" w:color="auto"/>
              <w:right w:val="single" w:sz="4" w:space="0" w:color="auto"/>
            </w:tcBorders>
            <w:vAlign w:val="center"/>
          </w:tcPr>
          <w:p w:rsidR="00783043" w:rsidRDefault="00783043" w:rsidP="006B7C25">
            <w:pPr>
              <w:widowControl/>
              <w:jc w:val="left"/>
              <w:rPr>
                <w:rFonts w:ascii="仿宋_GB2312" w:eastAsia="仿宋_GB2312" w:hAnsi="仿宋"/>
                <w:color w:val="000000"/>
                <w:sz w:val="28"/>
                <w:szCs w:val="28"/>
              </w:rPr>
            </w:pPr>
          </w:p>
        </w:tc>
        <w:tc>
          <w:tcPr>
            <w:tcW w:w="829"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jc w:val="center"/>
              <w:rPr>
                <w:rFonts w:ascii="仿宋_GB2312" w:eastAsia="仿宋_GB2312" w:hAnsi="仿宋"/>
                <w:color w:val="000000"/>
                <w:sz w:val="28"/>
                <w:szCs w:val="28"/>
              </w:rPr>
            </w:pPr>
            <w:r>
              <w:rPr>
                <w:rFonts w:ascii="仿宋_GB2312" w:eastAsia="仿宋_GB2312" w:hAnsi="仿宋" w:cs="宋体" w:hint="eastAsia"/>
                <w:color w:val="000000"/>
                <w:kern w:val="0"/>
                <w:sz w:val="28"/>
                <w:szCs w:val="28"/>
              </w:rPr>
              <w:t>逻辑清晰</w:t>
            </w:r>
          </w:p>
        </w:tc>
        <w:tc>
          <w:tcPr>
            <w:tcW w:w="6893"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rPr>
                <w:rFonts w:ascii="仿宋_GB2312" w:eastAsia="仿宋_GB2312" w:hAnsi="仿宋"/>
                <w:color w:val="000000"/>
                <w:sz w:val="28"/>
                <w:szCs w:val="28"/>
              </w:rPr>
            </w:pPr>
            <w:r>
              <w:rPr>
                <w:rFonts w:ascii="仿宋_GB2312" w:eastAsia="仿宋_GB2312" w:hAnsi="仿宋" w:cs="宋体" w:hint="eastAsia"/>
                <w:color w:val="000000"/>
                <w:kern w:val="0"/>
                <w:sz w:val="28"/>
                <w:szCs w:val="28"/>
              </w:rPr>
              <w:t>学习内容的组织与编排，要符合学生的认知逻辑规律，过程主线清晰、重点突出，逻辑性强，明了易懂。</w:t>
            </w:r>
          </w:p>
        </w:tc>
      </w:tr>
      <w:tr w:rsidR="00783043" w:rsidTr="006B7C25">
        <w:trPr>
          <w:cantSplit/>
          <w:trHeight w:val="907"/>
        </w:trPr>
        <w:tc>
          <w:tcPr>
            <w:tcW w:w="796" w:type="dxa"/>
            <w:vMerge w:val="restart"/>
            <w:tcBorders>
              <w:top w:val="nil"/>
              <w:left w:val="single" w:sz="4" w:space="0" w:color="auto"/>
              <w:bottom w:val="single" w:sz="4" w:space="0" w:color="auto"/>
              <w:right w:val="single" w:sz="4" w:space="0" w:color="auto"/>
            </w:tcBorders>
            <w:vAlign w:val="center"/>
          </w:tcPr>
          <w:p w:rsidR="00783043" w:rsidRDefault="00783043" w:rsidP="006B7C25">
            <w:pPr>
              <w:spacing w:line="360" w:lineRule="exact"/>
              <w:jc w:val="center"/>
              <w:rPr>
                <w:rFonts w:ascii="仿宋_GB2312" w:eastAsia="仿宋_GB2312" w:hAnsi="仿宋"/>
                <w:color w:val="000000"/>
                <w:sz w:val="28"/>
                <w:szCs w:val="28"/>
              </w:rPr>
            </w:pPr>
            <w:r>
              <w:rPr>
                <w:rFonts w:ascii="仿宋_GB2312" w:eastAsia="仿宋_GB2312" w:hAnsi="仿宋" w:cs="宋体" w:hint="eastAsia"/>
                <w:color w:val="000000"/>
                <w:kern w:val="0"/>
                <w:sz w:val="28"/>
                <w:szCs w:val="28"/>
              </w:rPr>
              <w:t>作品规范</w:t>
            </w:r>
          </w:p>
        </w:tc>
        <w:tc>
          <w:tcPr>
            <w:tcW w:w="829"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jc w:val="center"/>
              <w:rPr>
                <w:rFonts w:ascii="仿宋_GB2312" w:eastAsia="仿宋_GB2312" w:hAnsi="仿宋"/>
                <w:color w:val="000000"/>
                <w:sz w:val="28"/>
                <w:szCs w:val="28"/>
              </w:rPr>
            </w:pPr>
            <w:r>
              <w:rPr>
                <w:rFonts w:ascii="仿宋_GB2312" w:eastAsia="仿宋_GB2312" w:hAnsi="仿宋" w:cs="宋体" w:hint="eastAsia"/>
                <w:color w:val="000000"/>
                <w:kern w:val="0"/>
                <w:sz w:val="28"/>
                <w:szCs w:val="28"/>
              </w:rPr>
              <w:t>结构完整</w:t>
            </w:r>
          </w:p>
        </w:tc>
        <w:tc>
          <w:tcPr>
            <w:tcW w:w="6893"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rPr>
                <w:rFonts w:ascii="仿宋_GB2312" w:eastAsia="仿宋_GB2312" w:hAnsi="仿宋"/>
                <w:color w:val="000000"/>
                <w:sz w:val="28"/>
                <w:szCs w:val="28"/>
              </w:rPr>
            </w:pPr>
            <w:r>
              <w:rPr>
                <w:rFonts w:ascii="仿宋_GB2312" w:eastAsia="仿宋_GB2312" w:hAnsi="仿宋" w:cs="宋体" w:hint="eastAsia"/>
                <w:color w:val="000000"/>
                <w:kern w:val="0"/>
                <w:sz w:val="28"/>
                <w:szCs w:val="28"/>
              </w:rPr>
              <w:t>具有一定的独立性和完整性，知识结构图清晰，能体现导学功能。</w:t>
            </w:r>
          </w:p>
        </w:tc>
      </w:tr>
      <w:tr w:rsidR="00783043" w:rsidTr="006B7C25">
        <w:trPr>
          <w:cantSplit/>
          <w:trHeight w:val="907"/>
        </w:trPr>
        <w:tc>
          <w:tcPr>
            <w:tcW w:w="796" w:type="dxa"/>
            <w:vMerge/>
            <w:tcBorders>
              <w:top w:val="nil"/>
              <w:left w:val="single" w:sz="4" w:space="0" w:color="auto"/>
              <w:bottom w:val="single" w:sz="4" w:space="0" w:color="auto"/>
              <w:right w:val="single" w:sz="4" w:space="0" w:color="auto"/>
            </w:tcBorders>
            <w:vAlign w:val="center"/>
          </w:tcPr>
          <w:p w:rsidR="00783043" w:rsidRDefault="00783043" w:rsidP="006B7C25">
            <w:pPr>
              <w:widowControl/>
              <w:jc w:val="left"/>
              <w:rPr>
                <w:rFonts w:ascii="仿宋_GB2312" w:eastAsia="仿宋_GB2312" w:hAnsi="仿宋"/>
                <w:color w:val="000000"/>
                <w:sz w:val="28"/>
                <w:szCs w:val="28"/>
              </w:rPr>
            </w:pPr>
          </w:p>
        </w:tc>
        <w:tc>
          <w:tcPr>
            <w:tcW w:w="829"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jc w:val="center"/>
              <w:rPr>
                <w:rFonts w:ascii="仿宋_GB2312" w:eastAsia="仿宋_GB2312" w:hAnsi="仿宋"/>
                <w:color w:val="000000"/>
                <w:sz w:val="28"/>
                <w:szCs w:val="28"/>
              </w:rPr>
            </w:pPr>
            <w:r>
              <w:rPr>
                <w:rFonts w:ascii="仿宋_GB2312" w:eastAsia="仿宋_GB2312" w:hAnsi="仿宋" w:cs="宋体" w:hint="eastAsia"/>
                <w:color w:val="000000"/>
                <w:kern w:val="0"/>
                <w:sz w:val="28"/>
                <w:szCs w:val="28"/>
              </w:rPr>
              <w:t>材料齐全</w:t>
            </w:r>
          </w:p>
        </w:tc>
        <w:tc>
          <w:tcPr>
            <w:tcW w:w="6893"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rPr>
                <w:rFonts w:ascii="仿宋_GB2312" w:eastAsia="仿宋_GB2312" w:hAnsi="仿宋"/>
                <w:color w:val="000000"/>
                <w:sz w:val="28"/>
                <w:szCs w:val="28"/>
              </w:rPr>
            </w:pPr>
            <w:r>
              <w:rPr>
                <w:rFonts w:ascii="仿宋_GB2312" w:eastAsia="仿宋_GB2312" w:hAnsi="仿宋" w:cs="宋体" w:hint="eastAsia"/>
                <w:color w:val="000000"/>
                <w:kern w:val="0"/>
                <w:sz w:val="28"/>
                <w:szCs w:val="28"/>
              </w:rPr>
              <w:t>申报材料齐全，各要素齐备。</w:t>
            </w:r>
          </w:p>
        </w:tc>
      </w:tr>
      <w:tr w:rsidR="00783043" w:rsidTr="006B7C25">
        <w:trPr>
          <w:cantSplit/>
          <w:trHeight w:val="907"/>
        </w:trPr>
        <w:tc>
          <w:tcPr>
            <w:tcW w:w="796" w:type="dxa"/>
            <w:vMerge/>
            <w:tcBorders>
              <w:top w:val="nil"/>
              <w:left w:val="single" w:sz="4" w:space="0" w:color="auto"/>
              <w:bottom w:val="single" w:sz="4" w:space="0" w:color="auto"/>
              <w:right w:val="single" w:sz="4" w:space="0" w:color="auto"/>
            </w:tcBorders>
            <w:vAlign w:val="center"/>
          </w:tcPr>
          <w:p w:rsidR="00783043" w:rsidRDefault="00783043" w:rsidP="006B7C25">
            <w:pPr>
              <w:widowControl/>
              <w:jc w:val="left"/>
              <w:rPr>
                <w:rFonts w:ascii="仿宋_GB2312" w:eastAsia="仿宋_GB2312" w:hAnsi="仿宋"/>
                <w:color w:val="000000"/>
                <w:sz w:val="28"/>
                <w:szCs w:val="28"/>
              </w:rPr>
            </w:pPr>
          </w:p>
        </w:tc>
        <w:tc>
          <w:tcPr>
            <w:tcW w:w="829"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技术水平</w:t>
            </w:r>
          </w:p>
        </w:tc>
        <w:tc>
          <w:tcPr>
            <w:tcW w:w="6893"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技术运用合理，符合相应建设规范，教学关键点有字幕提示。</w:t>
            </w:r>
          </w:p>
        </w:tc>
      </w:tr>
      <w:tr w:rsidR="00783043" w:rsidTr="006B7C25">
        <w:trPr>
          <w:cantSplit/>
          <w:trHeight w:val="907"/>
        </w:trPr>
        <w:tc>
          <w:tcPr>
            <w:tcW w:w="796" w:type="dxa"/>
            <w:vMerge/>
            <w:tcBorders>
              <w:top w:val="nil"/>
              <w:left w:val="single" w:sz="4" w:space="0" w:color="auto"/>
              <w:bottom w:val="single" w:sz="4" w:space="0" w:color="auto"/>
              <w:right w:val="single" w:sz="4" w:space="0" w:color="auto"/>
            </w:tcBorders>
            <w:vAlign w:val="center"/>
          </w:tcPr>
          <w:p w:rsidR="00783043" w:rsidRDefault="00783043" w:rsidP="006B7C25">
            <w:pPr>
              <w:widowControl/>
              <w:jc w:val="left"/>
              <w:rPr>
                <w:rFonts w:ascii="仿宋_GB2312" w:eastAsia="仿宋_GB2312" w:hAnsi="仿宋"/>
                <w:color w:val="000000"/>
                <w:sz w:val="28"/>
                <w:szCs w:val="28"/>
              </w:rPr>
            </w:pPr>
          </w:p>
        </w:tc>
        <w:tc>
          <w:tcPr>
            <w:tcW w:w="829"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jc w:val="center"/>
              <w:rPr>
                <w:rFonts w:ascii="仿宋_GB2312" w:eastAsia="仿宋_GB2312" w:hAnsi="仿宋"/>
                <w:color w:val="000000"/>
                <w:sz w:val="28"/>
                <w:szCs w:val="28"/>
              </w:rPr>
            </w:pPr>
            <w:r>
              <w:rPr>
                <w:rFonts w:ascii="仿宋_GB2312" w:eastAsia="仿宋_GB2312" w:hAnsi="仿宋" w:cs="宋体" w:hint="eastAsia"/>
                <w:color w:val="000000"/>
                <w:kern w:val="0"/>
                <w:sz w:val="28"/>
                <w:szCs w:val="28"/>
              </w:rPr>
              <w:t>语言规范</w:t>
            </w:r>
          </w:p>
        </w:tc>
        <w:tc>
          <w:tcPr>
            <w:tcW w:w="6893"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rPr>
                <w:rFonts w:ascii="仿宋_GB2312" w:eastAsia="仿宋_GB2312" w:hAnsi="仿宋"/>
                <w:color w:val="000000"/>
                <w:sz w:val="28"/>
                <w:szCs w:val="28"/>
              </w:rPr>
            </w:pPr>
            <w:r>
              <w:rPr>
                <w:rFonts w:ascii="仿宋_GB2312" w:eastAsia="仿宋_GB2312" w:hAnsi="仿宋" w:cs="宋体" w:hint="eastAsia"/>
                <w:color w:val="000000"/>
                <w:kern w:val="0"/>
                <w:sz w:val="28"/>
                <w:szCs w:val="28"/>
              </w:rPr>
              <w:t>语言标准，声音洪亮、有节奏感，语言富有感染力。</w:t>
            </w:r>
          </w:p>
        </w:tc>
      </w:tr>
      <w:tr w:rsidR="00783043" w:rsidTr="006B7C25">
        <w:trPr>
          <w:cantSplit/>
          <w:trHeight w:val="907"/>
        </w:trPr>
        <w:tc>
          <w:tcPr>
            <w:tcW w:w="796" w:type="dxa"/>
            <w:vMerge/>
            <w:tcBorders>
              <w:top w:val="nil"/>
              <w:left w:val="single" w:sz="4" w:space="0" w:color="auto"/>
              <w:bottom w:val="single" w:sz="4" w:space="0" w:color="auto"/>
              <w:right w:val="single" w:sz="4" w:space="0" w:color="auto"/>
            </w:tcBorders>
            <w:vAlign w:val="center"/>
          </w:tcPr>
          <w:p w:rsidR="00783043" w:rsidRDefault="00783043" w:rsidP="006B7C25">
            <w:pPr>
              <w:widowControl/>
              <w:jc w:val="left"/>
              <w:rPr>
                <w:rFonts w:ascii="仿宋_GB2312" w:eastAsia="仿宋_GB2312" w:hAnsi="仿宋"/>
                <w:color w:val="000000"/>
                <w:sz w:val="28"/>
                <w:szCs w:val="28"/>
              </w:rPr>
            </w:pPr>
          </w:p>
        </w:tc>
        <w:tc>
          <w:tcPr>
            <w:tcW w:w="829"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jc w:val="center"/>
              <w:rPr>
                <w:rFonts w:ascii="仿宋_GB2312" w:eastAsia="仿宋_GB2312" w:hAnsi="仿宋"/>
                <w:color w:val="000000"/>
                <w:sz w:val="28"/>
                <w:szCs w:val="28"/>
              </w:rPr>
            </w:pPr>
            <w:r>
              <w:rPr>
                <w:rFonts w:ascii="仿宋_GB2312" w:eastAsia="仿宋_GB2312" w:hAnsi="仿宋" w:cs="宋体" w:hint="eastAsia"/>
                <w:color w:val="000000"/>
                <w:kern w:val="0"/>
                <w:sz w:val="28"/>
                <w:szCs w:val="28"/>
              </w:rPr>
              <w:t>艺术风格</w:t>
            </w:r>
          </w:p>
        </w:tc>
        <w:tc>
          <w:tcPr>
            <w:tcW w:w="6893"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rPr>
                <w:rFonts w:ascii="仿宋_GB2312" w:eastAsia="仿宋_GB2312" w:hAnsi="仿宋"/>
                <w:color w:val="000000"/>
                <w:sz w:val="28"/>
                <w:szCs w:val="28"/>
              </w:rPr>
            </w:pPr>
            <w:r>
              <w:rPr>
                <w:rFonts w:ascii="仿宋_GB2312" w:eastAsia="仿宋_GB2312" w:hAnsi="仿宋" w:cs="宋体" w:hint="eastAsia"/>
                <w:color w:val="000000"/>
                <w:kern w:val="0"/>
                <w:sz w:val="28"/>
                <w:szCs w:val="28"/>
              </w:rPr>
              <w:t>制作精美，具有艺术性。</w:t>
            </w:r>
          </w:p>
        </w:tc>
      </w:tr>
      <w:tr w:rsidR="00783043" w:rsidTr="006B7C25">
        <w:trPr>
          <w:cantSplit/>
          <w:trHeight w:val="907"/>
        </w:trPr>
        <w:tc>
          <w:tcPr>
            <w:tcW w:w="796" w:type="dxa"/>
            <w:vMerge w:val="restart"/>
            <w:tcBorders>
              <w:top w:val="nil"/>
              <w:left w:val="single" w:sz="4" w:space="0" w:color="auto"/>
              <w:bottom w:val="single" w:sz="4" w:space="0" w:color="auto"/>
              <w:right w:val="single" w:sz="4" w:space="0" w:color="auto"/>
            </w:tcBorders>
            <w:vAlign w:val="center"/>
          </w:tcPr>
          <w:p w:rsidR="00783043" w:rsidRDefault="00783043" w:rsidP="006B7C25">
            <w:pPr>
              <w:spacing w:line="360" w:lineRule="exact"/>
              <w:jc w:val="center"/>
              <w:rPr>
                <w:rFonts w:ascii="仿宋_GB2312" w:eastAsia="仿宋_GB2312" w:hAnsi="仿宋"/>
                <w:color w:val="000000"/>
                <w:sz w:val="28"/>
                <w:szCs w:val="28"/>
              </w:rPr>
            </w:pPr>
            <w:r>
              <w:rPr>
                <w:rFonts w:ascii="仿宋_GB2312" w:eastAsia="仿宋_GB2312" w:hAnsi="仿宋" w:cs="宋体" w:hint="eastAsia"/>
                <w:color w:val="000000"/>
                <w:kern w:val="0"/>
                <w:sz w:val="28"/>
                <w:szCs w:val="28"/>
              </w:rPr>
              <w:t>教学效果</w:t>
            </w:r>
          </w:p>
        </w:tc>
        <w:tc>
          <w:tcPr>
            <w:tcW w:w="829"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jc w:val="center"/>
              <w:rPr>
                <w:rFonts w:ascii="仿宋_GB2312" w:eastAsia="仿宋_GB2312" w:hAnsi="仿宋"/>
                <w:color w:val="000000"/>
                <w:sz w:val="28"/>
                <w:szCs w:val="28"/>
              </w:rPr>
            </w:pPr>
            <w:r>
              <w:rPr>
                <w:rFonts w:ascii="仿宋_GB2312" w:eastAsia="仿宋_GB2312" w:hAnsi="仿宋" w:cs="宋体" w:hint="eastAsia"/>
                <w:color w:val="000000"/>
                <w:kern w:val="0"/>
                <w:sz w:val="28"/>
                <w:szCs w:val="28"/>
              </w:rPr>
              <w:t>形式新颖</w:t>
            </w:r>
          </w:p>
        </w:tc>
        <w:tc>
          <w:tcPr>
            <w:tcW w:w="6893"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rPr>
                <w:rFonts w:ascii="仿宋_GB2312" w:eastAsia="仿宋_GB2312" w:hAnsi="仿宋"/>
                <w:color w:val="000000"/>
                <w:sz w:val="28"/>
                <w:szCs w:val="28"/>
              </w:rPr>
            </w:pPr>
            <w:r>
              <w:rPr>
                <w:rFonts w:ascii="仿宋_GB2312" w:eastAsia="仿宋_GB2312" w:hAnsi="仿宋" w:cs="宋体" w:hint="eastAsia"/>
                <w:color w:val="000000"/>
                <w:kern w:val="0"/>
                <w:sz w:val="28"/>
                <w:szCs w:val="28"/>
              </w:rPr>
              <w:t>构思新颖，方法富有创意。</w:t>
            </w:r>
          </w:p>
        </w:tc>
      </w:tr>
      <w:tr w:rsidR="00783043" w:rsidTr="006B7C25">
        <w:trPr>
          <w:cantSplit/>
          <w:trHeight w:val="907"/>
        </w:trPr>
        <w:tc>
          <w:tcPr>
            <w:tcW w:w="796" w:type="dxa"/>
            <w:vMerge/>
            <w:tcBorders>
              <w:top w:val="nil"/>
              <w:left w:val="single" w:sz="4" w:space="0" w:color="auto"/>
              <w:bottom w:val="single" w:sz="4" w:space="0" w:color="auto"/>
              <w:right w:val="single" w:sz="4" w:space="0" w:color="auto"/>
            </w:tcBorders>
            <w:vAlign w:val="center"/>
          </w:tcPr>
          <w:p w:rsidR="00783043" w:rsidRDefault="00783043" w:rsidP="006B7C25">
            <w:pPr>
              <w:widowControl/>
              <w:jc w:val="left"/>
              <w:rPr>
                <w:rFonts w:ascii="仿宋_GB2312" w:eastAsia="仿宋_GB2312" w:hAnsi="仿宋"/>
                <w:color w:val="000000"/>
                <w:sz w:val="28"/>
                <w:szCs w:val="28"/>
              </w:rPr>
            </w:pPr>
          </w:p>
        </w:tc>
        <w:tc>
          <w:tcPr>
            <w:tcW w:w="829"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jc w:val="center"/>
              <w:rPr>
                <w:rFonts w:ascii="仿宋_GB2312" w:eastAsia="仿宋_GB2312" w:hAnsi="仿宋"/>
                <w:color w:val="000000"/>
                <w:sz w:val="28"/>
                <w:szCs w:val="28"/>
              </w:rPr>
            </w:pPr>
            <w:r>
              <w:rPr>
                <w:rFonts w:ascii="仿宋_GB2312" w:eastAsia="仿宋_GB2312" w:hAnsi="仿宋" w:cs="宋体" w:hint="eastAsia"/>
                <w:color w:val="000000"/>
                <w:kern w:val="0"/>
                <w:sz w:val="28"/>
                <w:szCs w:val="28"/>
              </w:rPr>
              <w:t>趣味性强</w:t>
            </w:r>
          </w:p>
        </w:tc>
        <w:tc>
          <w:tcPr>
            <w:tcW w:w="6893"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rPr>
                <w:rFonts w:ascii="仿宋_GB2312" w:eastAsia="仿宋_GB2312" w:hAnsi="仿宋"/>
                <w:color w:val="000000"/>
                <w:sz w:val="28"/>
                <w:szCs w:val="28"/>
              </w:rPr>
            </w:pPr>
            <w:r>
              <w:rPr>
                <w:rFonts w:ascii="仿宋_GB2312" w:eastAsia="仿宋_GB2312" w:hAnsi="仿宋" w:cs="宋体" w:hint="eastAsia"/>
                <w:color w:val="000000"/>
                <w:kern w:val="0"/>
                <w:sz w:val="28"/>
                <w:szCs w:val="28"/>
              </w:rPr>
              <w:t>形象生动，精彩有趣，启发引导性强，有利于提升学生学习积极主动性。</w:t>
            </w:r>
          </w:p>
        </w:tc>
      </w:tr>
      <w:tr w:rsidR="00783043" w:rsidTr="006B7C25">
        <w:trPr>
          <w:cantSplit/>
          <w:trHeight w:val="907"/>
        </w:trPr>
        <w:tc>
          <w:tcPr>
            <w:tcW w:w="796" w:type="dxa"/>
            <w:vMerge/>
            <w:tcBorders>
              <w:top w:val="nil"/>
              <w:left w:val="single" w:sz="4" w:space="0" w:color="auto"/>
              <w:bottom w:val="single" w:sz="4" w:space="0" w:color="auto"/>
              <w:right w:val="single" w:sz="4" w:space="0" w:color="auto"/>
            </w:tcBorders>
            <w:vAlign w:val="center"/>
          </w:tcPr>
          <w:p w:rsidR="00783043" w:rsidRDefault="00783043" w:rsidP="006B7C25">
            <w:pPr>
              <w:widowControl/>
              <w:jc w:val="left"/>
              <w:rPr>
                <w:rFonts w:ascii="仿宋_GB2312" w:eastAsia="仿宋_GB2312" w:hAnsi="仿宋"/>
                <w:color w:val="000000"/>
                <w:sz w:val="28"/>
                <w:szCs w:val="28"/>
              </w:rPr>
            </w:pPr>
          </w:p>
        </w:tc>
        <w:tc>
          <w:tcPr>
            <w:tcW w:w="829"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jc w:val="center"/>
              <w:rPr>
                <w:rFonts w:ascii="仿宋_GB2312" w:eastAsia="仿宋_GB2312" w:hAnsi="仿宋"/>
                <w:color w:val="000000"/>
                <w:sz w:val="28"/>
                <w:szCs w:val="28"/>
              </w:rPr>
            </w:pPr>
            <w:r>
              <w:rPr>
                <w:rFonts w:ascii="仿宋_GB2312" w:eastAsia="仿宋_GB2312" w:hAnsi="仿宋" w:cs="宋体" w:hint="eastAsia"/>
                <w:color w:val="000000"/>
                <w:kern w:val="0"/>
                <w:sz w:val="28"/>
                <w:szCs w:val="28"/>
              </w:rPr>
              <w:t>目标达成</w:t>
            </w:r>
          </w:p>
        </w:tc>
        <w:tc>
          <w:tcPr>
            <w:tcW w:w="6893"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rPr>
                <w:rFonts w:ascii="仿宋_GB2312" w:eastAsia="仿宋_GB2312" w:hAnsi="仿宋"/>
                <w:color w:val="000000"/>
                <w:sz w:val="28"/>
                <w:szCs w:val="28"/>
              </w:rPr>
            </w:pPr>
            <w:r>
              <w:rPr>
                <w:rFonts w:ascii="仿宋_GB2312" w:eastAsia="仿宋_GB2312" w:hAnsi="仿宋" w:cs="宋体" w:hint="eastAsia"/>
                <w:color w:val="000000"/>
                <w:kern w:val="0"/>
                <w:sz w:val="28"/>
                <w:szCs w:val="28"/>
              </w:rPr>
              <w:t>完成设定的学习目标，有效解决实际问题，促进学生思维的提升和能力的提高。</w:t>
            </w:r>
          </w:p>
        </w:tc>
      </w:tr>
    </w:tbl>
    <w:p w:rsidR="00783043" w:rsidRDefault="00783043" w:rsidP="00783043">
      <w:pPr>
        <w:rPr>
          <w:rFonts w:ascii="黑体" w:eastAsia="黑体" w:hAnsi="仿宋_GB2312" w:cs="仿宋_GB2312"/>
          <w:color w:val="000000"/>
          <w:sz w:val="32"/>
          <w:szCs w:val="32"/>
        </w:rPr>
      </w:pPr>
      <w:r>
        <w:rPr>
          <w:rFonts w:ascii="黑体" w:eastAsia="黑体" w:hAnsi="宋体" w:cs="仿宋_GB2312" w:hint="eastAsia"/>
          <w:color w:val="000000"/>
          <w:sz w:val="32"/>
          <w:szCs w:val="32"/>
        </w:rPr>
        <w:br w:type="page"/>
      </w:r>
      <w:r>
        <w:rPr>
          <w:rFonts w:ascii="黑体" w:eastAsia="黑体" w:hAnsi="黑体" w:cs="仿宋_GB2312" w:hint="eastAsia"/>
          <w:color w:val="000000"/>
          <w:sz w:val="32"/>
          <w:szCs w:val="32"/>
        </w:rPr>
        <w:lastRenderedPageBreak/>
        <w:t>附件</w:t>
      </w:r>
      <w:r>
        <w:rPr>
          <w:rFonts w:ascii="黑体" w:eastAsia="黑体" w:hAnsi="仿宋_GB2312" w:cs="仿宋_GB2312" w:hint="eastAsia"/>
          <w:color w:val="000000"/>
          <w:sz w:val="32"/>
          <w:szCs w:val="32"/>
        </w:rPr>
        <w:t>3</w:t>
      </w:r>
    </w:p>
    <w:p w:rsidR="00783043" w:rsidRDefault="00783043" w:rsidP="00783043">
      <w:pPr>
        <w:ind w:firstLineChars="400" w:firstLine="1280"/>
        <w:rPr>
          <w:rFonts w:ascii="仿宋_GB2312" w:eastAsia="仿宋_GB2312" w:hAnsi="Times New Roman"/>
          <w:color w:val="000000"/>
          <w:sz w:val="32"/>
          <w:szCs w:val="32"/>
        </w:rPr>
      </w:pPr>
      <w:r>
        <w:rPr>
          <w:rFonts w:ascii="仿宋_GB2312" w:eastAsia="仿宋_GB2312" w:hint="eastAsia"/>
          <w:color w:val="000000"/>
          <w:sz w:val="32"/>
          <w:szCs w:val="32"/>
        </w:rPr>
        <w:t xml:space="preserve"> </w:t>
      </w:r>
    </w:p>
    <w:p w:rsidR="00783043" w:rsidRPr="006B7C25" w:rsidRDefault="00783043" w:rsidP="00783043">
      <w:pPr>
        <w:jc w:val="center"/>
        <w:rPr>
          <w:rFonts w:ascii="方正小标宋简体" w:eastAsia="方正小标宋简体" w:hAnsi="方正小标宋简体" w:cs="方正小标宋简体"/>
          <w:color w:val="000000"/>
          <w:sz w:val="36"/>
          <w:szCs w:val="36"/>
        </w:rPr>
      </w:pPr>
      <w:r w:rsidRPr="006B7C25">
        <w:rPr>
          <w:rFonts w:ascii="方正小标宋简体" w:eastAsia="方正小标宋简体" w:hAnsi="方正小标宋简体" w:cs="方正小标宋简体" w:hint="eastAsia"/>
          <w:color w:val="000000"/>
          <w:sz w:val="36"/>
          <w:szCs w:val="36"/>
        </w:rPr>
        <w:t>2018年度浙江省微课程开发选题申报表</w:t>
      </w:r>
    </w:p>
    <w:p w:rsidR="00783043" w:rsidRDefault="00783043" w:rsidP="00783043">
      <w:pPr>
        <w:jc w:val="center"/>
        <w:rPr>
          <w:rFonts w:ascii="黑体" w:eastAsia="黑体" w:hAnsi="Times New Roman"/>
          <w:color w:val="000000"/>
        </w:rPr>
      </w:pPr>
      <w:r>
        <w:rPr>
          <w:rFonts w:ascii="宋体" w:hAnsi="宋体" w:cs="仿宋_GB2312" w:hint="eastAsia"/>
          <w:color w:val="000000"/>
          <w:sz w:val="28"/>
          <w:szCs w:val="28"/>
        </w:rPr>
        <w:t>（本表在线填写）</w:t>
      </w:r>
    </w:p>
    <w:p w:rsidR="00783043" w:rsidRDefault="00783043" w:rsidP="00783043">
      <w:pPr>
        <w:spacing w:line="800" w:lineRule="exact"/>
        <w:ind w:firstLineChars="200" w:firstLine="480"/>
        <w:rPr>
          <w:rFonts w:ascii="黑体" w:eastAsia="黑体"/>
          <w:b/>
          <w:bCs/>
          <w:color w:val="000000"/>
          <w:sz w:val="24"/>
          <w:szCs w:val="24"/>
          <w:u w:val="single"/>
        </w:rPr>
      </w:pPr>
      <w:r>
        <w:rPr>
          <w:rFonts w:ascii="黑体" w:eastAsia="黑体" w:hAnsi="黑体" w:hint="eastAsia"/>
          <w:color w:val="000000"/>
          <w:sz w:val="24"/>
          <w:szCs w:val="24"/>
        </w:rPr>
        <w:t>微课程名称</w:t>
      </w:r>
      <w:r>
        <w:rPr>
          <w:rFonts w:ascii="黑体" w:eastAsia="黑体" w:hint="eastAsia"/>
          <w:color w:val="000000"/>
          <w:sz w:val="24"/>
          <w:szCs w:val="24"/>
          <w:u w:val="single"/>
        </w:rPr>
        <w:t xml:space="preserve">  </w:t>
      </w:r>
      <w:r>
        <w:rPr>
          <w:rFonts w:ascii="黑体" w:eastAsia="黑体" w:hint="eastAsia"/>
          <w:b/>
          <w:bCs/>
          <w:color w:val="000000"/>
          <w:sz w:val="24"/>
          <w:szCs w:val="24"/>
          <w:u w:val="single"/>
        </w:rPr>
        <w:t xml:space="preserve">                                                  </w:t>
      </w:r>
    </w:p>
    <w:p w:rsidR="00783043" w:rsidRDefault="00783043" w:rsidP="00783043">
      <w:pPr>
        <w:spacing w:line="700" w:lineRule="exact"/>
        <w:ind w:firstLineChars="200" w:firstLine="480"/>
        <w:rPr>
          <w:rFonts w:ascii="黑体" w:eastAsia="黑体"/>
          <w:color w:val="000000"/>
          <w:sz w:val="24"/>
          <w:szCs w:val="24"/>
        </w:rPr>
      </w:pPr>
      <w:r>
        <w:rPr>
          <w:rFonts w:ascii="黑体" w:eastAsia="黑体" w:hAnsi="黑体" w:hint="eastAsia"/>
          <w:color w:val="000000"/>
          <w:sz w:val="24"/>
          <w:szCs w:val="24"/>
        </w:rPr>
        <w:t>所属类别</w:t>
      </w:r>
      <w:r>
        <w:rPr>
          <w:rFonts w:ascii="黑体" w:eastAsia="黑体" w:hint="eastAsia"/>
          <w:color w:val="000000"/>
          <w:sz w:val="24"/>
          <w:szCs w:val="24"/>
        </w:rPr>
        <w:t xml:space="preserve">  □基础教育类（□学科指导  □兴趣拓展  □教师培训）</w:t>
      </w:r>
    </w:p>
    <w:p w:rsidR="00783043" w:rsidRDefault="00783043" w:rsidP="00783043">
      <w:pPr>
        <w:spacing w:line="700" w:lineRule="exact"/>
        <w:ind w:firstLineChars="250" w:firstLine="600"/>
        <w:rPr>
          <w:rFonts w:ascii="黑体" w:eastAsia="黑体"/>
          <w:color w:val="000000"/>
          <w:sz w:val="24"/>
          <w:szCs w:val="24"/>
        </w:rPr>
      </w:pPr>
      <w:r>
        <w:rPr>
          <w:rFonts w:ascii="黑体" w:eastAsia="黑体" w:hint="eastAsia"/>
          <w:color w:val="000000"/>
          <w:sz w:val="24"/>
          <w:szCs w:val="24"/>
        </w:rPr>
        <w:t xml:space="preserve">         □中职教育类              □名师专题类</w:t>
      </w:r>
    </w:p>
    <w:p w:rsidR="00783043" w:rsidRDefault="00783043" w:rsidP="00783043">
      <w:pPr>
        <w:spacing w:line="700" w:lineRule="exact"/>
        <w:ind w:firstLineChars="250" w:firstLine="600"/>
        <w:rPr>
          <w:rFonts w:ascii="黑体" w:eastAsia="黑体"/>
          <w:color w:val="000000"/>
          <w:sz w:val="24"/>
          <w:szCs w:val="24"/>
        </w:rPr>
      </w:pPr>
      <w:r>
        <w:rPr>
          <w:rFonts w:ascii="黑体" w:eastAsia="黑体" w:hint="eastAsia"/>
          <w:color w:val="000000"/>
          <w:sz w:val="24"/>
          <w:szCs w:val="24"/>
        </w:rPr>
        <w:t xml:space="preserve">         □名校专题类              □智慧教育典型应用案例类     </w:t>
      </w:r>
    </w:p>
    <w:p w:rsidR="00783043" w:rsidRDefault="00783043" w:rsidP="00783043">
      <w:pPr>
        <w:spacing w:line="700" w:lineRule="exact"/>
        <w:ind w:firstLineChars="200" w:firstLine="480"/>
        <w:rPr>
          <w:rFonts w:ascii="黑体" w:eastAsia="黑体"/>
          <w:color w:val="000000"/>
          <w:sz w:val="24"/>
          <w:szCs w:val="24"/>
        </w:rPr>
      </w:pPr>
      <w:r>
        <w:rPr>
          <w:rFonts w:ascii="黑体" w:eastAsia="黑体" w:hAnsi="黑体" w:hint="eastAsia"/>
          <w:color w:val="000000"/>
          <w:sz w:val="24"/>
          <w:szCs w:val="24"/>
        </w:rPr>
        <w:t>所属主题</w:t>
      </w:r>
      <w:r>
        <w:rPr>
          <w:rFonts w:ascii="黑体" w:eastAsia="黑体" w:hint="eastAsia"/>
          <w:color w:val="000000"/>
          <w:sz w:val="24"/>
          <w:szCs w:val="24"/>
        </w:rPr>
        <w:t xml:space="preserve">  □经典阅读指导  □综合实践活动   □精准教学   □无   </w:t>
      </w:r>
    </w:p>
    <w:p w:rsidR="00783043" w:rsidRDefault="00783043" w:rsidP="00783043">
      <w:pPr>
        <w:spacing w:line="800" w:lineRule="exact"/>
        <w:rPr>
          <w:rFonts w:ascii="Times New Roman"/>
          <w:color w:val="000000"/>
        </w:rPr>
      </w:pPr>
      <w:r>
        <w:rPr>
          <w:rFonts w:ascii="黑体" w:eastAsia="黑体" w:hint="eastAsia"/>
          <w:color w:val="000000"/>
          <w:sz w:val="24"/>
          <w:szCs w:val="24"/>
        </w:rPr>
        <w:t xml:space="preserve">    </w:t>
      </w:r>
      <w:r>
        <w:rPr>
          <w:rFonts w:ascii="黑体" w:eastAsia="黑体" w:hAnsi="黑体" w:hint="eastAsia"/>
          <w:color w:val="000000"/>
          <w:sz w:val="24"/>
          <w:szCs w:val="24"/>
        </w:rPr>
        <w:t>适用学段</w:t>
      </w:r>
      <w:r>
        <w:rPr>
          <w:rFonts w:ascii="黑体" w:eastAsia="黑体" w:hint="eastAsia"/>
          <w:color w:val="000000"/>
          <w:sz w:val="24"/>
          <w:szCs w:val="24"/>
        </w:rPr>
        <w:t xml:space="preserve">  □学前  □小学  □初中   □高中  □中职  □其他</w:t>
      </w:r>
      <w:r>
        <w:rPr>
          <w:rFonts w:ascii="黑体" w:eastAsia="黑体" w:hint="eastAsia"/>
          <w:color w:val="000000"/>
          <w:sz w:val="24"/>
          <w:szCs w:val="24"/>
          <w:u w:val="single"/>
        </w:rPr>
        <w:t xml:space="preserve">       </w:t>
      </w:r>
    </w:p>
    <w:p w:rsidR="00783043" w:rsidRDefault="00783043" w:rsidP="00783043">
      <w:pPr>
        <w:spacing w:line="800" w:lineRule="exact"/>
        <w:rPr>
          <w:rFonts w:ascii="黑体" w:eastAsia="黑体"/>
          <w:color w:val="000000"/>
          <w:sz w:val="24"/>
          <w:szCs w:val="24"/>
        </w:rPr>
      </w:pPr>
      <w:r>
        <w:rPr>
          <w:rFonts w:ascii="黑体" w:eastAsia="黑体" w:hint="eastAsia"/>
          <w:color w:val="000000"/>
          <w:sz w:val="24"/>
          <w:szCs w:val="24"/>
        </w:rPr>
        <w:t xml:space="preserve">    </w:t>
      </w:r>
      <w:r>
        <w:rPr>
          <w:rFonts w:ascii="黑体" w:eastAsia="黑体" w:hAnsi="黑体" w:hint="eastAsia"/>
          <w:color w:val="000000"/>
          <w:sz w:val="24"/>
          <w:szCs w:val="24"/>
        </w:rPr>
        <w:t>适用年级</w:t>
      </w:r>
      <w:r>
        <w:rPr>
          <w:rFonts w:ascii="黑体" w:eastAsia="黑体" w:hint="eastAsia"/>
          <w:color w:val="000000"/>
          <w:sz w:val="24"/>
          <w:szCs w:val="24"/>
        </w:rPr>
        <w:t xml:space="preserve"> </w:t>
      </w:r>
      <w:r>
        <w:rPr>
          <w:rFonts w:ascii="黑体" w:eastAsia="黑体" w:hint="eastAsia"/>
          <w:color w:val="000000"/>
          <w:sz w:val="24"/>
          <w:szCs w:val="24"/>
          <w:u w:val="single"/>
        </w:rPr>
        <w:t xml:space="preserve">                 </w:t>
      </w:r>
      <w:r>
        <w:rPr>
          <w:rFonts w:ascii="黑体" w:eastAsia="黑体" w:hint="eastAsia"/>
          <w:color w:val="000000"/>
          <w:sz w:val="24"/>
          <w:szCs w:val="24"/>
        </w:rPr>
        <w:t xml:space="preserve">    </w:t>
      </w:r>
      <w:r>
        <w:rPr>
          <w:rFonts w:ascii="黑体" w:eastAsia="黑体" w:hAnsi="黑体" w:hint="eastAsia"/>
          <w:color w:val="000000"/>
          <w:sz w:val="24"/>
          <w:szCs w:val="24"/>
        </w:rPr>
        <w:t>适用学科（专业）</w:t>
      </w:r>
      <w:r>
        <w:rPr>
          <w:rFonts w:ascii="黑体" w:eastAsia="黑体" w:hint="eastAsia"/>
          <w:color w:val="000000"/>
          <w:sz w:val="24"/>
          <w:szCs w:val="24"/>
          <w:u w:val="single"/>
        </w:rPr>
        <w:t xml:space="preserve">                 </w:t>
      </w:r>
    </w:p>
    <w:p w:rsidR="00783043" w:rsidRDefault="00783043" w:rsidP="00783043">
      <w:pPr>
        <w:spacing w:line="800" w:lineRule="exact"/>
        <w:rPr>
          <w:rFonts w:ascii="黑体" w:eastAsia="黑体"/>
          <w:color w:val="000000"/>
          <w:sz w:val="24"/>
          <w:szCs w:val="24"/>
          <w:u w:val="single"/>
        </w:rPr>
      </w:pPr>
      <w:r>
        <w:rPr>
          <w:rFonts w:ascii="黑体" w:eastAsia="黑体" w:hint="eastAsia"/>
          <w:color w:val="000000"/>
          <w:sz w:val="24"/>
          <w:szCs w:val="24"/>
        </w:rPr>
        <w:t xml:space="preserve">    </w:t>
      </w:r>
      <w:r>
        <w:rPr>
          <w:rFonts w:ascii="黑体" w:eastAsia="黑体" w:hAnsi="黑体" w:hint="eastAsia"/>
          <w:color w:val="000000"/>
          <w:sz w:val="24"/>
          <w:szCs w:val="24"/>
        </w:rPr>
        <w:t>课程负责人</w:t>
      </w:r>
      <w:r>
        <w:rPr>
          <w:rFonts w:ascii="黑体" w:eastAsia="黑体" w:hint="eastAsia"/>
          <w:color w:val="000000"/>
          <w:sz w:val="24"/>
          <w:szCs w:val="24"/>
        </w:rPr>
        <w:t xml:space="preserve">  </w:t>
      </w:r>
      <w:r>
        <w:rPr>
          <w:rFonts w:ascii="黑体" w:eastAsia="黑体" w:hint="eastAsia"/>
          <w:color w:val="000000"/>
          <w:sz w:val="24"/>
          <w:szCs w:val="24"/>
          <w:u w:val="single"/>
        </w:rPr>
        <w:t xml:space="preserve">   </w:t>
      </w:r>
      <w:r>
        <w:rPr>
          <w:rFonts w:ascii="黑体" w:eastAsia="黑体" w:hAnsi="宋体" w:hint="eastAsia"/>
          <w:color w:val="000000"/>
          <w:sz w:val="24"/>
          <w:szCs w:val="24"/>
          <w:u w:val="single"/>
        </w:rPr>
        <w:t xml:space="preserve"> </w:t>
      </w:r>
      <w:r>
        <w:rPr>
          <w:rFonts w:ascii="黑体" w:eastAsia="黑体" w:hint="eastAsia"/>
          <w:color w:val="000000"/>
          <w:sz w:val="24"/>
          <w:szCs w:val="24"/>
          <w:u w:val="single"/>
        </w:rPr>
        <w:t xml:space="preserve">                                               </w:t>
      </w:r>
      <w:r>
        <w:rPr>
          <w:rFonts w:ascii="黑体" w:eastAsia="黑体" w:hAnsi="黑体" w:hint="eastAsia"/>
          <w:color w:val="FFFFFF"/>
          <w:sz w:val="24"/>
          <w:szCs w:val="24"/>
          <w:u w:val="single"/>
        </w:rPr>
        <w:t>好</w:t>
      </w:r>
    </w:p>
    <w:p w:rsidR="00783043" w:rsidRDefault="00783043" w:rsidP="00783043">
      <w:pPr>
        <w:spacing w:line="1100" w:lineRule="exact"/>
        <w:rPr>
          <w:rFonts w:ascii="黑体" w:eastAsia="黑体"/>
          <w:color w:val="000000"/>
          <w:sz w:val="24"/>
          <w:szCs w:val="24"/>
        </w:rPr>
      </w:pPr>
      <w:r>
        <w:rPr>
          <w:rFonts w:ascii="黑体" w:eastAsia="黑体" w:hint="eastAsia"/>
          <w:color w:val="000000"/>
          <w:sz w:val="24"/>
          <w:szCs w:val="24"/>
        </w:rPr>
        <w:t xml:space="preserve">    </w:t>
      </w:r>
      <w:r>
        <w:rPr>
          <w:rFonts w:ascii="黑体" w:eastAsia="黑体" w:hAnsi="黑体" w:hint="eastAsia"/>
          <w:color w:val="000000"/>
          <w:sz w:val="24"/>
          <w:szCs w:val="24"/>
        </w:rPr>
        <w:t>主要成员</w:t>
      </w:r>
      <w:r>
        <w:rPr>
          <w:rFonts w:ascii="黑体" w:eastAsia="黑体" w:hint="eastAsia"/>
          <w:color w:val="000000"/>
          <w:sz w:val="24"/>
          <w:szCs w:val="24"/>
        </w:rPr>
        <w:t xml:space="preserve">(限报10人） </w:t>
      </w:r>
      <w:r>
        <w:rPr>
          <w:rFonts w:ascii="黑体" w:eastAsia="黑体" w:hint="eastAsia"/>
          <w:color w:val="000000"/>
          <w:sz w:val="24"/>
          <w:szCs w:val="24"/>
          <w:u w:val="single"/>
        </w:rPr>
        <w:t xml:space="preserve">  </w:t>
      </w:r>
      <w:r>
        <w:rPr>
          <w:rFonts w:ascii="黑体" w:eastAsia="黑体" w:hAnsi="宋体" w:hint="eastAsia"/>
          <w:color w:val="000000"/>
          <w:sz w:val="24"/>
          <w:szCs w:val="24"/>
          <w:u w:val="single"/>
        </w:rPr>
        <w:t xml:space="preserve"> </w:t>
      </w:r>
      <w:r>
        <w:rPr>
          <w:rFonts w:ascii="黑体" w:eastAsia="黑体" w:hint="eastAsia"/>
          <w:color w:val="000000"/>
          <w:sz w:val="24"/>
          <w:szCs w:val="24"/>
          <w:u w:val="single"/>
        </w:rPr>
        <w:t xml:space="preserve">                                       </w:t>
      </w:r>
      <w:r>
        <w:rPr>
          <w:rFonts w:ascii="黑体" w:eastAsia="黑体" w:hAnsi="黑体" w:hint="eastAsia"/>
          <w:color w:val="FFFFFF"/>
          <w:sz w:val="24"/>
          <w:szCs w:val="24"/>
          <w:u w:val="single"/>
        </w:rPr>
        <w:t>好</w:t>
      </w:r>
    </w:p>
    <w:p w:rsidR="00783043" w:rsidRDefault="00783043" w:rsidP="00783043">
      <w:pPr>
        <w:spacing w:line="1100" w:lineRule="exact"/>
        <w:rPr>
          <w:rFonts w:ascii="黑体" w:eastAsia="黑体"/>
          <w:color w:val="000000"/>
          <w:sz w:val="24"/>
          <w:szCs w:val="24"/>
        </w:rPr>
      </w:pPr>
      <w:r>
        <w:rPr>
          <w:rFonts w:ascii="黑体" w:eastAsia="黑体" w:hint="eastAsia"/>
          <w:color w:val="000000"/>
          <w:sz w:val="24"/>
          <w:szCs w:val="24"/>
        </w:rPr>
        <w:t xml:space="preserve">    </w:t>
      </w:r>
      <w:r>
        <w:rPr>
          <w:rFonts w:ascii="黑体" w:eastAsia="黑体" w:hAnsi="黑体" w:hint="eastAsia"/>
          <w:color w:val="000000"/>
          <w:sz w:val="24"/>
          <w:szCs w:val="24"/>
        </w:rPr>
        <w:t>负责人所在单位（加盖公章）</w:t>
      </w:r>
      <w:r>
        <w:rPr>
          <w:rFonts w:ascii="黑体" w:eastAsia="黑体" w:hint="eastAsia"/>
          <w:color w:val="000000"/>
          <w:sz w:val="24"/>
          <w:szCs w:val="24"/>
        </w:rPr>
        <w:t xml:space="preserve">  </w:t>
      </w:r>
      <w:r>
        <w:rPr>
          <w:rFonts w:ascii="黑体" w:eastAsia="黑体" w:hint="eastAsia"/>
          <w:b/>
          <w:bCs/>
          <w:color w:val="000000"/>
          <w:sz w:val="24"/>
          <w:szCs w:val="24"/>
          <w:u w:val="single"/>
        </w:rPr>
        <w:t xml:space="preserve">                                  </w:t>
      </w:r>
      <w:r>
        <w:rPr>
          <w:rFonts w:ascii="黑体" w:eastAsia="黑体" w:hAnsi="黑体" w:hint="eastAsia"/>
          <w:b/>
          <w:bCs/>
          <w:color w:val="FFFFFF"/>
          <w:sz w:val="24"/>
          <w:szCs w:val="24"/>
          <w:u w:val="single"/>
        </w:rPr>
        <w:t>好</w:t>
      </w:r>
    </w:p>
    <w:p w:rsidR="00783043" w:rsidRDefault="00783043" w:rsidP="00783043">
      <w:pPr>
        <w:rPr>
          <w:rFonts w:ascii="Times New Roman"/>
          <w:color w:val="000000"/>
        </w:rPr>
      </w:pPr>
      <w:r>
        <w:rPr>
          <w:rFonts w:ascii="黑体" w:eastAsia="黑体" w:hint="eastAsia"/>
          <w:color w:val="000000"/>
          <w:sz w:val="24"/>
          <w:szCs w:val="24"/>
        </w:rPr>
        <w:t xml:space="preserve">      </w:t>
      </w:r>
    </w:p>
    <w:p w:rsidR="00783043" w:rsidRDefault="00783043" w:rsidP="00783043">
      <w:pPr>
        <w:rPr>
          <w:color w:val="000000"/>
        </w:rPr>
      </w:pPr>
      <w:r>
        <w:rPr>
          <w:color w:val="000000"/>
        </w:rPr>
        <w:t xml:space="preserve"> </w:t>
      </w:r>
    </w:p>
    <w:p w:rsidR="00783043" w:rsidRDefault="00783043" w:rsidP="00783043">
      <w:pPr>
        <w:snapToGrid w:val="0"/>
        <w:spacing w:line="500" w:lineRule="exact"/>
        <w:jc w:val="center"/>
        <w:rPr>
          <w:rFonts w:ascii="宋体" w:hAnsi="宋体"/>
          <w:color w:val="000000"/>
          <w:sz w:val="28"/>
          <w:szCs w:val="28"/>
        </w:rPr>
      </w:pPr>
      <w:r>
        <w:rPr>
          <w:rFonts w:ascii="宋体" w:hAnsi="宋体" w:hint="eastAsia"/>
          <w:color w:val="000000"/>
          <w:sz w:val="28"/>
          <w:szCs w:val="28"/>
        </w:rPr>
        <w:t>浙江省教育技术中心制</w:t>
      </w:r>
    </w:p>
    <w:p w:rsidR="00783043" w:rsidRDefault="00783043" w:rsidP="00783043">
      <w:pPr>
        <w:snapToGrid w:val="0"/>
        <w:spacing w:line="500" w:lineRule="exact"/>
        <w:jc w:val="center"/>
        <w:rPr>
          <w:rFonts w:ascii="宋体" w:hAnsi="宋体"/>
          <w:color w:val="000000"/>
          <w:sz w:val="28"/>
          <w:szCs w:val="28"/>
        </w:rPr>
      </w:pPr>
      <w:r>
        <w:rPr>
          <w:rFonts w:ascii="宋体" w:hAnsi="宋体" w:hint="eastAsia"/>
          <w:color w:val="000000"/>
          <w:sz w:val="28"/>
          <w:szCs w:val="28"/>
        </w:rPr>
        <w:t>年    月    日</w:t>
      </w:r>
    </w:p>
    <w:p w:rsidR="00783043" w:rsidRDefault="00783043" w:rsidP="00783043">
      <w:pPr>
        <w:ind w:firstLineChars="400" w:firstLine="840"/>
        <w:rPr>
          <w:rFonts w:ascii="Times New Roman" w:hAnsi="Times New Roman"/>
          <w:color w:val="000000"/>
        </w:rPr>
      </w:pPr>
      <w:r>
        <w:rPr>
          <w:color w:val="000000"/>
        </w:rPr>
        <w:t xml:space="preserve"> </w:t>
      </w:r>
    </w:p>
    <w:p w:rsidR="00783043" w:rsidRDefault="00783043" w:rsidP="00783043">
      <w:pPr>
        <w:ind w:firstLineChars="400" w:firstLine="840"/>
        <w:rPr>
          <w:color w:val="000000"/>
        </w:rPr>
      </w:pPr>
      <w:r>
        <w:rPr>
          <w:color w:val="000000"/>
        </w:rPr>
        <w:t xml:space="preserve"> </w:t>
      </w:r>
    </w:p>
    <w:p w:rsidR="00783043" w:rsidRDefault="00783043" w:rsidP="00F11E1E">
      <w:pPr>
        <w:snapToGrid w:val="0"/>
        <w:spacing w:afterLines="150"/>
        <w:ind w:firstLineChars="200" w:firstLine="643"/>
        <w:jc w:val="center"/>
        <w:rPr>
          <w:rFonts w:ascii="黑体" w:eastAsia="黑体" w:hAnsi="宋体"/>
          <w:b/>
          <w:bCs/>
          <w:color w:val="000000"/>
          <w:sz w:val="32"/>
          <w:szCs w:val="32"/>
        </w:rPr>
      </w:pPr>
      <w:r>
        <w:rPr>
          <w:rFonts w:ascii="黑体" w:eastAsia="黑体" w:hAnsi="宋体" w:hint="eastAsia"/>
          <w:b/>
          <w:bCs/>
          <w:color w:val="000000"/>
          <w:sz w:val="32"/>
          <w:szCs w:val="32"/>
        </w:rPr>
        <w:br w:type="page"/>
      </w:r>
    </w:p>
    <w:p w:rsidR="00783043" w:rsidRDefault="00783043" w:rsidP="00F11E1E">
      <w:pPr>
        <w:snapToGrid w:val="0"/>
        <w:spacing w:afterLines="150"/>
        <w:ind w:firstLineChars="200" w:firstLine="643"/>
        <w:jc w:val="center"/>
        <w:rPr>
          <w:rFonts w:eastAsia="黑体"/>
          <w:b/>
          <w:bCs/>
          <w:color w:val="000000"/>
          <w:sz w:val="32"/>
          <w:szCs w:val="32"/>
        </w:rPr>
      </w:pPr>
      <w:r>
        <w:rPr>
          <w:rFonts w:ascii="黑体" w:eastAsia="黑体" w:hAnsi="黑体" w:hint="eastAsia"/>
          <w:b/>
          <w:bCs/>
          <w:color w:val="000000"/>
          <w:sz w:val="32"/>
          <w:szCs w:val="32"/>
        </w:rPr>
        <w:lastRenderedPageBreak/>
        <w:t>填</w:t>
      </w:r>
      <w:r>
        <w:rPr>
          <w:rFonts w:eastAsia="黑体"/>
          <w:b/>
          <w:bCs/>
          <w:color w:val="000000"/>
          <w:sz w:val="32"/>
          <w:szCs w:val="32"/>
        </w:rPr>
        <w:t xml:space="preserve"> </w:t>
      </w:r>
      <w:r>
        <w:rPr>
          <w:rFonts w:ascii="黑体" w:eastAsia="黑体" w:hAnsi="黑体" w:hint="eastAsia"/>
          <w:b/>
          <w:bCs/>
          <w:color w:val="000000"/>
          <w:sz w:val="32"/>
          <w:szCs w:val="32"/>
        </w:rPr>
        <w:t>写</w:t>
      </w:r>
      <w:r>
        <w:rPr>
          <w:rFonts w:eastAsia="黑体"/>
          <w:b/>
          <w:bCs/>
          <w:color w:val="000000"/>
          <w:sz w:val="32"/>
          <w:szCs w:val="32"/>
        </w:rPr>
        <w:t xml:space="preserve"> </w:t>
      </w:r>
      <w:r>
        <w:rPr>
          <w:rFonts w:ascii="黑体" w:eastAsia="黑体" w:hAnsi="黑体" w:hint="eastAsia"/>
          <w:b/>
          <w:bCs/>
          <w:color w:val="000000"/>
          <w:sz w:val="32"/>
          <w:szCs w:val="32"/>
        </w:rPr>
        <w:t>说</w:t>
      </w:r>
      <w:r>
        <w:rPr>
          <w:rFonts w:eastAsia="黑体"/>
          <w:b/>
          <w:bCs/>
          <w:color w:val="000000"/>
          <w:sz w:val="32"/>
          <w:szCs w:val="32"/>
        </w:rPr>
        <w:t xml:space="preserve"> </w:t>
      </w:r>
      <w:r>
        <w:rPr>
          <w:rFonts w:ascii="黑体" w:eastAsia="黑体" w:hAnsi="黑体" w:hint="eastAsia"/>
          <w:b/>
          <w:bCs/>
          <w:color w:val="000000"/>
          <w:sz w:val="32"/>
          <w:szCs w:val="32"/>
        </w:rPr>
        <w:t>明</w:t>
      </w:r>
    </w:p>
    <w:p w:rsidR="00783043" w:rsidRDefault="00783043" w:rsidP="00783043">
      <w:pPr>
        <w:snapToGrid w:val="0"/>
        <w:spacing w:line="360" w:lineRule="auto"/>
        <w:ind w:firstLineChars="200" w:firstLine="600"/>
        <w:jc w:val="left"/>
        <w:rPr>
          <w:rFonts w:eastAsia="仿宋_GB2312"/>
          <w:color w:val="000000"/>
          <w:sz w:val="30"/>
          <w:szCs w:val="30"/>
        </w:rPr>
      </w:pPr>
      <w:r>
        <w:rPr>
          <w:rFonts w:ascii="仿宋_GB2312" w:eastAsia="仿宋_GB2312" w:hint="eastAsia"/>
          <w:color w:val="000000"/>
          <w:sz w:val="30"/>
          <w:szCs w:val="30"/>
        </w:rPr>
        <w:t>一、本申报表由项目申报负责人据实填写，填写时请勿漏项。</w:t>
      </w:r>
    </w:p>
    <w:p w:rsidR="00783043" w:rsidRDefault="00783043" w:rsidP="00783043">
      <w:pPr>
        <w:snapToGrid w:val="0"/>
        <w:spacing w:line="360" w:lineRule="auto"/>
        <w:ind w:firstLineChars="200" w:firstLine="600"/>
        <w:jc w:val="left"/>
        <w:rPr>
          <w:rFonts w:eastAsia="仿宋_GB2312"/>
          <w:color w:val="000000"/>
          <w:sz w:val="30"/>
          <w:szCs w:val="30"/>
        </w:rPr>
      </w:pPr>
      <w:r>
        <w:rPr>
          <w:rFonts w:ascii="仿宋_GB2312" w:eastAsia="仿宋_GB2312" w:hint="eastAsia"/>
          <w:color w:val="000000"/>
          <w:sz w:val="30"/>
          <w:szCs w:val="30"/>
        </w:rPr>
        <w:t>二、每份申报表只限于申报一门微课程，若申报多门微课程，需填写相应数量的申报书。</w:t>
      </w:r>
    </w:p>
    <w:p w:rsidR="00783043" w:rsidRDefault="00783043" w:rsidP="00F11E1E">
      <w:pPr>
        <w:spacing w:afterLines="50" w:line="480" w:lineRule="auto"/>
        <w:ind w:rightChars="12" w:right="25" w:firstLineChars="150" w:firstLine="450"/>
        <w:rPr>
          <w:rFonts w:eastAsia="仿宋_GB2312"/>
          <w:color w:val="000000"/>
          <w:sz w:val="30"/>
          <w:szCs w:val="30"/>
        </w:rPr>
      </w:pPr>
      <w:r>
        <w:rPr>
          <w:rFonts w:ascii="仿宋_GB2312" w:eastAsia="仿宋_GB2312" w:hint="eastAsia"/>
          <w:color w:val="000000"/>
          <w:sz w:val="30"/>
          <w:szCs w:val="30"/>
        </w:rPr>
        <w:t>三、本表栏目未涵盖的内容，需说明的，请附页说明。</w:t>
      </w:r>
    </w:p>
    <w:p w:rsidR="00783043" w:rsidRDefault="00783043" w:rsidP="00783043">
      <w:pPr>
        <w:snapToGrid w:val="0"/>
        <w:spacing w:line="360" w:lineRule="auto"/>
        <w:ind w:firstLineChars="150" w:firstLine="450"/>
        <w:jc w:val="left"/>
        <w:rPr>
          <w:rFonts w:eastAsia="仿宋_GB2312"/>
          <w:color w:val="000000"/>
          <w:sz w:val="30"/>
          <w:szCs w:val="30"/>
        </w:rPr>
      </w:pPr>
      <w:r>
        <w:rPr>
          <w:rFonts w:ascii="仿宋_GB2312" w:eastAsia="仿宋_GB2312" w:hint="eastAsia"/>
          <w:color w:val="000000"/>
          <w:sz w:val="30"/>
          <w:szCs w:val="30"/>
        </w:rPr>
        <w:t>四、本申报表在线填写，导出后使用</w:t>
      </w:r>
      <w:r>
        <w:rPr>
          <w:rFonts w:eastAsia="仿宋_GB2312"/>
          <w:color w:val="000000"/>
          <w:sz w:val="30"/>
          <w:szCs w:val="30"/>
        </w:rPr>
        <w:t>A4</w:t>
      </w:r>
      <w:r>
        <w:rPr>
          <w:rFonts w:ascii="仿宋_GB2312" w:eastAsia="仿宋_GB2312" w:hint="eastAsia"/>
          <w:color w:val="000000"/>
          <w:sz w:val="30"/>
          <w:szCs w:val="30"/>
        </w:rPr>
        <w:t>纸打印，加盖公章留档。</w:t>
      </w:r>
    </w:p>
    <w:p w:rsidR="00783043" w:rsidRDefault="00783043" w:rsidP="00783043">
      <w:pPr>
        <w:snapToGrid w:val="0"/>
        <w:spacing w:line="360" w:lineRule="auto"/>
        <w:jc w:val="left"/>
        <w:rPr>
          <w:rFonts w:eastAsia="仿宋_GB2312"/>
          <w:color w:val="000000"/>
          <w:sz w:val="30"/>
          <w:szCs w:val="30"/>
        </w:rPr>
      </w:pPr>
      <w:r>
        <w:rPr>
          <w:rFonts w:eastAsia="仿宋_GB2312"/>
          <w:color w:val="000000"/>
          <w:sz w:val="30"/>
          <w:szCs w:val="30"/>
        </w:rPr>
        <w:t xml:space="preserve"> </w:t>
      </w:r>
    </w:p>
    <w:p w:rsidR="00783043" w:rsidRDefault="00783043" w:rsidP="00783043">
      <w:pPr>
        <w:snapToGrid w:val="0"/>
        <w:spacing w:line="360" w:lineRule="auto"/>
        <w:jc w:val="left"/>
        <w:rPr>
          <w:rFonts w:eastAsia="仿宋_GB2312"/>
          <w:color w:val="000000"/>
          <w:sz w:val="30"/>
          <w:szCs w:val="30"/>
        </w:rPr>
      </w:pPr>
      <w:r>
        <w:rPr>
          <w:rFonts w:eastAsia="仿宋_GB2312"/>
          <w:color w:val="000000"/>
          <w:sz w:val="30"/>
          <w:szCs w:val="30"/>
        </w:rPr>
        <w:t xml:space="preserve"> </w:t>
      </w:r>
    </w:p>
    <w:p w:rsidR="00783043" w:rsidRDefault="00783043" w:rsidP="00783043">
      <w:pPr>
        <w:snapToGrid w:val="0"/>
        <w:spacing w:line="360" w:lineRule="auto"/>
        <w:jc w:val="left"/>
        <w:rPr>
          <w:rFonts w:eastAsia="仿宋_GB2312"/>
          <w:color w:val="000000"/>
          <w:sz w:val="30"/>
          <w:szCs w:val="30"/>
        </w:rPr>
      </w:pPr>
      <w:r>
        <w:rPr>
          <w:rFonts w:eastAsia="仿宋_GB2312"/>
          <w:color w:val="000000"/>
          <w:sz w:val="30"/>
          <w:szCs w:val="30"/>
        </w:rPr>
        <w:t xml:space="preserve"> </w:t>
      </w:r>
    </w:p>
    <w:p w:rsidR="00783043" w:rsidRDefault="00783043" w:rsidP="00783043">
      <w:pPr>
        <w:snapToGrid w:val="0"/>
        <w:spacing w:line="360" w:lineRule="auto"/>
        <w:jc w:val="left"/>
        <w:rPr>
          <w:rFonts w:eastAsia="仿宋_GB2312"/>
          <w:color w:val="000000"/>
          <w:sz w:val="30"/>
          <w:szCs w:val="30"/>
        </w:rPr>
      </w:pPr>
      <w:r>
        <w:rPr>
          <w:rFonts w:eastAsia="仿宋_GB2312"/>
          <w:color w:val="000000"/>
          <w:sz w:val="30"/>
          <w:szCs w:val="30"/>
        </w:rPr>
        <w:t xml:space="preserve"> </w:t>
      </w:r>
    </w:p>
    <w:p w:rsidR="00783043" w:rsidRDefault="00783043" w:rsidP="00783043">
      <w:pPr>
        <w:snapToGrid w:val="0"/>
        <w:spacing w:line="360" w:lineRule="auto"/>
        <w:jc w:val="left"/>
        <w:rPr>
          <w:rFonts w:eastAsia="仿宋_GB2312"/>
          <w:color w:val="000000"/>
          <w:sz w:val="30"/>
          <w:szCs w:val="30"/>
        </w:rPr>
      </w:pPr>
      <w:r>
        <w:rPr>
          <w:rFonts w:eastAsia="仿宋_GB2312"/>
          <w:color w:val="000000"/>
          <w:sz w:val="30"/>
          <w:szCs w:val="30"/>
        </w:rPr>
        <w:t xml:space="preserve"> </w:t>
      </w:r>
    </w:p>
    <w:p w:rsidR="00783043" w:rsidRDefault="00783043" w:rsidP="00783043">
      <w:pPr>
        <w:snapToGrid w:val="0"/>
        <w:spacing w:line="360" w:lineRule="auto"/>
        <w:jc w:val="left"/>
        <w:rPr>
          <w:rFonts w:eastAsia="仿宋_GB2312"/>
          <w:color w:val="000000"/>
          <w:sz w:val="30"/>
          <w:szCs w:val="30"/>
        </w:rPr>
      </w:pPr>
      <w:r>
        <w:rPr>
          <w:rFonts w:eastAsia="仿宋_GB2312"/>
          <w:color w:val="000000"/>
          <w:sz w:val="30"/>
          <w:szCs w:val="30"/>
        </w:rPr>
        <w:t xml:space="preserve"> </w:t>
      </w:r>
    </w:p>
    <w:p w:rsidR="00783043" w:rsidRDefault="00783043" w:rsidP="00783043">
      <w:pPr>
        <w:snapToGrid w:val="0"/>
        <w:spacing w:line="360" w:lineRule="auto"/>
        <w:jc w:val="left"/>
        <w:rPr>
          <w:rFonts w:eastAsia="仿宋_GB2312"/>
          <w:color w:val="000000"/>
          <w:sz w:val="30"/>
          <w:szCs w:val="30"/>
        </w:rPr>
      </w:pPr>
      <w:r>
        <w:rPr>
          <w:rFonts w:eastAsia="仿宋_GB2312"/>
          <w:color w:val="000000"/>
          <w:sz w:val="30"/>
          <w:szCs w:val="30"/>
        </w:rPr>
        <w:t xml:space="preserve"> </w:t>
      </w:r>
    </w:p>
    <w:p w:rsidR="00783043" w:rsidRDefault="00783043" w:rsidP="00783043">
      <w:pPr>
        <w:snapToGrid w:val="0"/>
        <w:spacing w:line="360" w:lineRule="auto"/>
        <w:jc w:val="left"/>
        <w:rPr>
          <w:rFonts w:eastAsia="仿宋_GB2312"/>
          <w:color w:val="000000"/>
          <w:sz w:val="30"/>
          <w:szCs w:val="30"/>
        </w:rPr>
      </w:pPr>
      <w:r>
        <w:rPr>
          <w:rFonts w:eastAsia="仿宋_GB2312"/>
          <w:color w:val="000000"/>
          <w:sz w:val="30"/>
          <w:szCs w:val="30"/>
        </w:rPr>
        <w:t xml:space="preserve"> </w:t>
      </w:r>
    </w:p>
    <w:p w:rsidR="00783043" w:rsidRDefault="00783043" w:rsidP="00783043">
      <w:pPr>
        <w:snapToGrid w:val="0"/>
        <w:spacing w:line="360" w:lineRule="auto"/>
        <w:jc w:val="left"/>
        <w:rPr>
          <w:rFonts w:eastAsia="仿宋_GB2312"/>
          <w:color w:val="000000"/>
          <w:sz w:val="30"/>
          <w:szCs w:val="30"/>
        </w:rPr>
      </w:pPr>
      <w:r>
        <w:rPr>
          <w:rFonts w:eastAsia="仿宋_GB2312"/>
          <w:color w:val="000000"/>
          <w:sz w:val="30"/>
          <w:szCs w:val="30"/>
        </w:rPr>
        <w:t xml:space="preserve"> </w:t>
      </w:r>
    </w:p>
    <w:p w:rsidR="00783043" w:rsidRDefault="00783043" w:rsidP="00783043">
      <w:pPr>
        <w:snapToGrid w:val="0"/>
        <w:spacing w:line="360" w:lineRule="auto"/>
        <w:jc w:val="left"/>
        <w:rPr>
          <w:rFonts w:eastAsia="仿宋_GB2312"/>
          <w:color w:val="000000"/>
          <w:sz w:val="30"/>
          <w:szCs w:val="30"/>
        </w:rPr>
      </w:pPr>
      <w:r>
        <w:rPr>
          <w:rFonts w:eastAsia="仿宋_GB2312"/>
          <w:color w:val="000000"/>
          <w:sz w:val="30"/>
          <w:szCs w:val="30"/>
        </w:rPr>
        <w:t xml:space="preserve"> </w:t>
      </w:r>
    </w:p>
    <w:p w:rsidR="00783043" w:rsidRDefault="00783043" w:rsidP="00783043">
      <w:pPr>
        <w:snapToGrid w:val="0"/>
        <w:spacing w:line="360" w:lineRule="auto"/>
        <w:jc w:val="left"/>
        <w:rPr>
          <w:rFonts w:eastAsia="仿宋_GB2312"/>
          <w:color w:val="000000"/>
          <w:sz w:val="30"/>
          <w:szCs w:val="30"/>
        </w:rPr>
      </w:pPr>
      <w:r>
        <w:rPr>
          <w:rFonts w:eastAsia="仿宋_GB2312"/>
          <w:color w:val="000000"/>
          <w:sz w:val="30"/>
          <w:szCs w:val="30"/>
        </w:rPr>
        <w:t xml:space="preserve"> </w:t>
      </w:r>
    </w:p>
    <w:p w:rsidR="00783043" w:rsidRDefault="00783043" w:rsidP="00783043">
      <w:pPr>
        <w:snapToGrid w:val="0"/>
        <w:spacing w:line="360" w:lineRule="auto"/>
        <w:jc w:val="left"/>
        <w:rPr>
          <w:rFonts w:eastAsia="仿宋_GB2312"/>
          <w:color w:val="000000"/>
          <w:sz w:val="30"/>
          <w:szCs w:val="30"/>
        </w:rPr>
      </w:pPr>
      <w:r>
        <w:rPr>
          <w:rFonts w:eastAsia="仿宋_GB2312"/>
          <w:color w:val="000000"/>
          <w:sz w:val="30"/>
          <w:szCs w:val="30"/>
        </w:rPr>
        <w:t xml:space="preserve"> </w:t>
      </w:r>
    </w:p>
    <w:p w:rsidR="00783043" w:rsidRDefault="00783043" w:rsidP="00783043">
      <w:pPr>
        <w:snapToGrid w:val="0"/>
        <w:spacing w:line="360" w:lineRule="auto"/>
        <w:jc w:val="left"/>
        <w:rPr>
          <w:rFonts w:eastAsia="仿宋_GB2312"/>
          <w:color w:val="000000"/>
          <w:sz w:val="30"/>
          <w:szCs w:val="30"/>
        </w:rPr>
      </w:pPr>
      <w:r>
        <w:rPr>
          <w:rFonts w:eastAsia="仿宋_GB2312"/>
          <w:color w:val="000000"/>
          <w:sz w:val="30"/>
          <w:szCs w:val="30"/>
        </w:rPr>
        <w:t xml:space="preserve"> </w:t>
      </w:r>
    </w:p>
    <w:p w:rsidR="00783043" w:rsidRDefault="00783043" w:rsidP="00783043">
      <w:pPr>
        <w:snapToGrid w:val="0"/>
        <w:spacing w:line="360" w:lineRule="auto"/>
        <w:jc w:val="left"/>
        <w:rPr>
          <w:rFonts w:eastAsia="仿宋_GB2312"/>
          <w:color w:val="000000"/>
          <w:sz w:val="30"/>
          <w:szCs w:val="30"/>
        </w:rPr>
      </w:pPr>
      <w:r>
        <w:rPr>
          <w:rFonts w:eastAsia="仿宋_GB2312"/>
          <w:color w:val="000000"/>
          <w:sz w:val="30"/>
          <w:szCs w:val="30"/>
        </w:rPr>
        <w:t xml:space="preserve"> </w:t>
      </w:r>
    </w:p>
    <w:p w:rsidR="00783043" w:rsidRDefault="00783043" w:rsidP="00783043">
      <w:pPr>
        <w:snapToGrid w:val="0"/>
        <w:spacing w:line="360" w:lineRule="auto"/>
        <w:jc w:val="left"/>
        <w:rPr>
          <w:rFonts w:eastAsia="仿宋_GB2312"/>
          <w:color w:val="000000"/>
          <w:sz w:val="30"/>
          <w:szCs w:val="30"/>
        </w:rPr>
      </w:pPr>
      <w:r>
        <w:rPr>
          <w:rFonts w:eastAsia="仿宋_GB2312"/>
          <w:color w:val="000000"/>
          <w:sz w:val="30"/>
          <w:szCs w:val="30"/>
        </w:rPr>
        <w:t xml:space="preserve"> </w:t>
      </w:r>
    </w:p>
    <w:p w:rsidR="00783043" w:rsidRDefault="00783043" w:rsidP="00783043">
      <w:pPr>
        <w:snapToGrid w:val="0"/>
        <w:spacing w:line="360" w:lineRule="auto"/>
        <w:jc w:val="left"/>
        <w:rPr>
          <w:rFonts w:eastAsia="仿宋_GB2312"/>
          <w:color w:val="000000"/>
          <w:sz w:val="30"/>
          <w:szCs w:val="30"/>
        </w:rPr>
      </w:pPr>
      <w:r>
        <w:rPr>
          <w:rFonts w:eastAsia="仿宋_GB2312"/>
          <w:color w:val="000000"/>
          <w:sz w:val="30"/>
          <w:szCs w:val="30"/>
        </w:rPr>
        <w:br w:type="page"/>
      </w:r>
    </w:p>
    <w:tbl>
      <w:tblPr>
        <w:tblW w:w="0" w:type="auto"/>
        <w:jc w:val="center"/>
        <w:tblLayout w:type="fixed"/>
        <w:tblCellMar>
          <w:left w:w="0" w:type="dxa"/>
          <w:right w:w="0" w:type="dxa"/>
        </w:tblCellMar>
        <w:tblLook w:val="0000"/>
      </w:tblPr>
      <w:tblGrid>
        <w:gridCol w:w="843"/>
        <w:gridCol w:w="1147"/>
        <w:gridCol w:w="145"/>
        <w:gridCol w:w="1357"/>
        <w:gridCol w:w="1069"/>
        <w:gridCol w:w="254"/>
        <w:gridCol w:w="1325"/>
        <w:gridCol w:w="132"/>
        <w:gridCol w:w="1192"/>
        <w:gridCol w:w="1325"/>
      </w:tblGrid>
      <w:tr w:rsidR="00783043" w:rsidTr="006B7C25">
        <w:trPr>
          <w:cantSplit/>
          <w:trHeight w:val="570"/>
          <w:jc w:val="center"/>
        </w:trPr>
        <w:tc>
          <w:tcPr>
            <w:tcW w:w="843" w:type="dxa"/>
            <w:vMerge w:val="restart"/>
            <w:tcBorders>
              <w:top w:val="single" w:sz="4" w:space="0" w:color="auto"/>
              <w:left w:val="single" w:sz="4" w:space="0" w:color="auto"/>
              <w:bottom w:val="single" w:sz="6" w:space="0" w:color="auto"/>
              <w:right w:val="single" w:sz="6" w:space="0" w:color="auto"/>
            </w:tcBorders>
            <w:vAlign w:val="center"/>
          </w:tcPr>
          <w:p w:rsidR="00783043" w:rsidRDefault="00783043" w:rsidP="006B7C25">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rPr>
              <w:lastRenderedPageBreak/>
              <w:t>微课程</w:t>
            </w:r>
          </w:p>
          <w:p w:rsidR="00783043" w:rsidRDefault="00783043" w:rsidP="006B7C25">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rPr>
              <w:t>负责人</w:t>
            </w:r>
          </w:p>
        </w:tc>
        <w:tc>
          <w:tcPr>
            <w:tcW w:w="1292" w:type="dxa"/>
            <w:gridSpan w:val="2"/>
            <w:tcBorders>
              <w:top w:val="single" w:sz="4" w:space="0" w:color="auto"/>
              <w:left w:val="nil"/>
              <w:bottom w:val="single" w:sz="6" w:space="0" w:color="auto"/>
              <w:right w:val="single" w:sz="6" w:space="0" w:color="auto"/>
            </w:tcBorders>
            <w:vAlign w:val="center"/>
          </w:tcPr>
          <w:p w:rsidR="00783043" w:rsidRDefault="00783043" w:rsidP="006B7C25">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rPr>
              <w:t>姓  名</w:t>
            </w:r>
          </w:p>
        </w:tc>
        <w:tc>
          <w:tcPr>
            <w:tcW w:w="2426" w:type="dxa"/>
            <w:gridSpan w:val="2"/>
            <w:tcBorders>
              <w:top w:val="single" w:sz="6" w:space="0" w:color="auto"/>
              <w:left w:val="nil"/>
              <w:bottom w:val="single" w:sz="6" w:space="0" w:color="auto"/>
              <w:right w:val="single" w:sz="6" w:space="0" w:color="auto"/>
            </w:tcBorders>
            <w:vAlign w:val="center"/>
          </w:tcPr>
          <w:p w:rsidR="00783043" w:rsidRDefault="00783043" w:rsidP="006B7C25">
            <w:pPr>
              <w:snapToGrid w:val="0"/>
              <w:spacing w:before="20"/>
              <w:ind w:right="26"/>
              <w:jc w:val="center"/>
              <w:rPr>
                <w:rFonts w:ascii="黑体" w:eastAsia="黑体" w:hAnsi="宋体" w:cs="仿宋_GB2312"/>
                <w:color w:val="000000"/>
              </w:rPr>
            </w:pPr>
          </w:p>
        </w:tc>
        <w:tc>
          <w:tcPr>
            <w:tcW w:w="1711" w:type="dxa"/>
            <w:gridSpan w:val="3"/>
            <w:tcBorders>
              <w:top w:val="single" w:sz="6" w:space="0" w:color="auto"/>
              <w:left w:val="nil"/>
              <w:bottom w:val="single" w:sz="6" w:space="0" w:color="auto"/>
              <w:right w:val="single" w:sz="6" w:space="0" w:color="auto"/>
            </w:tcBorders>
            <w:vAlign w:val="center"/>
          </w:tcPr>
          <w:p w:rsidR="00783043" w:rsidRDefault="00783043" w:rsidP="006B7C25">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rPr>
              <w:t>手  机</w:t>
            </w:r>
          </w:p>
        </w:tc>
        <w:tc>
          <w:tcPr>
            <w:tcW w:w="2517" w:type="dxa"/>
            <w:gridSpan w:val="2"/>
            <w:tcBorders>
              <w:top w:val="single" w:sz="6" w:space="0" w:color="auto"/>
              <w:left w:val="nil"/>
              <w:bottom w:val="single" w:sz="6" w:space="0" w:color="auto"/>
              <w:right w:val="single" w:sz="4" w:space="0" w:color="auto"/>
            </w:tcBorders>
            <w:vAlign w:val="center"/>
          </w:tcPr>
          <w:p w:rsidR="00783043" w:rsidRDefault="00783043" w:rsidP="006B7C25">
            <w:pPr>
              <w:snapToGrid w:val="0"/>
              <w:spacing w:before="20"/>
              <w:ind w:right="26"/>
              <w:jc w:val="center"/>
              <w:rPr>
                <w:rFonts w:ascii="黑体" w:eastAsia="黑体" w:hAnsi="宋体" w:cs="仿宋_GB2312"/>
                <w:color w:val="000000"/>
              </w:rPr>
            </w:pPr>
          </w:p>
        </w:tc>
      </w:tr>
      <w:tr w:rsidR="00783043" w:rsidTr="006B7C25">
        <w:trPr>
          <w:cantSplit/>
          <w:trHeight w:val="570"/>
          <w:jc w:val="center"/>
        </w:trPr>
        <w:tc>
          <w:tcPr>
            <w:tcW w:w="843" w:type="dxa"/>
            <w:vMerge/>
            <w:tcBorders>
              <w:top w:val="single" w:sz="4" w:space="0" w:color="auto"/>
              <w:left w:val="single" w:sz="4" w:space="0" w:color="auto"/>
              <w:bottom w:val="single" w:sz="6" w:space="0" w:color="auto"/>
              <w:right w:val="single" w:sz="6" w:space="0" w:color="auto"/>
            </w:tcBorders>
            <w:vAlign w:val="center"/>
          </w:tcPr>
          <w:p w:rsidR="00783043" w:rsidRDefault="00783043" w:rsidP="006B7C25">
            <w:pPr>
              <w:widowControl/>
              <w:jc w:val="left"/>
              <w:rPr>
                <w:rFonts w:ascii="黑体" w:eastAsia="黑体" w:hAnsi="宋体" w:cs="仿宋_GB2312"/>
                <w:color w:val="000000"/>
              </w:rPr>
            </w:pPr>
          </w:p>
        </w:tc>
        <w:tc>
          <w:tcPr>
            <w:tcW w:w="1292" w:type="dxa"/>
            <w:gridSpan w:val="2"/>
            <w:tcBorders>
              <w:top w:val="single" w:sz="6" w:space="0" w:color="auto"/>
              <w:left w:val="nil"/>
              <w:bottom w:val="single" w:sz="6" w:space="0" w:color="auto"/>
              <w:right w:val="single" w:sz="6" w:space="0" w:color="auto"/>
            </w:tcBorders>
            <w:vAlign w:val="center"/>
          </w:tcPr>
          <w:p w:rsidR="00783043" w:rsidRDefault="00783043" w:rsidP="006B7C25">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rPr>
              <w:t>职  称</w:t>
            </w:r>
          </w:p>
        </w:tc>
        <w:tc>
          <w:tcPr>
            <w:tcW w:w="2426" w:type="dxa"/>
            <w:gridSpan w:val="2"/>
            <w:tcBorders>
              <w:top w:val="single" w:sz="6" w:space="0" w:color="auto"/>
              <w:left w:val="nil"/>
              <w:bottom w:val="single" w:sz="6" w:space="0" w:color="auto"/>
              <w:right w:val="single" w:sz="6" w:space="0" w:color="auto"/>
            </w:tcBorders>
            <w:vAlign w:val="center"/>
          </w:tcPr>
          <w:p w:rsidR="00783043" w:rsidRDefault="00783043" w:rsidP="006B7C25">
            <w:pPr>
              <w:snapToGrid w:val="0"/>
              <w:spacing w:before="20"/>
              <w:ind w:right="26"/>
              <w:jc w:val="center"/>
              <w:rPr>
                <w:rFonts w:ascii="黑体" w:eastAsia="黑体" w:hAnsi="宋体" w:cs="仿宋_GB2312"/>
                <w:color w:val="000000"/>
              </w:rPr>
            </w:pPr>
          </w:p>
        </w:tc>
        <w:tc>
          <w:tcPr>
            <w:tcW w:w="1711" w:type="dxa"/>
            <w:gridSpan w:val="3"/>
            <w:tcBorders>
              <w:top w:val="single" w:sz="6" w:space="0" w:color="auto"/>
              <w:left w:val="nil"/>
              <w:bottom w:val="single" w:sz="6" w:space="0" w:color="auto"/>
              <w:right w:val="single" w:sz="6" w:space="0" w:color="auto"/>
            </w:tcBorders>
            <w:vAlign w:val="center"/>
          </w:tcPr>
          <w:p w:rsidR="00783043" w:rsidRDefault="00783043" w:rsidP="006B7C25">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rPr>
              <w:t>荣誉/职务</w:t>
            </w:r>
          </w:p>
        </w:tc>
        <w:tc>
          <w:tcPr>
            <w:tcW w:w="2517" w:type="dxa"/>
            <w:gridSpan w:val="2"/>
            <w:tcBorders>
              <w:top w:val="single" w:sz="6" w:space="0" w:color="auto"/>
              <w:left w:val="nil"/>
              <w:bottom w:val="single" w:sz="6" w:space="0" w:color="auto"/>
              <w:right w:val="single" w:sz="4" w:space="0" w:color="auto"/>
            </w:tcBorders>
            <w:vAlign w:val="center"/>
          </w:tcPr>
          <w:p w:rsidR="00783043" w:rsidRDefault="00783043" w:rsidP="006B7C25">
            <w:pPr>
              <w:snapToGrid w:val="0"/>
              <w:spacing w:before="20"/>
              <w:ind w:right="26"/>
              <w:jc w:val="center"/>
              <w:rPr>
                <w:rFonts w:ascii="黑体" w:eastAsia="黑体" w:hAnsi="宋体" w:cs="仿宋_GB2312"/>
                <w:color w:val="000000"/>
              </w:rPr>
            </w:pPr>
          </w:p>
        </w:tc>
      </w:tr>
      <w:tr w:rsidR="00783043" w:rsidTr="006B7C25">
        <w:trPr>
          <w:cantSplit/>
          <w:trHeight w:val="2090"/>
          <w:jc w:val="center"/>
        </w:trPr>
        <w:tc>
          <w:tcPr>
            <w:tcW w:w="843" w:type="dxa"/>
            <w:vMerge/>
            <w:tcBorders>
              <w:top w:val="single" w:sz="4" w:space="0" w:color="auto"/>
              <w:left w:val="single" w:sz="4" w:space="0" w:color="auto"/>
              <w:bottom w:val="single" w:sz="6" w:space="0" w:color="auto"/>
              <w:right w:val="single" w:sz="6" w:space="0" w:color="auto"/>
            </w:tcBorders>
            <w:vAlign w:val="center"/>
          </w:tcPr>
          <w:p w:rsidR="00783043" w:rsidRDefault="00783043" w:rsidP="006B7C25">
            <w:pPr>
              <w:widowControl/>
              <w:jc w:val="left"/>
              <w:rPr>
                <w:rFonts w:ascii="黑体" w:eastAsia="黑体" w:hAnsi="宋体" w:cs="仿宋_GB2312"/>
                <w:color w:val="000000"/>
              </w:rPr>
            </w:pPr>
          </w:p>
        </w:tc>
        <w:tc>
          <w:tcPr>
            <w:tcW w:w="7946" w:type="dxa"/>
            <w:gridSpan w:val="9"/>
            <w:tcBorders>
              <w:top w:val="single" w:sz="6" w:space="0" w:color="auto"/>
              <w:left w:val="nil"/>
              <w:bottom w:val="single" w:sz="6" w:space="0" w:color="auto"/>
              <w:right w:val="single" w:sz="4" w:space="0" w:color="auto"/>
            </w:tcBorders>
          </w:tcPr>
          <w:p w:rsidR="00783043" w:rsidRDefault="00783043" w:rsidP="006B7C25">
            <w:pPr>
              <w:adjustRightInd w:val="0"/>
              <w:snapToGrid w:val="0"/>
              <w:spacing w:line="400" w:lineRule="exact"/>
              <w:ind w:firstLineChars="50" w:firstLine="105"/>
              <w:rPr>
                <w:rFonts w:ascii="黑体" w:eastAsia="黑体" w:hAnsi="宋体" w:cs="仿宋_GB2312"/>
                <w:color w:val="000000"/>
              </w:rPr>
            </w:pPr>
            <w:r>
              <w:rPr>
                <w:rFonts w:ascii="黑体" w:eastAsia="黑体" w:hAnsi="宋体" w:cs="仿宋_GB2312" w:hint="eastAsia"/>
                <w:color w:val="000000"/>
              </w:rPr>
              <w:t>主要教学类成就（荣誉）及科研、数字化资源建设相关成果介绍：（200字左右）</w:t>
            </w:r>
          </w:p>
          <w:p w:rsidR="00783043" w:rsidRDefault="00783043" w:rsidP="006B7C25">
            <w:pPr>
              <w:snapToGrid w:val="0"/>
              <w:spacing w:before="20"/>
              <w:ind w:right="26"/>
              <w:rPr>
                <w:rFonts w:ascii="黑体" w:eastAsia="黑体" w:hAnsi="宋体" w:cs="仿宋_GB2312"/>
                <w:color w:val="000000"/>
              </w:rPr>
            </w:pPr>
          </w:p>
          <w:p w:rsidR="00783043" w:rsidRDefault="00783043" w:rsidP="006B7C25">
            <w:pPr>
              <w:snapToGrid w:val="0"/>
              <w:spacing w:before="20"/>
              <w:ind w:right="26"/>
              <w:rPr>
                <w:rFonts w:ascii="黑体" w:eastAsia="黑体" w:hAnsi="宋体" w:cs="仿宋_GB2312"/>
                <w:color w:val="000000"/>
              </w:rPr>
            </w:pPr>
          </w:p>
          <w:p w:rsidR="00783043" w:rsidRDefault="00783043" w:rsidP="006B7C25">
            <w:pPr>
              <w:snapToGrid w:val="0"/>
              <w:spacing w:before="20"/>
              <w:ind w:right="26"/>
              <w:rPr>
                <w:rFonts w:ascii="黑体" w:eastAsia="黑体" w:hAnsi="宋体" w:cs="仿宋_GB2312"/>
                <w:color w:val="000000"/>
              </w:rPr>
            </w:pPr>
          </w:p>
          <w:p w:rsidR="00783043" w:rsidRDefault="00783043" w:rsidP="006B7C25">
            <w:pPr>
              <w:snapToGrid w:val="0"/>
              <w:spacing w:before="20"/>
              <w:ind w:right="26"/>
              <w:rPr>
                <w:rFonts w:ascii="黑体" w:eastAsia="黑体" w:hAnsi="宋体" w:cs="仿宋_GB2312"/>
                <w:color w:val="000000"/>
              </w:rPr>
            </w:pPr>
          </w:p>
          <w:p w:rsidR="00783043" w:rsidRDefault="00783043" w:rsidP="006B7C25">
            <w:pPr>
              <w:snapToGrid w:val="0"/>
              <w:spacing w:before="20"/>
              <w:ind w:right="26"/>
              <w:rPr>
                <w:rFonts w:ascii="黑体" w:eastAsia="黑体" w:hAnsi="宋体" w:cs="仿宋_GB2312"/>
                <w:color w:val="000000"/>
              </w:rPr>
            </w:pPr>
          </w:p>
          <w:p w:rsidR="00783043" w:rsidRDefault="00783043" w:rsidP="006B7C25">
            <w:pPr>
              <w:snapToGrid w:val="0"/>
              <w:spacing w:before="20"/>
              <w:ind w:right="26"/>
              <w:rPr>
                <w:rFonts w:ascii="黑体" w:eastAsia="黑体" w:hAnsi="宋体" w:cs="仿宋_GB2312"/>
                <w:color w:val="000000"/>
              </w:rPr>
            </w:pPr>
          </w:p>
          <w:p w:rsidR="00783043" w:rsidRDefault="00783043" w:rsidP="006B7C25">
            <w:pPr>
              <w:snapToGrid w:val="0"/>
              <w:spacing w:before="20"/>
              <w:ind w:right="26"/>
              <w:rPr>
                <w:rFonts w:ascii="黑体" w:eastAsia="黑体" w:hAnsi="宋体" w:cs="仿宋_GB2312"/>
                <w:color w:val="000000"/>
              </w:rPr>
            </w:pPr>
          </w:p>
          <w:p w:rsidR="00783043" w:rsidRDefault="00783043" w:rsidP="006B7C25">
            <w:pPr>
              <w:snapToGrid w:val="0"/>
              <w:spacing w:before="20"/>
              <w:ind w:right="26"/>
              <w:rPr>
                <w:rFonts w:ascii="黑体" w:eastAsia="黑体" w:hAnsi="宋体" w:cs="仿宋_GB2312"/>
                <w:color w:val="000000"/>
              </w:rPr>
            </w:pPr>
          </w:p>
          <w:p w:rsidR="00783043" w:rsidRDefault="00783043" w:rsidP="006B7C25">
            <w:pPr>
              <w:snapToGrid w:val="0"/>
              <w:spacing w:before="20"/>
              <w:ind w:right="26"/>
              <w:rPr>
                <w:rFonts w:ascii="黑体" w:eastAsia="黑体" w:hAnsi="宋体" w:cs="仿宋_GB2312"/>
                <w:color w:val="000000"/>
              </w:rPr>
            </w:pPr>
          </w:p>
          <w:p w:rsidR="00783043" w:rsidRDefault="00783043" w:rsidP="006B7C25">
            <w:pPr>
              <w:snapToGrid w:val="0"/>
              <w:spacing w:before="20"/>
              <w:ind w:right="26"/>
              <w:rPr>
                <w:rFonts w:ascii="黑体" w:eastAsia="黑体" w:hAnsi="宋体" w:cs="仿宋_GB2312"/>
                <w:color w:val="000000"/>
              </w:rPr>
            </w:pPr>
          </w:p>
          <w:p w:rsidR="00783043" w:rsidRDefault="00783043" w:rsidP="006B7C25">
            <w:pPr>
              <w:snapToGrid w:val="0"/>
              <w:spacing w:before="20"/>
              <w:ind w:right="26"/>
              <w:rPr>
                <w:rFonts w:ascii="黑体" w:eastAsia="黑体" w:hAnsi="宋体" w:cs="仿宋_GB2312"/>
                <w:color w:val="000000"/>
              </w:rPr>
            </w:pPr>
          </w:p>
        </w:tc>
      </w:tr>
      <w:tr w:rsidR="00783043" w:rsidTr="006B7C25">
        <w:trPr>
          <w:cantSplit/>
          <w:trHeight w:val="454"/>
          <w:jc w:val="center"/>
        </w:trPr>
        <w:tc>
          <w:tcPr>
            <w:tcW w:w="843" w:type="dxa"/>
            <w:tcBorders>
              <w:top w:val="single" w:sz="6" w:space="0" w:color="auto"/>
              <w:left w:val="single" w:sz="4" w:space="0" w:color="auto"/>
              <w:bottom w:val="single" w:sz="6" w:space="0" w:color="auto"/>
              <w:right w:val="single" w:sz="6" w:space="0" w:color="auto"/>
            </w:tcBorders>
            <w:vAlign w:val="center"/>
          </w:tcPr>
          <w:p w:rsidR="00783043" w:rsidRDefault="00783043" w:rsidP="006B7C25">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rPr>
              <w:t>团队</w:t>
            </w:r>
          </w:p>
          <w:p w:rsidR="00783043" w:rsidRDefault="00783043" w:rsidP="006B7C25">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rPr>
              <w:t>成员</w:t>
            </w:r>
          </w:p>
        </w:tc>
        <w:tc>
          <w:tcPr>
            <w:tcW w:w="1147" w:type="dxa"/>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center"/>
              <w:rPr>
                <w:rFonts w:ascii="黑体" w:eastAsia="黑体" w:hAnsi="宋体" w:cs="仿宋_GB2312"/>
                <w:color w:val="000000"/>
              </w:rPr>
            </w:pPr>
            <w:r>
              <w:rPr>
                <w:rFonts w:ascii="黑体" w:eastAsia="黑体" w:hAnsi="宋体" w:cs="仿宋_GB2312" w:hint="eastAsia"/>
                <w:color w:val="000000"/>
              </w:rPr>
              <w:t>姓 名</w:t>
            </w:r>
          </w:p>
        </w:tc>
        <w:tc>
          <w:tcPr>
            <w:tcW w:w="1502"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center"/>
              <w:rPr>
                <w:rFonts w:ascii="黑体" w:eastAsia="黑体" w:hAnsi="宋体" w:cs="仿宋_GB2312"/>
                <w:color w:val="000000"/>
              </w:rPr>
            </w:pPr>
            <w:r>
              <w:rPr>
                <w:rFonts w:ascii="黑体" w:eastAsia="黑体" w:hAnsi="宋体" w:cs="仿宋_GB2312" w:hint="eastAsia"/>
                <w:color w:val="000000"/>
              </w:rPr>
              <w:t>所在单位</w:t>
            </w:r>
          </w:p>
        </w:tc>
        <w:tc>
          <w:tcPr>
            <w:tcW w:w="1323"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center"/>
              <w:rPr>
                <w:rFonts w:ascii="黑体" w:eastAsia="黑体" w:hAnsi="宋体" w:cs="仿宋_GB2312"/>
                <w:color w:val="000000"/>
              </w:rPr>
            </w:pPr>
            <w:r>
              <w:rPr>
                <w:rFonts w:ascii="黑体" w:eastAsia="黑体" w:hAnsi="宋体" w:cs="仿宋_GB2312" w:hint="eastAsia"/>
                <w:color w:val="000000"/>
              </w:rPr>
              <w:t>职称/职务</w:t>
            </w:r>
          </w:p>
        </w:tc>
        <w:tc>
          <w:tcPr>
            <w:tcW w:w="1325" w:type="dxa"/>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center"/>
              <w:rPr>
                <w:rFonts w:ascii="黑体" w:eastAsia="黑体" w:hAnsi="宋体" w:cs="仿宋_GB2312"/>
                <w:color w:val="000000"/>
              </w:rPr>
            </w:pPr>
            <w:r>
              <w:rPr>
                <w:rFonts w:ascii="黑体" w:eastAsia="黑体" w:hAnsi="宋体" w:cs="仿宋_GB2312" w:hint="eastAsia"/>
                <w:color w:val="000000"/>
              </w:rPr>
              <w:t>学科专业</w:t>
            </w:r>
          </w:p>
        </w:tc>
        <w:tc>
          <w:tcPr>
            <w:tcW w:w="1324"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center"/>
              <w:rPr>
                <w:rFonts w:ascii="黑体" w:eastAsia="黑体" w:hAnsi="宋体" w:cs="仿宋_GB2312"/>
                <w:color w:val="000000"/>
              </w:rPr>
            </w:pPr>
            <w:r>
              <w:rPr>
                <w:rFonts w:ascii="黑体" w:eastAsia="黑体" w:hAnsi="宋体" w:cs="仿宋_GB2312" w:hint="eastAsia"/>
                <w:color w:val="000000"/>
              </w:rPr>
              <w:t>本次承担工作</w:t>
            </w:r>
          </w:p>
        </w:tc>
        <w:tc>
          <w:tcPr>
            <w:tcW w:w="1325" w:type="dxa"/>
            <w:tcBorders>
              <w:top w:val="single" w:sz="6" w:space="0" w:color="auto"/>
              <w:left w:val="nil"/>
              <w:bottom w:val="single" w:sz="6" w:space="0" w:color="auto"/>
              <w:right w:val="single" w:sz="4" w:space="0" w:color="auto"/>
            </w:tcBorders>
            <w:vAlign w:val="center"/>
          </w:tcPr>
          <w:p w:rsidR="00783043" w:rsidRDefault="00783043" w:rsidP="006B7C25">
            <w:pPr>
              <w:adjustRightInd w:val="0"/>
              <w:snapToGrid w:val="0"/>
              <w:spacing w:line="400" w:lineRule="exact"/>
              <w:jc w:val="center"/>
              <w:rPr>
                <w:rFonts w:ascii="黑体" w:eastAsia="黑体" w:hAnsi="宋体" w:cs="仿宋_GB2312"/>
                <w:color w:val="000000"/>
              </w:rPr>
            </w:pPr>
            <w:r>
              <w:rPr>
                <w:rFonts w:ascii="黑体" w:eastAsia="黑体" w:hAnsi="宋体" w:cs="仿宋_GB2312" w:hint="eastAsia"/>
                <w:color w:val="000000"/>
              </w:rPr>
              <w:t>备注</w:t>
            </w:r>
          </w:p>
        </w:tc>
      </w:tr>
      <w:tr w:rsidR="00783043" w:rsidTr="006B7C25">
        <w:trPr>
          <w:cantSplit/>
          <w:trHeight w:val="454"/>
          <w:jc w:val="center"/>
        </w:trPr>
        <w:tc>
          <w:tcPr>
            <w:tcW w:w="843" w:type="dxa"/>
            <w:tcBorders>
              <w:top w:val="single" w:sz="6" w:space="0" w:color="auto"/>
              <w:left w:val="single" w:sz="4" w:space="0" w:color="auto"/>
              <w:bottom w:val="single" w:sz="6" w:space="0" w:color="auto"/>
              <w:right w:val="single" w:sz="6" w:space="0" w:color="auto"/>
            </w:tcBorders>
            <w:vAlign w:val="center"/>
          </w:tcPr>
          <w:p w:rsidR="00783043" w:rsidRDefault="00783043" w:rsidP="006B7C25">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rPr>
              <w:t>学科</w:t>
            </w:r>
          </w:p>
          <w:p w:rsidR="00783043" w:rsidRDefault="00783043" w:rsidP="006B7C25">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rPr>
              <w:t>专业</w:t>
            </w:r>
          </w:p>
          <w:p w:rsidR="00783043" w:rsidRDefault="00783043" w:rsidP="006B7C25">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rPr>
              <w:t>指导   （负责人可兼）</w:t>
            </w:r>
          </w:p>
        </w:tc>
        <w:tc>
          <w:tcPr>
            <w:tcW w:w="1147" w:type="dxa"/>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p w:rsidR="00783043" w:rsidRDefault="00783043" w:rsidP="006B7C25">
            <w:pPr>
              <w:adjustRightInd w:val="0"/>
              <w:snapToGrid w:val="0"/>
              <w:spacing w:line="400" w:lineRule="exact"/>
              <w:jc w:val="left"/>
              <w:rPr>
                <w:rFonts w:ascii="黑体" w:eastAsia="黑体" w:hAnsi="宋体" w:cs="仿宋_GB2312"/>
                <w:color w:val="000000"/>
              </w:rPr>
            </w:pPr>
          </w:p>
          <w:p w:rsidR="00783043" w:rsidRDefault="00783043" w:rsidP="006B7C25">
            <w:pPr>
              <w:adjustRightInd w:val="0"/>
              <w:snapToGrid w:val="0"/>
              <w:spacing w:line="400" w:lineRule="exact"/>
              <w:jc w:val="left"/>
              <w:rPr>
                <w:rFonts w:ascii="黑体" w:eastAsia="黑体" w:hAnsi="宋体" w:cs="仿宋_GB2312"/>
                <w:color w:val="000000"/>
              </w:rPr>
            </w:pPr>
          </w:p>
          <w:p w:rsidR="00783043" w:rsidRDefault="00783043" w:rsidP="006B7C25">
            <w:pPr>
              <w:adjustRightInd w:val="0"/>
              <w:snapToGrid w:val="0"/>
              <w:spacing w:line="400" w:lineRule="exact"/>
              <w:jc w:val="left"/>
              <w:rPr>
                <w:rFonts w:ascii="黑体" w:eastAsia="黑体" w:hAnsi="宋体" w:cs="仿宋_GB2312"/>
                <w:color w:val="000000"/>
              </w:rPr>
            </w:pPr>
          </w:p>
          <w:p w:rsidR="00783043" w:rsidRDefault="00783043" w:rsidP="006B7C25">
            <w:pPr>
              <w:adjustRightInd w:val="0"/>
              <w:snapToGrid w:val="0"/>
              <w:spacing w:line="400" w:lineRule="exact"/>
              <w:jc w:val="left"/>
              <w:rPr>
                <w:rFonts w:ascii="黑体" w:eastAsia="黑体" w:hAnsi="宋体" w:cs="仿宋_GB2312"/>
                <w:color w:val="000000"/>
              </w:rPr>
            </w:pPr>
          </w:p>
        </w:tc>
        <w:tc>
          <w:tcPr>
            <w:tcW w:w="1502"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3"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5" w:type="dxa"/>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4"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5" w:type="dxa"/>
            <w:tcBorders>
              <w:top w:val="single" w:sz="6" w:space="0" w:color="auto"/>
              <w:left w:val="nil"/>
              <w:bottom w:val="single" w:sz="6" w:space="0" w:color="auto"/>
              <w:right w:val="single" w:sz="4"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r>
      <w:tr w:rsidR="00783043" w:rsidTr="006B7C25">
        <w:trPr>
          <w:cantSplit/>
          <w:trHeight w:val="454"/>
          <w:jc w:val="center"/>
        </w:trPr>
        <w:tc>
          <w:tcPr>
            <w:tcW w:w="843" w:type="dxa"/>
            <w:tcBorders>
              <w:top w:val="single" w:sz="6" w:space="0" w:color="auto"/>
              <w:left w:val="single" w:sz="4" w:space="0" w:color="auto"/>
              <w:bottom w:val="single" w:sz="6" w:space="0" w:color="auto"/>
              <w:right w:val="single" w:sz="6" w:space="0" w:color="auto"/>
            </w:tcBorders>
            <w:vAlign w:val="center"/>
          </w:tcPr>
          <w:p w:rsidR="00783043" w:rsidRDefault="00783043" w:rsidP="006B7C25">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rPr>
              <w:t>技术</w:t>
            </w:r>
          </w:p>
          <w:p w:rsidR="00783043" w:rsidRDefault="00783043" w:rsidP="006B7C25">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rPr>
              <w:t>指导  （负责人可兼）</w:t>
            </w:r>
          </w:p>
        </w:tc>
        <w:tc>
          <w:tcPr>
            <w:tcW w:w="1147" w:type="dxa"/>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p w:rsidR="00783043" w:rsidRDefault="00783043" w:rsidP="006B7C25">
            <w:pPr>
              <w:adjustRightInd w:val="0"/>
              <w:snapToGrid w:val="0"/>
              <w:spacing w:line="400" w:lineRule="exact"/>
              <w:jc w:val="left"/>
              <w:rPr>
                <w:rFonts w:ascii="黑体" w:eastAsia="黑体" w:hAnsi="宋体" w:cs="仿宋_GB2312"/>
                <w:color w:val="000000"/>
              </w:rPr>
            </w:pPr>
          </w:p>
          <w:p w:rsidR="00783043" w:rsidRDefault="00783043" w:rsidP="006B7C25">
            <w:pPr>
              <w:adjustRightInd w:val="0"/>
              <w:snapToGrid w:val="0"/>
              <w:spacing w:line="400" w:lineRule="exact"/>
              <w:jc w:val="left"/>
              <w:rPr>
                <w:rFonts w:ascii="黑体" w:eastAsia="黑体" w:hAnsi="宋体" w:cs="仿宋_GB2312"/>
                <w:color w:val="000000"/>
              </w:rPr>
            </w:pPr>
          </w:p>
          <w:p w:rsidR="00783043" w:rsidRDefault="00783043" w:rsidP="006B7C25">
            <w:pPr>
              <w:adjustRightInd w:val="0"/>
              <w:snapToGrid w:val="0"/>
              <w:spacing w:line="400" w:lineRule="exact"/>
              <w:jc w:val="left"/>
              <w:rPr>
                <w:rFonts w:ascii="黑体" w:eastAsia="黑体" w:hAnsi="宋体" w:cs="仿宋_GB2312"/>
                <w:color w:val="000000"/>
              </w:rPr>
            </w:pPr>
          </w:p>
          <w:p w:rsidR="00783043" w:rsidRDefault="00783043" w:rsidP="006B7C25">
            <w:pPr>
              <w:adjustRightInd w:val="0"/>
              <w:snapToGrid w:val="0"/>
              <w:spacing w:line="400" w:lineRule="exact"/>
              <w:jc w:val="left"/>
              <w:rPr>
                <w:rFonts w:ascii="黑体" w:eastAsia="黑体" w:hAnsi="宋体" w:cs="仿宋_GB2312"/>
                <w:color w:val="000000"/>
              </w:rPr>
            </w:pPr>
          </w:p>
          <w:p w:rsidR="00783043" w:rsidRDefault="00783043" w:rsidP="006B7C25">
            <w:pPr>
              <w:adjustRightInd w:val="0"/>
              <w:snapToGrid w:val="0"/>
              <w:spacing w:line="400" w:lineRule="exact"/>
              <w:jc w:val="left"/>
              <w:rPr>
                <w:rFonts w:ascii="黑体" w:eastAsia="黑体" w:hAnsi="宋体" w:cs="仿宋_GB2312"/>
                <w:color w:val="000000"/>
              </w:rPr>
            </w:pPr>
          </w:p>
        </w:tc>
        <w:tc>
          <w:tcPr>
            <w:tcW w:w="1502"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3"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5" w:type="dxa"/>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4"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5" w:type="dxa"/>
            <w:tcBorders>
              <w:top w:val="single" w:sz="6" w:space="0" w:color="auto"/>
              <w:left w:val="nil"/>
              <w:bottom w:val="single" w:sz="6" w:space="0" w:color="auto"/>
              <w:right w:val="single" w:sz="4"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r>
      <w:tr w:rsidR="00783043" w:rsidTr="006B7C25">
        <w:trPr>
          <w:cantSplit/>
          <w:trHeight w:val="454"/>
          <w:jc w:val="center"/>
        </w:trPr>
        <w:tc>
          <w:tcPr>
            <w:tcW w:w="843" w:type="dxa"/>
            <w:vMerge w:val="restart"/>
            <w:tcBorders>
              <w:top w:val="nil"/>
              <w:left w:val="single" w:sz="4" w:space="0" w:color="auto"/>
              <w:bottom w:val="single" w:sz="6" w:space="0" w:color="auto"/>
              <w:right w:val="single" w:sz="6" w:space="0" w:color="auto"/>
            </w:tcBorders>
            <w:vAlign w:val="center"/>
          </w:tcPr>
          <w:p w:rsidR="00783043" w:rsidRDefault="00783043" w:rsidP="006B7C25">
            <w:pPr>
              <w:snapToGrid w:val="0"/>
              <w:spacing w:before="20"/>
              <w:ind w:right="26"/>
              <w:jc w:val="center"/>
              <w:rPr>
                <w:rFonts w:ascii="黑体" w:eastAsia="黑体" w:hAnsi="宋体" w:cs="仿宋_GB2312"/>
                <w:color w:val="000000"/>
              </w:rPr>
            </w:pPr>
            <w:r>
              <w:rPr>
                <w:rFonts w:ascii="黑体" w:eastAsia="黑体" w:hAnsi="宋体" w:cs="仿宋_GB2312" w:hint="eastAsia"/>
                <w:color w:val="000000"/>
              </w:rPr>
              <w:t>其他团队成员</w:t>
            </w:r>
          </w:p>
        </w:tc>
        <w:tc>
          <w:tcPr>
            <w:tcW w:w="1147" w:type="dxa"/>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502"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3"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5" w:type="dxa"/>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4"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5" w:type="dxa"/>
            <w:tcBorders>
              <w:top w:val="single" w:sz="6" w:space="0" w:color="auto"/>
              <w:left w:val="nil"/>
              <w:bottom w:val="single" w:sz="6" w:space="0" w:color="auto"/>
              <w:right w:val="single" w:sz="4"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r>
      <w:tr w:rsidR="00783043" w:rsidTr="006B7C25">
        <w:trPr>
          <w:cantSplit/>
          <w:trHeight w:val="454"/>
          <w:jc w:val="center"/>
        </w:trPr>
        <w:tc>
          <w:tcPr>
            <w:tcW w:w="843" w:type="dxa"/>
            <w:vMerge/>
            <w:tcBorders>
              <w:top w:val="nil"/>
              <w:left w:val="single" w:sz="4" w:space="0" w:color="auto"/>
              <w:bottom w:val="single" w:sz="6" w:space="0" w:color="auto"/>
              <w:right w:val="single" w:sz="6" w:space="0" w:color="auto"/>
            </w:tcBorders>
            <w:vAlign w:val="center"/>
          </w:tcPr>
          <w:p w:rsidR="00783043" w:rsidRDefault="00783043" w:rsidP="006B7C25">
            <w:pPr>
              <w:widowControl/>
              <w:jc w:val="left"/>
              <w:rPr>
                <w:rFonts w:ascii="黑体" w:eastAsia="黑体" w:hAnsi="宋体" w:cs="仿宋_GB2312"/>
                <w:color w:val="000000"/>
              </w:rPr>
            </w:pPr>
          </w:p>
        </w:tc>
        <w:tc>
          <w:tcPr>
            <w:tcW w:w="1147" w:type="dxa"/>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502"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3"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5" w:type="dxa"/>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4"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5" w:type="dxa"/>
            <w:tcBorders>
              <w:top w:val="single" w:sz="6" w:space="0" w:color="auto"/>
              <w:left w:val="nil"/>
              <w:bottom w:val="single" w:sz="6" w:space="0" w:color="auto"/>
              <w:right w:val="single" w:sz="4"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r>
      <w:tr w:rsidR="00783043" w:rsidTr="006B7C25">
        <w:trPr>
          <w:cantSplit/>
          <w:trHeight w:val="454"/>
          <w:jc w:val="center"/>
        </w:trPr>
        <w:tc>
          <w:tcPr>
            <w:tcW w:w="843" w:type="dxa"/>
            <w:vMerge/>
            <w:tcBorders>
              <w:top w:val="nil"/>
              <w:left w:val="single" w:sz="4" w:space="0" w:color="auto"/>
              <w:bottom w:val="single" w:sz="6" w:space="0" w:color="auto"/>
              <w:right w:val="single" w:sz="6" w:space="0" w:color="auto"/>
            </w:tcBorders>
            <w:vAlign w:val="center"/>
          </w:tcPr>
          <w:p w:rsidR="00783043" w:rsidRDefault="00783043" w:rsidP="006B7C25">
            <w:pPr>
              <w:widowControl/>
              <w:jc w:val="left"/>
              <w:rPr>
                <w:rFonts w:ascii="黑体" w:eastAsia="黑体" w:hAnsi="宋体" w:cs="仿宋_GB2312"/>
                <w:color w:val="000000"/>
              </w:rPr>
            </w:pPr>
          </w:p>
        </w:tc>
        <w:tc>
          <w:tcPr>
            <w:tcW w:w="1147" w:type="dxa"/>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502"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3"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5" w:type="dxa"/>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4"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5" w:type="dxa"/>
            <w:tcBorders>
              <w:top w:val="single" w:sz="6" w:space="0" w:color="auto"/>
              <w:left w:val="nil"/>
              <w:bottom w:val="single" w:sz="6" w:space="0" w:color="auto"/>
              <w:right w:val="single" w:sz="4"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r>
      <w:tr w:rsidR="00783043" w:rsidTr="006B7C25">
        <w:trPr>
          <w:cantSplit/>
          <w:trHeight w:val="454"/>
          <w:jc w:val="center"/>
        </w:trPr>
        <w:tc>
          <w:tcPr>
            <w:tcW w:w="843" w:type="dxa"/>
            <w:vMerge/>
            <w:tcBorders>
              <w:top w:val="nil"/>
              <w:left w:val="single" w:sz="4" w:space="0" w:color="auto"/>
              <w:bottom w:val="single" w:sz="6" w:space="0" w:color="auto"/>
              <w:right w:val="single" w:sz="6" w:space="0" w:color="auto"/>
            </w:tcBorders>
            <w:vAlign w:val="center"/>
          </w:tcPr>
          <w:p w:rsidR="00783043" w:rsidRDefault="00783043" w:rsidP="006B7C25">
            <w:pPr>
              <w:widowControl/>
              <w:jc w:val="left"/>
              <w:rPr>
                <w:rFonts w:ascii="黑体" w:eastAsia="黑体" w:hAnsi="宋体" w:cs="仿宋_GB2312"/>
                <w:color w:val="000000"/>
              </w:rPr>
            </w:pPr>
          </w:p>
        </w:tc>
        <w:tc>
          <w:tcPr>
            <w:tcW w:w="1147" w:type="dxa"/>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502"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3"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5" w:type="dxa"/>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4"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5" w:type="dxa"/>
            <w:tcBorders>
              <w:top w:val="single" w:sz="6" w:space="0" w:color="auto"/>
              <w:left w:val="nil"/>
              <w:bottom w:val="single" w:sz="6" w:space="0" w:color="auto"/>
              <w:right w:val="single" w:sz="4"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r>
      <w:tr w:rsidR="00783043" w:rsidTr="006B7C25">
        <w:trPr>
          <w:cantSplit/>
          <w:trHeight w:val="454"/>
          <w:jc w:val="center"/>
        </w:trPr>
        <w:tc>
          <w:tcPr>
            <w:tcW w:w="843" w:type="dxa"/>
            <w:vMerge/>
            <w:tcBorders>
              <w:top w:val="nil"/>
              <w:left w:val="single" w:sz="4" w:space="0" w:color="auto"/>
              <w:bottom w:val="single" w:sz="6" w:space="0" w:color="auto"/>
              <w:right w:val="single" w:sz="6" w:space="0" w:color="auto"/>
            </w:tcBorders>
            <w:vAlign w:val="center"/>
          </w:tcPr>
          <w:p w:rsidR="00783043" w:rsidRDefault="00783043" w:rsidP="006B7C25">
            <w:pPr>
              <w:widowControl/>
              <w:jc w:val="left"/>
              <w:rPr>
                <w:rFonts w:ascii="黑体" w:eastAsia="黑体" w:hAnsi="宋体" w:cs="仿宋_GB2312"/>
                <w:color w:val="000000"/>
              </w:rPr>
            </w:pPr>
          </w:p>
        </w:tc>
        <w:tc>
          <w:tcPr>
            <w:tcW w:w="1147" w:type="dxa"/>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502"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3"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5" w:type="dxa"/>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4" w:type="dxa"/>
            <w:gridSpan w:val="2"/>
            <w:tcBorders>
              <w:top w:val="single" w:sz="6" w:space="0" w:color="auto"/>
              <w:left w:val="nil"/>
              <w:bottom w:val="single" w:sz="6" w:space="0" w:color="auto"/>
              <w:right w:val="single" w:sz="6"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c>
          <w:tcPr>
            <w:tcW w:w="1325" w:type="dxa"/>
            <w:tcBorders>
              <w:top w:val="single" w:sz="6" w:space="0" w:color="auto"/>
              <w:left w:val="nil"/>
              <w:bottom w:val="single" w:sz="6" w:space="0" w:color="auto"/>
              <w:right w:val="single" w:sz="4"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r>
      <w:tr w:rsidR="00783043" w:rsidTr="006B7C25">
        <w:trPr>
          <w:cantSplit/>
          <w:trHeight w:val="2395"/>
          <w:jc w:val="center"/>
        </w:trPr>
        <w:tc>
          <w:tcPr>
            <w:tcW w:w="843" w:type="dxa"/>
            <w:tcBorders>
              <w:top w:val="single" w:sz="6" w:space="0" w:color="auto"/>
              <w:left w:val="single" w:sz="4" w:space="0" w:color="auto"/>
              <w:bottom w:val="single" w:sz="6" w:space="0" w:color="auto"/>
              <w:right w:val="single" w:sz="6" w:space="0" w:color="auto"/>
            </w:tcBorders>
            <w:vAlign w:val="center"/>
          </w:tcPr>
          <w:p w:rsidR="00783043" w:rsidRDefault="00783043" w:rsidP="006B7C25">
            <w:pPr>
              <w:widowControl/>
              <w:ind w:left="105" w:hangingChars="50" w:hanging="105"/>
              <w:jc w:val="left"/>
              <w:rPr>
                <w:rFonts w:ascii="黑体" w:eastAsia="黑体" w:hAnsi="宋体" w:cs="仿宋_GB2312"/>
                <w:color w:val="000000"/>
              </w:rPr>
            </w:pPr>
            <w:r>
              <w:rPr>
                <w:rFonts w:ascii="黑体" w:eastAsia="黑体" w:hAnsi="宋体" w:cs="仿宋_GB2312" w:hint="eastAsia"/>
                <w:color w:val="000000"/>
              </w:rPr>
              <w:lastRenderedPageBreak/>
              <w:t>微课程简介</w:t>
            </w:r>
          </w:p>
          <w:p w:rsidR="00783043" w:rsidRDefault="00783043" w:rsidP="006B7C25">
            <w:pPr>
              <w:widowControl/>
              <w:jc w:val="left"/>
              <w:rPr>
                <w:rFonts w:ascii="黑体" w:eastAsia="黑体" w:hAnsi="宋体" w:cs="仿宋_GB2312"/>
                <w:color w:val="000000"/>
              </w:rPr>
            </w:pPr>
            <w:r>
              <w:rPr>
                <w:rFonts w:ascii="黑体" w:eastAsia="黑体" w:hAnsi="宋体" w:cs="仿宋_GB2312" w:hint="eastAsia"/>
                <w:color w:val="000000"/>
              </w:rPr>
              <w:t>（介绍选题价值、开发目的意义、使用说明、课程特色创新等，300字以内）</w:t>
            </w:r>
          </w:p>
        </w:tc>
        <w:tc>
          <w:tcPr>
            <w:tcW w:w="7946" w:type="dxa"/>
            <w:gridSpan w:val="9"/>
            <w:tcBorders>
              <w:top w:val="single" w:sz="6" w:space="0" w:color="auto"/>
              <w:left w:val="nil"/>
              <w:bottom w:val="single" w:sz="6" w:space="0" w:color="auto"/>
              <w:right w:val="single" w:sz="4"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p>
        </w:tc>
      </w:tr>
      <w:tr w:rsidR="00783043" w:rsidTr="006B7C25">
        <w:trPr>
          <w:cantSplit/>
          <w:trHeight w:val="454"/>
          <w:jc w:val="center"/>
        </w:trPr>
        <w:tc>
          <w:tcPr>
            <w:tcW w:w="843" w:type="dxa"/>
            <w:tcBorders>
              <w:top w:val="single" w:sz="6" w:space="0" w:color="auto"/>
              <w:left w:val="single" w:sz="4" w:space="0" w:color="auto"/>
              <w:bottom w:val="single" w:sz="6" w:space="0" w:color="auto"/>
              <w:right w:val="single" w:sz="6" w:space="0" w:color="auto"/>
            </w:tcBorders>
            <w:vAlign w:val="center"/>
          </w:tcPr>
          <w:p w:rsidR="00783043" w:rsidRDefault="00783043" w:rsidP="006B7C25">
            <w:pPr>
              <w:widowControl/>
              <w:ind w:left="105" w:hangingChars="50" w:hanging="105"/>
              <w:jc w:val="left"/>
              <w:rPr>
                <w:rFonts w:ascii="黑体" w:eastAsia="黑体" w:hAnsi="宋体" w:cs="仿宋_GB2312"/>
                <w:color w:val="000000"/>
              </w:rPr>
            </w:pPr>
            <w:r>
              <w:rPr>
                <w:rFonts w:ascii="黑体" w:eastAsia="黑体" w:hAnsi="宋体" w:cs="仿宋_GB2312" w:hint="eastAsia"/>
                <w:color w:val="000000"/>
              </w:rPr>
              <w:t>知识（技能）点清单</w:t>
            </w:r>
          </w:p>
        </w:tc>
        <w:tc>
          <w:tcPr>
            <w:tcW w:w="7946" w:type="dxa"/>
            <w:gridSpan w:val="9"/>
            <w:tcBorders>
              <w:top w:val="single" w:sz="6" w:space="0" w:color="auto"/>
              <w:left w:val="nil"/>
              <w:bottom w:val="single" w:sz="6" w:space="0" w:color="auto"/>
              <w:right w:val="single" w:sz="4" w:space="0" w:color="auto"/>
            </w:tcBorders>
            <w:vAlign w:val="center"/>
          </w:tcPr>
          <w:p w:rsidR="00783043" w:rsidRDefault="00783043" w:rsidP="006B7C25">
            <w:pPr>
              <w:adjustRightInd w:val="0"/>
              <w:snapToGrid w:val="0"/>
              <w:spacing w:line="400" w:lineRule="exact"/>
              <w:jc w:val="left"/>
              <w:rPr>
                <w:rFonts w:ascii="黑体" w:eastAsia="黑体" w:hAnsi="宋体" w:cs="仿宋_GB2312"/>
                <w:color w:val="000000"/>
              </w:rPr>
            </w:pPr>
            <w:r>
              <w:rPr>
                <w:rFonts w:ascii="黑体" w:eastAsia="黑体" w:hAnsi="宋体" w:cs="仿宋_GB2312" w:hint="eastAsia"/>
                <w:color w:val="000000"/>
              </w:rPr>
              <w:t>即微课程目录（根据建设数量申报每个微课视频名称及主要知识（技能）点）</w:t>
            </w:r>
          </w:p>
          <w:p w:rsidR="00783043" w:rsidRDefault="00783043" w:rsidP="006B7C25">
            <w:pPr>
              <w:adjustRightInd w:val="0"/>
              <w:snapToGrid w:val="0"/>
              <w:spacing w:line="400" w:lineRule="exact"/>
              <w:jc w:val="left"/>
              <w:rPr>
                <w:rFonts w:ascii="黑体" w:eastAsia="黑体" w:hAnsi="宋体" w:cs="仿宋_GB2312"/>
                <w:color w:val="000000"/>
              </w:rPr>
            </w:pPr>
          </w:p>
          <w:p w:rsidR="00783043" w:rsidRDefault="00783043" w:rsidP="006B7C25">
            <w:pPr>
              <w:adjustRightInd w:val="0"/>
              <w:snapToGrid w:val="0"/>
              <w:spacing w:line="400" w:lineRule="exact"/>
              <w:jc w:val="left"/>
              <w:rPr>
                <w:rFonts w:ascii="黑体" w:eastAsia="黑体" w:hAnsi="宋体" w:cs="仿宋_GB2312"/>
                <w:color w:val="000000"/>
              </w:rPr>
            </w:pPr>
          </w:p>
          <w:p w:rsidR="00783043" w:rsidRDefault="00783043" w:rsidP="006B7C25">
            <w:pPr>
              <w:adjustRightInd w:val="0"/>
              <w:snapToGrid w:val="0"/>
              <w:spacing w:line="400" w:lineRule="exact"/>
              <w:jc w:val="left"/>
              <w:rPr>
                <w:rFonts w:ascii="黑体" w:eastAsia="黑体" w:hAnsi="宋体" w:cs="仿宋_GB2312"/>
                <w:color w:val="000000"/>
              </w:rPr>
            </w:pPr>
          </w:p>
        </w:tc>
      </w:tr>
    </w:tbl>
    <w:p w:rsidR="00783043" w:rsidRDefault="00783043" w:rsidP="00783043">
      <w:pPr>
        <w:rPr>
          <w:rFonts w:ascii="Times New Roman" w:hAnsi="Times New Roman"/>
          <w:vanish/>
        </w:rPr>
      </w:pPr>
      <w:r>
        <w:rPr>
          <w:vanish/>
        </w:rPr>
        <w:t xml:space="preserve"> </w:t>
      </w:r>
    </w:p>
    <w:tbl>
      <w:tblPr>
        <w:tblW w:w="0" w:type="auto"/>
        <w:tblInd w:w="135" w:type="dxa"/>
        <w:tblLayout w:type="fixed"/>
        <w:tblLook w:val="0000"/>
      </w:tblPr>
      <w:tblGrid>
        <w:gridCol w:w="743"/>
        <w:gridCol w:w="709"/>
        <w:gridCol w:w="992"/>
        <w:gridCol w:w="1276"/>
        <w:gridCol w:w="1417"/>
        <w:gridCol w:w="1492"/>
        <w:gridCol w:w="1135"/>
        <w:gridCol w:w="1026"/>
      </w:tblGrid>
      <w:tr w:rsidR="00783043" w:rsidTr="006B7C25">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783043" w:rsidRDefault="00783043" w:rsidP="006B7C25">
            <w:pPr>
              <w:widowControl/>
              <w:rPr>
                <w:rFonts w:ascii="宋体" w:hAnsi="宋体"/>
                <w:b/>
                <w:bCs/>
                <w:kern w:val="0"/>
                <w:sz w:val="18"/>
                <w:szCs w:val="18"/>
              </w:rPr>
            </w:pPr>
            <w:r>
              <w:rPr>
                <w:rFonts w:ascii="宋体" w:hAnsi="宋体" w:hint="eastAsia"/>
                <w:b/>
                <w:bCs/>
                <w:kern w:val="0"/>
                <w:sz w:val="18"/>
                <w:szCs w:val="18"/>
              </w:rPr>
              <w:t>适用</w:t>
            </w:r>
          </w:p>
          <w:p w:rsidR="00783043" w:rsidRDefault="00783043" w:rsidP="006B7C25">
            <w:pPr>
              <w:widowControl/>
              <w:rPr>
                <w:rFonts w:ascii="宋体" w:hAnsi="宋体"/>
                <w:b/>
                <w:bCs/>
                <w:kern w:val="0"/>
                <w:sz w:val="18"/>
                <w:szCs w:val="18"/>
              </w:rPr>
            </w:pPr>
            <w:r>
              <w:rPr>
                <w:rFonts w:ascii="宋体" w:hAnsi="宋体" w:hint="eastAsia"/>
                <w:b/>
                <w:bCs/>
                <w:kern w:val="0"/>
                <w:sz w:val="18"/>
                <w:szCs w:val="18"/>
              </w:rPr>
              <w:t>学科</w:t>
            </w:r>
          </w:p>
          <w:p w:rsidR="00783043" w:rsidRDefault="00783043" w:rsidP="006B7C25">
            <w:pPr>
              <w:widowControl/>
              <w:rPr>
                <w:rFonts w:ascii="宋体" w:hAnsi="宋体"/>
                <w:b/>
                <w:bCs/>
                <w:kern w:val="0"/>
                <w:sz w:val="18"/>
                <w:szCs w:val="18"/>
              </w:rPr>
            </w:pPr>
            <w:r>
              <w:rPr>
                <w:rFonts w:ascii="宋体" w:hAnsi="宋体" w:hint="eastAsia"/>
                <w:b/>
                <w:bCs/>
                <w:kern w:val="0"/>
                <w:sz w:val="18"/>
                <w:szCs w:val="18"/>
              </w:rPr>
              <w:t>专业</w:t>
            </w:r>
          </w:p>
        </w:tc>
        <w:tc>
          <w:tcPr>
            <w:tcW w:w="709" w:type="dxa"/>
            <w:tcBorders>
              <w:top w:val="single" w:sz="4" w:space="0" w:color="auto"/>
              <w:left w:val="nil"/>
              <w:bottom w:val="single" w:sz="4" w:space="0" w:color="auto"/>
              <w:right w:val="single" w:sz="4" w:space="0" w:color="auto"/>
            </w:tcBorders>
            <w:shd w:val="clear" w:color="auto" w:fill="auto"/>
            <w:vAlign w:val="center"/>
          </w:tcPr>
          <w:p w:rsidR="00783043" w:rsidRDefault="00783043" w:rsidP="006B7C25">
            <w:pPr>
              <w:widowControl/>
              <w:jc w:val="center"/>
              <w:rPr>
                <w:rFonts w:ascii="宋体" w:hAnsi="宋体"/>
                <w:b/>
                <w:bCs/>
                <w:kern w:val="0"/>
                <w:sz w:val="18"/>
                <w:szCs w:val="18"/>
              </w:rPr>
            </w:pPr>
            <w:r>
              <w:rPr>
                <w:rFonts w:ascii="宋体" w:hAnsi="宋体" w:hint="eastAsia"/>
                <w:b/>
                <w:bCs/>
                <w:kern w:val="0"/>
                <w:sz w:val="18"/>
                <w:szCs w:val="18"/>
              </w:rPr>
              <w:t>年级</w:t>
            </w:r>
          </w:p>
        </w:tc>
        <w:tc>
          <w:tcPr>
            <w:tcW w:w="992" w:type="dxa"/>
            <w:tcBorders>
              <w:top w:val="single" w:sz="4" w:space="0" w:color="auto"/>
              <w:left w:val="nil"/>
              <w:bottom w:val="single" w:sz="4" w:space="0" w:color="auto"/>
              <w:right w:val="single" w:sz="4" w:space="0" w:color="auto"/>
            </w:tcBorders>
            <w:shd w:val="clear" w:color="auto" w:fill="auto"/>
            <w:vAlign w:val="center"/>
          </w:tcPr>
          <w:p w:rsidR="00783043" w:rsidRDefault="00783043" w:rsidP="006B7C25">
            <w:pPr>
              <w:widowControl/>
              <w:jc w:val="center"/>
              <w:rPr>
                <w:rFonts w:ascii="宋体" w:hAnsi="宋体"/>
                <w:b/>
                <w:bCs/>
                <w:kern w:val="0"/>
                <w:sz w:val="18"/>
                <w:szCs w:val="18"/>
              </w:rPr>
            </w:pPr>
            <w:r>
              <w:rPr>
                <w:rFonts w:ascii="宋体" w:hAnsi="宋体" w:hint="eastAsia"/>
                <w:b/>
                <w:bCs/>
                <w:kern w:val="0"/>
                <w:sz w:val="18"/>
                <w:szCs w:val="18"/>
              </w:rPr>
              <w:t>单元编号</w:t>
            </w:r>
          </w:p>
        </w:tc>
        <w:tc>
          <w:tcPr>
            <w:tcW w:w="1276" w:type="dxa"/>
            <w:tcBorders>
              <w:top w:val="single" w:sz="4" w:space="0" w:color="auto"/>
              <w:left w:val="nil"/>
              <w:bottom w:val="single" w:sz="4" w:space="0" w:color="auto"/>
              <w:right w:val="single" w:sz="4" w:space="0" w:color="auto"/>
            </w:tcBorders>
            <w:shd w:val="clear" w:color="auto" w:fill="auto"/>
            <w:vAlign w:val="center"/>
          </w:tcPr>
          <w:p w:rsidR="00783043" w:rsidRDefault="00783043" w:rsidP="006B7C25">
            <w:pPr>
              <w:widowControl/>
              <w:jc w:val="center"/>
              <w:rPr>
                <w:rFonts w:ascii="宋体" w:hAnsi="宋体"/>
                <w:b/>
                <w:bCs/>
                <w:kern w:val="0"/>
                <w:sz w:val="18"/>
                <w:szCs w:val="18"/>
              </w:rPr>
            </w:pPr>
            <w:r>
              <w:rPr>
                <w:rFonts w:ascii="宋体" w:hAnsi="宋体" w:hint="eastAsia"/>
                <w:b/>
                <w:bCs/>
                <w:kern w:val="0"/>
                <w:sz w:val="18"/>
                <w:szCs w:val="18"/>
              </w:rPr>
              <w:t>知识（技能）点编号</w:t>
            </w:r>
          </w:p>
        </w:tc>
        <w:tc>
          <w:tcPr>
            <w:tcW w:w="1417" w:type="dxa"/>
            <w:tcBorders>
              <w:top w:val="single" w:sz="4" w:space="0" w:color="auto"/>
              <w:left w:val="nil"/>
              <w:bottom w:val="single" w:sz="4" w:space="0" w:color="auto"/>
              <w:right w:val="single" w:sz="2" w:space="0" w:color="auto"/>
            </w:tcBorders>
            <w:shd w:val="clear" w:color="auto" w:fill="auto"/>
            <w:vAlign w:val="center"/>
          </w:tcPr>
          <w:p w:rsidR="00783043" w:rsidRDefault="00783043" w:rsidP="006B7C25">
            <w:pPr>
              <w:widowControl/>
              <w:jc w:val="center"/>
              <w:rPr>
                <w:rFonts w:ascii="宋体" w:hAnsi="宋体"/>
                <w:b/>
                <w:bCs/>
                <w:kern w:val="0"/>
                <w:sz w:val="18"/>
                <w:szCs w:val="18"/>
              </w:rPr>
            </w:pPr>
            <w:r>
              <w:rPr>
                <w:rFonts w:ascii="宋体" w:hAnsi="宋体" w:hint="eastAsia"/>
                <w:b/>
                <w:bCs/>
                <w:kern w:val="0"/>
                <w:sz w:val="18"/>
                <w:szCs w:val="18"/>
              </w:rPr>
              <w:t>知识（技能）点名称</w:t>
            </w:r>
          </w:p>
        </w:tc>
        <w:tc>
          <w:tcPr>
            <w:tcW w:w="1492" w:type="dxa"/>
            <w:tcBorders>
              <w:top w:val="single" w:sz="2" w:space="0" w:color="auto"/>
              <w:left w:val="nil"/>
              <w:bottom w:val="single" w:sz="4" w:space="0" w:color="auto"/>
              <w:right w:val="single" w:sz="2" w:space="0" w:color="auto"/>
            </w:tcBorders>
            <w:shd w:val="clear" w:color="auto" w:fill="auto"/>
            <w:vAlign w:val="center"/>
          </w:tcPr>
          <w:p w:rsidR="00783043" w:rsidRDefault="00783043" w:rsidP="006B7C25">
            <w:pPr>
              <w:widowControl/>
              <w:jc w:val="center"/>
              <w:rPr>
                <w:rFonts w:ascii="宋体" w:hAnsi="宋体"/>
                <w:b/>
                <w:bCs/>
                <w:kern w:val="0"/>
                <w:sz w:val="18"/>
                <w:szCs w:val="18"/>
              </w:rPr>
            </w:pPr>
            <w:r>
              <w:rPr>
                <w:rFonts w:ascii="宋体" w:hAnsi="宋体" w:hint="eastAsia"/>
                <w:b/>
                <w:bCs/>
                <w:kern w:val="0"/>
                <w:sz w:val="18"/>
                <w:szCs w:val="18"/>
              </w:rPr>
              <w:t>知识（技能）点描述</w:t>
            </w:r>
          </w:p>
        </w:tc>
        <w:tc>
          <w:tcPr>
            <w:tcW w:w="1135" w:type="dxa"/>
            <w:tcBorders>
              <w:top w:val="single" w:sz="4" w:space="0" w:color="auto"/>
              <w:left w:val="nil"/>
              <w:bottom w:val="single" w:sz="4" w:space="0" w:color="auto"/>
              <w:right w:val="single" w:sz="4" w:space="0" w:color="auto"/>
            </w:tcBorders>
            <w:shd w:val="clear" w:color="auto" w:fill="FFFFFF"/>
            <w:vAlign w:val="center"/>
          </w:tcPr>
          <w:p w:rsidR="00783043" w:rsidRDefault="00783043" w:rsidP="006B7C25">
            <w:pPr>
              <w:rPr>
                <w:rFonts w:ascii="宋体" w:hAnsi="宋体"/>
                <w:b/>
                <w:bCs/>
                <w:kern w:val="0"/>
                <w:sz w:val="18"/>
                <w:szCs w:val="18"/>
              </w:rPr>
            </w:pPr>
            <w:r>
              <w:rPr>
                <w:rFonts w:ascii="宋体" w:hAnsi="宋体" w:hint="eastAsia"/>
                <w:b/>
                <w:bCs/>
                <w:kern w:val="0"/>
                <w:sz w:val="18"/>
                <w:szCs w:val="18"/>
              </w:rPr>
              <w:t>目标类型</w:t>
            </w:r>
          </w:p>
          <w:p w:rsidR="00783043" w:rsidRDefault="00783043" w:rsidP="006B7C25">
            <w:r>
              <w:rPr>
                <w:rFonts w:hint="eastAsia"/>
                <w:sz w:val="13"/>
                <w:szCs w:val="13"/>
              </w:rPr>
              <w:t>（了解、理解、掌握、运用）</w:t>
            </w:r>
          </w:p>
        </w:tc>
        <w:tc>
          <w:tcPr>
            <w:tcW w:w="1026" w:type="dxa"/>
            <w:tcBorders>
              <w:top w:val="single" w:sz="4" w:space="0" w:color="auto"/>
              <w:left w:val="nil"/>
              <w:bottom w:val="single" w:sz="4" w:space="0" w:color="auto"/>
              <w:right w:val="single" w:sz="4" w:space="0" w:color="auto"/>
            </w:tcBorders>
            <w:vAlign w:val="center"/>
          </w:tcPr>
          <w:p w:rsidR="00783043" w:rsidRDefault="00783043" w:rsidP="006B7C25">
            <w:pPr>
              <w:widowControl/>
              <w:jc w:val="center"/>
              <w:rPr>
                <w:rFonts w:ascii="宋体" w:hAnsi="宋体"/>
                <w:b/>
                <w:bCs/>
                <w:kern w:val="0"/>
                <w:sz w:val="18"/>
                <w:szCs w:val="18"/>
              </w:rPr>
            </w:pPr>
            <w:r>
              <w:rPr>
                <w:rFonts w:ascii="宋体" w:hAnsi="宋体" w:hint="eastAsia"/>
                <w:b/>
                <w:bCs/>
                <w:kern w:val="0"/>
                <w:sz w:val="18"/>
                <w:szCs w:val="18"/>
              </w:rPr>
              <w:t>关联知识（技能）点编号</w:t>
            </w:r>
          </w:p>
        </w:tc>
      </w:tr>
      <w:tr w:rsidR="00783043" w:rsidTr="006B7C25">
        <w:trPr>
          <w:trHeight w:val="851"/>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783043" w:rsidRDefault="00783043" w:rsidP="006B7C25">
            <w:pPr>
              <w:jc w:val="center"/>
              <w:rPr>
                <w:rFonts w:ascii="宋体"/>
                <w:sz w:val="18"/>
                <w:szCs w:val="18"/>
              </w:rPr>
            </w:pPr>
            <w:r>
              <w:rPr>
                <w:rFonts w:ascii="宋体" w:hAnsi="宋体" w:hint="eastAsia"/>
                <w:b/>
                <w:bCs/>
                <w:color w:val="000000"/>
                <w:sz w:val="18"/>
                <w:szCs w:val="18"/>
              </w:rPr>
              <w:t>例如</w:t>
            </w:r>
            <w:r>
              <w:rPr>
                <w:rFonts w:ascii="宋体" w:hAnsi="宋体" w:hint="eastAsia"/>
                <w:color w:val="000000"/>
                <w:sz w:val="18"/>
                <w:szCs w:val="18"/>
              </w:rPr>
              <w:t>小学</w:t>
            </w:r>
            <w:r>
              <w:rPr>
                <w:rFonts w:ascii="宋体" w:hAnsi="宋体" w:hint="eastAsia"/>
                <w:sz w:val="18"/>
                <w:szCs w:val="18"/>
              </w:rPr>
              <w:t>数学</w:t>
            </w:r>
          </w:p>
        </w:tc>
        <w:tc>
          <w:tcPr>
            <w:tcW w:w="709" w:type="dxa"/>
            <w:tcBorders>
              <w:top w:val="single" w:sz="4" w:space="0" w:color="auto"/>
              <w:left w:val="nil"/>
              <w:bottom w:val="single" w:sz="4" w:space="0" w:color="auto"/>
              <w:right w:val="single" w:sz="4" w:space="0" w:color="auto"/>
            </w:tcBorders>
            <w:shd w:val="clear" w:color="auto" w:fill="auto"/>
            <w:vAlign w:val="center"/>
          </w:tcPr>
          <w:p w:rsidR="00783043" w:rsidRDefault="00783043" w:rsidP="006B7C25">
            <w:r>
              <w:rPr>
                <w:rFonts w:ascii="宋体" w:hAnsi="宋体" w:hint="eastAsia"/>
                <w:kern w:val="0"/>
                <w:sz w:val="18"/>
                <w:szCs w:val="18"/>
              </w:rPr>
              <w:t>五上</w:t>
            </w:r>
          </w:p>
        </w:tc>
        <w:tc>
          <w:tcPr>
            <w:tcW w:w="992" w:type="dxa"/>
            <w:tcBorders>
              <w:top w:val="single" w:sz="4" w:space="0" w:color="auto"/>
              <w:left w:val="nil"/>
              <w:bottom w:val="single" w:sz="4" w:space="0" w:color="auto"/>
              <w:right w:val="single" w:sz="4" w:space="0" w:color="auto"/>
            </w:tcBorders>
            <w:shd w:val="clear" w:color="auto" w:fill="auto"/>
            <w:vAlign w:val="center"/>
          </w:tcPr>
          <w:p w:rsidR="00783043" w:rsidRDefault="00783043" w:rsidP="006B7C25">
            <w:pPr>
              <w:widowControl/>
              <w:jc w:val="center"/>
              <w:rPr>
                <w:rFonts w:ascii="宋体" w:hAnsi="宋体"/>
                <w:kern w:val="0"/>
                <w:sz w:val="18"/>
                <w:szCs w:val="18"/>
              </w:rPr>
            </w:pPr>
            <w:r>
              <w:rPr>
                <w:rFonts w:ascii="宋体" w:hAnsi="宋体" w:hint="eastAsia"/>
                <w:kern w:val="0"/>
                <w:sz w:val="18"/>
                <w:szCs w:val="18"/>
              </w:rPr>
              <w:t>01</w:t>
            </w:r>
          </w:p>
        </w:tc>
        <w:tc>
          <w:tcPr>
            <w:tcW w:w="1276" w:type="dxa"/>
            <w:tcBorders>
              <w:top w:val="single" w:sz="4" w:space="0" w:color="auto"/>
              <w:left w:val="nil"/>
              <w:bottom w:val="single" w:sz="4" w:space="0" w:color="auto"/>
              <w:right w:val="single" w:sz="4" w:space="0" w:color="auto"/>
            </w:tcBorders>
            <w:shd w:val="clear" w:color="auto" w:fill="auto"/>
            <w:vAlign w:val="center"/>
          </w:tcPr>
          <w:p w:rsidR="00783043" w:rsidRDefault="00783043" w:rsidP="006B7C25">
            <w:pPr>
              <w:widowControl/>
              <w:jc w:val="center"/>
              <w:rPr>
                <w:rFonts w:ascii="宋体" w:hAnsi="宋体"/>
                <w:kern w:val="0"/>
                <w:sz w:val="18"/>
                <w:szCs w:val="18"/>
              </w:rPr>
            </w:pPr>
            <w:r>
              <w:rPr>
                <w:rFonts w:ascii="宋体" w:hAnsi="宋体" w:hint="eastAsia"/>
                <w:kern w:val="0"/>
                <w:sz w:val="18"/>
                <w:szCs w:val="18"/>
              </w:rPr>
              <w:t xml:space="preserve">0102      </w:t>
            </w:r>
            <w:r>
              <w:rPr>
                <w:rFonts w:ascii="宋体" w:hAnsi="宋体" w:hint="eastAsia"/>
                <w:kern w:val="0"/>
                <w:sz w:val="15"/>
                <w:szCs w:val="15"/>
              </w:rPr>
              <w:t>（说明：此知识点为教材第一单元第二个知识点）</w:t>
            </w:r>
          </w:p>
        </w:tc>
        <w:tc>
          <w:tcPr>
            <w:tcW w:w="1417" w:type="dxa"/>
            <w:tcBorders>
              <w:top w:val="single" w:sz="4" w:space="0" w:color="auto"/>
              <w:left w:val="nil"/>
              <w:bottom w:val="single" w:sz="4" w:space="0" w:color="auto"/>
              <w:right w:val="nil"/>
            </w:tcBorders>
            <w:shd w:val="clear" w:color="auto" w:fill="auto"/>
            <w:vAlign w:val="center"/>
          </w:tcPr>
          <w:p w:rsidR="00783043" w:rsidRDefault="00783043" w:rsidP="006B7C25">
            <w:pPr>
              <w:autoSpaceDE w:val="0"/>
              <w:autoSpaceDN w:val="0"/>
              <w:adjustRightInd w:val="0"/>
              <w:ind w:firstLineChars="100" w:firstLine="180"/>
              <w:jc w:val="left"/>
              <w:rPr>
                <w:rFonts w:ascii="宋体"/>
                <w:kern w:val="0"/>
                <w:sz w:val="18"/>
                <w:szCs w:val="18"/>
              </w:rPr>
            </w:pPr>
            <w:r>
              <w:rPr>
                <w:rFonts w:ascii="宋体" w:hAnsi="宋体" w:hint="eastAsia"/>
                <w:kern w:val="0"/>
                <w:sz w:val="18"/>
                <w:szCs w:val="18"/>
              </w:rPr>
              <w:t>小数乘小数</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783043" w:rsidRDefault="00783043" w:rsidP="006B7C25">
            <w:pPr>
              <w:widowControl/>
              <w:jc w:val="left"/>
              <w:rPr>
                <w:rFonts w:ascii="宋体"/>
                <w:kern w:val="0"/>
                <w:sz w:val="18"/>
                <w:szCs w:val="18"/>
              </w:rPr>
            </w:pPr>
            <w:r>
              <w:rPr>
                <w:rFonts w:ascii="宋体" w:hAnsi="宋体" w:hint="eastAsia"/>
                <w:color w:val="000000"/>
                <w:sz w:val="18"/>
                <w:szCs w:val="18"/>
              </w:rPr>
              <w:t>探索掌握小数乘小数的算理和计算方法，正确进行相关的口算和笔算。</w:t>
            </w:r>
          </w:p>
        </w:tc>
        <w:tc>
          <w:tcPr>
            <w:tcW w:w="1135" w:type="dxa"/>
            <w:tcBorders>
              <w:top w:val="single" w:sz="4" w:space="0" w:color="auto"/>
              <w:left w:val="nil"/>
              <w:bottom w:val="single" w:sz="4" w:space="0" w:color="auto"/>
              <w:right w:val="single" w:sz="4" w:space="0" w:color="auto"/>
            </w:tcBorders>
            <w:shd w:val="clear" w:color="auto" w:fill="FFFFFF"/>
            <w:vAlign w:val="center"/>
          </w:tcPr>
          <w:p w:rsidR="00783043" w:rsidRDefault="00783043" w:rsidP="006B7C25">
            <w:pPr>
              <w:widowControl/>
              <w:jc w:val="center"/>
              <w:rPr>
                <w:rFonts w:ascii="宋体"/>
                <w:kern w:val="0"/>
                <w:sz w:val="18"/>
                <w:szCs w:val="18"/>
              </w:rPr>
            </w:pPr>
            <w:r>
              <w:rPr>
                <w:rFonts w:ascii="宋体" w:hAnsi="宋体" w:hint="eastAsia"/>
                <w:kern w:val="0"/>
                <w:sz w:val="18"/>
                <w:szCs w:val="18"/>
              </w:rPr>
              <w:t>理解</w:t>
            </w:r>
          </w:p>
        </w:tc>
        <w:tc>
          <w:tcPr>
            <w:tcW w:w="1026" w:type="dxa"/>
            <w:tcBorders>
              <w:top w:val="single" w:sz="4" w:space="0" w:color="auto"/>
              <w:left w:val="nil"/>
              <w:bottom w:val="single" w:sz="4" w:space="0" w:color="auto"/>
              <w:right w:val="single" w:sz="4" w:space="0" w:color="auto"/>
            </w:tcBorders>
            <w:vAlign w:val="center"/>
          </w:tcPr>
          <w:p w:rsidR="00783043" w:rsidRDefault="00783043" w:rsidP="006B7C25">
            <w:pPr>
              <w:widowControl/>
              <w:jc w:val="center"/>
              <w:rPr>
                <w:rFonts w:ascii="宋体" w:hAnsi="宋体"/>
                <w:kern w:val="0"/>
                <w:sz w:val="18"/>
                <w:szCs w:val="18"/>
              </w:rPr>
            </w:pPr>
            <w:r>
              <w:rPr>
                <w:rFonts w:ascii="宋体" w:hAnsi="宋体" w:hint="eastAsia"/>
                <w:kern w:val="0"/>
                <w:sz w:val="18"/>
                <w:szCs w:val="18"/>
              </w:rPr>
              <w:t>0101</w:t>
            </w:r>
          </w:p>
        </w:tc>
      </w:tr>
    </w:tbl>
    <w:p w:rsidR="00783043" w:rsidRDefault="00783043" w:rsidP="00783043">
      <w:pPr>
        <w:widowControl/>
        <w:spacing w:line="360" w:lineRule="auto"/>
        <w:jc w:val="left"/>
        <w:rPr>
          <w:rFonts w:ascii="Times New Roman" w:eastAsia="仿宋_GB2312" w:hAnsi="Times New Roman"/>
          <w:color w:val="000000"/>
          <w:sz w:val="30"/>
          <w:szCs w:val="30"/>
        </w:rPr>
      </w:pPr>
      <w:r>
        <w:rPr>
          <w:rFonts w:eastAsia="仿宋_GB2312"/>
          <w:color w:val="000000"/>
          <w:sz w:val="30"/>
          <w:szCs w:val="30"/>
        </w:rPr>
        <w:t xml:space="preserve"> </w:t>
      </w:r>
    </w:p>
    <w:p w:rsidR="00783043" w:rsidRDefault="00783043" w:rsidP="00E649A4">
      <w:pPr>
        <w:spacing w:line="400" w:lineRule="exact"/>
        <w:ind w:firstLineChars="200" w:firstLine="480"/>
        <w:rPr>
          <w:rFonts w:ascii="仿宋_GB2312" w:eastAsia="仿宋_GB2312"/>
          <w:color w:val="000000"/>
          <w:sz w:val="24"/>
          <w:szCs w:val="24"/>
        </w:rPr>
      </w:pPr>
      <w:r>
        <w:rPr>
          <w:rFonts w:ascii="仿宋_GB2312" w:eastAsia="仿宋_GB2312" w:hint="eastAsia"/>
          <w:b/>
          <w:bCs/>
          <w:color w:val="000000"/>
          <w:sz w:val="24"/>
          <w:szCs w:val="24"/>
        </w:rPr>
        <w:t>注：</w:t>
      </w:r>
      <w:r>
        <w:rPr>
          <w:rFonts w:ascii="仿宋_GB2312" w:eastAsia="仿宋_GB2312" w:hint="eastAsia"/>
          <w:color w:val="000000"/>
          <w:sz w:val="24"/>
          <w:szCs w:val="24"/>
        </w:rPr>
        <w:t>1.本申请表和课程资源全部通过网络填写提交，微课程名称、微课程目录体系、第一作者（即课程负责人）、建设团队成员（即实际参与微课程开发的所有成员名单、排名先后顺序）、开发单位等内容需与纸质申报完全一致。</w:t>
      </w:r>
    </w:p>
    <w:p w:rsidR="00783043" w:rsidRDefault="00783043" w:rsidP="00783043">
      <w:pPr>
        <w:spacing w:line="400" w:lineRule="exact"/>
        <w:ind w:firstLineChars="200" w:firstLine="480"/>
        <w:rPr>
          <w:rFonts w:ascii="Times New Roman"/>
        </w:rPr>
      </w:pPr>
      <w:r>
        <w:rPr>
          <w:rFonts w:ascii="仿宋_GB2312" w:eastAsia="仿宋_GB2312" w:hint="eastAsia"/>
          <w:color w:val="000000"/>
          <w:sz w:val="24"/>
          <w:szCs w:val="24"/>
        </w:rPr>
        <w:t>2.网络申报、作品提交必须使用微课程负责人本人账号，团队成员名单以网络申报为准。</w:t>
      </w:r>
    </w:p>
    <w:p w:rsidR="00783043" w:rsidRDefault="00783043" w:rsidP="00783043">
      <w:pPr>
        <w:widowControl/>
        <w:jc w:val="left"/>
        <w:rPr>
          <w:rFonts w:ascii="黑体" w:eastAsia="黑体" w:hAnsi="宋体" w:cs="宋体"/>
          <w:color w:val="000000"/>
          <w:kern w:val="0"/>
          <w:sz w:val="32"/>
          <w:szCs w:val="32"/>
        </w:rPr>
        <w:sectPr w:rsidR="00783043" w:rsidSect="006B7C25">
          <w:type w:val="continuous"/>
          <w:pgSz w:w="11907" w:h="16839"/>
          <w:pgMar w:top="1588" w:right="1531" w:bottom="1588" w:left="1531" w:header="720" w:footer="720" w:gutter="0"/>
          <w:pgNumType w:fmt="numberInDash"/>
          <w:cols w:space="720"/>
          <w:docGrid w:type="lines" w:linePitch="312"/>
        </w:sectPr>
      </w:pPr>
    </w:p>
    <w:p w:rsidR="00783043" w:rsidRDefault="00783043" w:rsidP="00783043">
      <w:pPr>
        <w:rPr>
          <w:rFonts w:ascii="黑体" w:eastAsia="黑体" w:hAnsi="宋体" w:cs="宋体"/>
          <w:color w:val="000000"/>
          <w:kern w:val="0"/>
          <w:sz w:val="32"/>
          <w:szCs w:val="32"/>
        </w:rPr>
      </w:pPr>
      <w:r>
        <w:rPr>
          <w:rFonts w:ascii="黑体" w:eastAsia="黑体" w:hAnsi="黑体" w:cs="宋体" w:hint="eastAsia"/>
          <w:color w:val="000000"/>
          <w:kern w:val="0"/>
          <w:sz w:val="32"/>
          <w:szCs w:val="32"/>
        </w:rPr>
        <w:lastRenderedPageBreak/>
        <w:t>附件</w:t>
      </w:r>
      <w:r>
        <w:rPr>
          <w:rFonts w:ascii="黑体" w:eastAsia="黑体" w:hAnsi="宋体" w:cs="宋体" w:hint="eastAsia"/>
          <w:color w:val="000000"/>
          <w:kern w:val="0"/>
          <w:sz w:val="32"/>
          <w:szCs w:val="32"/>
        </w:rPr>
        <w:t>4</w:t>
      </w:r>
    </w:p>
    <w:p w:rsidR="00783043" w:rsidRPr="006B7C25" w:rsidRDefault="00783043" w:rsidP="00783043">
      <w:pPr>
        <w:jc w:val="center"/>
        <w:rPr>
          <w:rFonts w:ascii="方正小标宋简体" w:eastAsia="方正小标宋简体" w:hAnsi="方正小标宋简体" w:cs="方正小标宋简体"/>
          <w:color w:val="000000"/>
          <w:sz w:val="36"/>
          <w:szCs w:val="36"/>
        </w:rPr>
      </w:pPr>
      <w:r w:rsidRPr="006B7C25">
        <w:rPr>
          <w:rFonts w:ascii="方正小标宋简体" w:eastAsia="方正小标宋简体" w:hAnsi="方正小标宋简体" w:cs="方正小标宋简体" w:hint="eastAsia"/>
          <w:color w:val="000000"/>
          <w:sz w:val="36"/>
          <w:szCs w:val="36"/>
        </w:rPr>
        <w:t>2018年度浙江省微课程开发选题申报</w:t>
      </w:r>
      <w:r w:rsidRPr="006B7C25">
        <w:rPr>
          <w:rFonts w:ascii="方正小标宋简体" w:eastAsia="方正小标宋简体" w:hAnsi="方正小标宋简体" w:cs="方正小标宋简体" w:hint="eastAsia"/>
          <w:sz w:val="36"/>
          <w:szCs w:val="36"/>
        </w:rPr>
        <w:t>汇总表</w:t>
      </w:r>
    </w:p>
    <w:p w:rsidR="00783043" w:rsidRDefault="00783043" w:rsidP="00783043">
      <w:pPr>
        <w:pStyle w:val="a4"/>
        <w:widowControl/>
        <w:spacing w:line="500" w:lineRule="exact"/>
        <w:jc w:val="center"/>
        <w:rPr>
          <w:rFonts w:ascii="黑体" w:eastAsia="黑体" w:hAnsi="Times New Roman"/>
          <w:color w:val="000000"/>
          <w:sz w:val="32"/>
          <w:szCs w:val="32"/>
        </w:rPr>
      </w:pPr>
      <w:r>
        <w:rPr>
          <w:rFonts w:ascii="黑体" w:eastAsia="黑体" w:hAnsi="Times New Roman" w:hint="eastAsia"/>
          <w:color w:val="000000"/>
          <w:kern w:val="0"/>
          <w:sz w:val="32"/>
          <w:szCs w:val="32"/>
        </w:rPr>
        <w:t xml:space="preserve"> </w:t>
      </w:r>
    </w:p>
    <w:p w:rsidR="00783043" w:rsidRDefault="00783043" w:rsidP="00783043">
      <w:pPr>
        <w:spacing w:line="500" w:lineRule="exact"/>
        <w:rPr>
          <w:rFonts w:ascii="黑体" w:eastAsia="黑体" w:hAnsi="宋体" w:cs="宋体"/>
          <w:color w:val="000000"/>
          <w:kern w:val="0"/>
          <w:sz w:val="28"/>
          <w:szCs w:val="28"/>
        </w:rPr>
      </w:pPr>
      <w:r>
        <w:rPr>
          <w:rFonts w:ascii="黑体" w:eastAsia="黑体" w:hAnsi="黑体" w:cs="宋体" w:hint="eastAsia"/>
          <w:color w:val="000000"/>
          <w:kern w:val="0"/>
          <w:sz w:val="28"/>
          <w:szCs w:val="28"/>
        </w:rPr>
        <w:t>报送单位</w:t>
      </w:r>
      <w:r>
        <w:rPr>
          <w:rFonts w:ascii="黑体" w:eastAsia="黑体" w:hAnsi="宋体" w:cs="宋体" w:hint="eastAsia"/>
          <w:color w:val="000000"/>
          <w:kern w:val="0"/>
          <w:sz w:val="28"/>
          <w:szCs w:val="28"/>
        </w:rPr>
        <w:t xml:space="preserve">:(公章) </w:t>
      </w:r>
      <w:r>
        <w:rPr>
          <w:rFonts w:ascii="黑体" w:eastAsia="黑体" w:hAnsi="宋体" w:cs="宋体" w:hint="eastAsia"/>
          <w:color w:val="000000"/>
          <w:kern w:val="0"/>
          <w:sz w:val="28"/>
          <w:szCs w:val="28"/>
          <w:u w:val="single"/>
        </w:rPr>
        <w:t xml:space="preserve">                                  </w:t>
      </w:r>
      <w:r>
        <w:rPr>
          <w:rFonts w:ascii="黑体" w:eastAsia="黑体" w:hAnsi="宋体" w:cs="宋体" w:hint="eastAsia"/>
          <w:color w:val="000000"/>
          <w:kern w:val="0"/>
          <w:sz w:val="28"/>
          <w:szCs w:val="28"/>
        </w:rPr>
        <w:t xml:space="preserve">     </w:t>
      </w:r>
      <w:r>
        <w:rPr>
          <w:rFonts w:ascii="黑体" w:eastAsia="黑体" w:hAnsi="黑体" w:cs="宋体" w:hint="eastAsia"/>
          <w:color w:val="000000"/>
          <w:kern w:val="0"/>
          <w:sz w:val="28"/>
          <w:szCs w:val="28"/>
        </w:rPr>
        <w:t>联系人姓名：</w:t>
      </w:r>
      <w:r>
        <w:rPr>
          <w:rFonts w:ascii="黑体" w:eastAsia="黑体" w:hAnsi="宋体" w:cs="宋体" w:hint="eastAsia"/>
          <w:color w:val="000000"/>
          <w:kern w:val="0"/>
          <w:sz w:val="28"/>
          <w:szCs w:val="28"/>
          <w:u w:val="single"/>
        </w:rPr>
        <w:t xml:space="preserve">                            </w:t>
      </w:r>
      <w:r>
        <w:rPr>
          <w:rFonts w:ascii="黑体" w:eastAsia="黑体" w:hAnsi="黑体" w:cs="宋体" w:hint="eastAsia"/>
          <w:color w:val="FFFFFF"/>
          <w:kern w:val="0"/>
          <w:sz w:val="28"/>
          <w:szCs w:val="28"/>
          <w:u w:val="single"/>
        </w:rPr>
        <w:t>好</w:t>
      </w:r>
    </w:p>
    <w:p w:rsidR="00783043" w:rsidRDefault="00783043" w:rsidP="00783043">
      <w:pPr>
        <w:spacing w:line="500" w:lineRule="exact"/>
        <w:rPr>
          <w:rFonts w:ascii="黑体" w:eastAsia="黑体" w:hAnsi="宋体" w:cs="宋体"/>
          <w:color w:val="000000"/>
          <w:kern w:val="0"/>
          <w:sz w:val="28"/>
          <w:szCs w:val="28"/>
          <w:u w:val="single"/>
        </w:rPr>
      </w:pPr>
      <w:r>
        <w:rPr>
          <w:rFonts w:ascii="黑体" w:eastAsia="黑体" w:hAnsi="黑体" w:cs="宋体" w:hint="eastAsia"/>
          <w:color w:val="000000"/>
          <w:kern w:val="0"/>
          <w:sz w:val="28"/>
          <w:szCs w:val="28"/>
        </w:rPr>
        <w:t>联系人电话：</w:t>
      </w:r>
      <w:r>
        <w:rPr>
          <w:rFonts w:ascii="黑体" w:eastAsia="黑体" w:hAnsi="宋体" w:cs="宋体" w:hint="eastAsia"/>
          <w:color w:val="000000"/>
          <w:kern w:val="0"/>
          <w:sz w:val="28"/>
          <w:szCs w:val="28"/>
        </w:rPr>
        <w:t xml:space="preserve">  </w:t>
      </w:r>
      <w:r>
        <w:rPr>
          <w:rFonts w:ascii="黑体" w:eastAsia="黑体" w:hAnsi="宋体" w:cs="宋体" w:hint="eastAsia"/>
          <w:color w:val="000000"/>
          <w:kern w:val="0"/>
          <w:sz w:val="28"/>
          <w:szCs w:val="28"/>
          <w:u w:val="single"/>
        </w:rPr>
        <w:t xml:space="preserve">                </w:t>
      </w:r>
      <w:r>
        <w:rPr>
          <w:rFonts w:ascii="黑体" w:eastAsia="黑体" w:hAnsi="宋体" w:cs="宋体" w:hint="eastAsia"/>
          <w:color w:val="000000"/>
          <w:kern w:val="0"/>
          <w:sz w:val="28"/>
          <w:szCs w:val="28"/>
        </w:rPr>
        <w:t xml:space="preserve">     </w:t>
      </w:r>
      <w:r>
        <w:rPr>
          <w:rFonts w:ascii="黑体" w:eastAsia="黑体" w:hAnsi="黑体" w:cs="宋体" w:hint="eastAsia"/>
          <w:color w:val="000000"/>
          <w:kern w:val="0"/>
          <w:sz w:val="28"/>
          <w:szCs w:val="28"/>
        </w:rPr>
        <w:t>手</w:t>
      </w:r>
      <w:r>
        <w:rPr>
          <w:rFonts w:ascii="黑体" w:eastAsia="黑体" w:hAnsi="宋体" w:cs="宋体" w:hint="eastAsia"/>
          <w:color w:val="000000"/>
          <w:kern w:val="0"/>
          <w:sz w:val="28"/>
          <w:szCs w:val="28"/>
        </w:rPr>
        <w:t xml:space="preserve">   </w:t>
      </w:r>
      <w:r>
        <w:rPr>
          <w:rFonts w:ascii="黑体" w:eastAsia="黑体" w:hAnsi="黑体" w:cs="宋体" w:hint="eastAsia"/>
          <w:color w:val="000000"/>
          <w:kern w:val="0"/>
          <w:sz w:val="28"/>
          <w:szCs w:val="28"/>
        </w:rPr>
        <w:t>机：</w:t>
      </w:r>
      <w:r>
        <w:rPr>
          <w:rFonts w:ascii="黑体" w:eastAsia="黑体" w:hAnsi="宋体" w:cs="宋体" w:hint="eastAsia"/>
          <w:color w:val="000000"/>
          <w:kern w:val="0"/>
          <w:sz w:val="28"/>
          <w:szCs w:val="28"/>
        </w:rPr>
        <w:t xml:space="preserve">  </w:t>
      </w:r>
      <w:r>
        <w:rPr>
          <w:rFonts w:ascii="黑体" w:eastAsia="黑体" w:hAnsi="宋体" w:cs="宋体" w:hint="eastAsia"/>
          <w:color w:val="000000"/>
          <w:kern w:val="0"/>
          <w:sz w:val="28"/>
          <w:szCs w:val="28"/>
          <w:u w:val="single"/>
        </w:rPr>
        <w:t xml:space="preserve">                   </w:t>
      </w:r>
      <w:r>
        <w:rPr>
          <w:rFonts w:ascii="黑体" w:eastAsia="黑体" w:hAnsi="宋体" w:cs="宋体" w:hint="eastAsia"/>
          <w:color w:val="000000"/>
          <w:kern w:val="0"/>
          <w:sz w:val="28"/>
          <w:szCs w:val="28"/>
        </w:rPr>
        <w:t xml:space="preserve">    </w:t>
      </w:r>
      <w:r>
        <w:rPr>
          <w:rFonts w:ascii="黑体" w:eastAsia="黑体" w:hAnsi="黑体" w:cs="宋体" w:hint="eastAsia"/>
          <w:color w:val="000000"/>
          <w:kern w:val="0"/>
          <w:sz w:val="28"/>
          <w:szCs w:val="28"/>
        </w:rPr>
        <w:t>报送日期：</w:t>
      </w:r>
      <w:r>
        <w:rPr>
          <w:rFonts w:ascii="黑体" w:eastAsia="黑体" w:hAnsi="宋体" w:cs="宋体" w:hint="eastAsia"/>
          <w:color w:val="000000"/>
          <w:kern w:val="0"/>
          <w:sz w:val="28"/>
          <w:szCs w:val="28"/>
          <w:u w:val="single"/>
        </w:rPr>
        <w:t xml:space="preserve">                </w:t>
      </w:r>
      <w:r>
        <w:rPr>
          <w:rFonts w:ascii="黑体" w:eastAsia="黑体" w:hAnsi="黑体" w:cs="宋体" w:hint="eastAsia"/>
          <w:color w:val="FFFFFF"/>
          <w:kern w:val="0"/>
          <w:sz w:val="28"/>
          <w:szCs w:val="28"/>
          <w:u w:val="single"/>
        </w:rPr>
        <w:t>好</w:t>
      </w:r>
    </w:p>
    <w:tbl>
      <w:tblPr>
        <w:tblW w:w="0" w:type="auto"/>
        <w:jc w:val="center"/>
        <w:tblLayout w:type="fixed"/>
        <w:tblLook w:val="0000"/>
      </w:tblPr>
      <w:tblGrid>
        <w:gridCol w:w="703"/>
        <w:gridCol w:w="1216"/>
        <w:gridCol w:w="1184"/>
        <w:gridCol w:w="1316"/>
        <w:gridCol w:w="1950"/>
        <w:gridCol w:w="1700"/>
        <w:gridCol w:w="1284"/>
        <w:gridCol w:w="1366"/>
        <w:gridCol w:w="1434"/>
        <w:gridCol w:w="1803"/>
      </w:tblGrid>
      <w:tr w:rsidR="00783043" w:rsidTr="006B7C25">
        <w:trPr>
          <w:trHeight w:val="845"/>
          <w:jc w:val="center"/>
        </w:trPr>
        <w:tc>
          <w:tcPr>
            <w:tcW w:w="703" w:type="dxa"/>
            <w:tcBorders>
              <w:top w:val="single" w:sz="4" w:space="0" w:color="auto"/>
              <w:left w:val="single" w:sz="4" w:space="0" w:color="auto"/>
              <w:bottom w:val="single" w:sz="4" w:space="0" w:color="auto"/>
              <w:right w:val="single" w:sz="4" w:space="0" w:color="auto"/>
            </w:tcBorders>
            <w:vAlign w:val="center"/>
          </w:tcPr>
          <w:p w:rsidR="00783043" w:rsidRDefault="00783043" w:rsidP="006B7C25">
            <w:pPr>
              <w:spacing w:line="320" w:lineRule="exact"/>
              <w:jc w:val="center"/>
              <w:rPr>
                <w:rFonts w:ascii="黑体" w:eastAsia="黑体" w:hAnsi="宋体" w:cs="仿宋_GB2312"/>
                <w:color w:val="000000"/>
              </w:rPr>
            </w:pPr>
            <w:r>
              <w:rPr>
                <w:rFonts w:ascii="黑体" w:eastAsia="黑体" w:hAnsi="宋体" w:cs="仿宋_GB2312" w:hint="eastAsia"/>
                <w:color w:val="000000"/>
              </w:rPr>
              <w:t>序号</w:t>
            </w:r>
          </w:p>
        </w:tc>
        <w:tc>
          <w:tcPr>
            <w:tcW w:w="1216" w:type="dxa"/>
            <w:tcBorders>
              <w:top w:val="single" w:sz="4" w:space="0" w:color="auto"/>
              <w:left w:val="nil"/>
              <w:bottom w:val="single" w:sz="4" w:space="0" w:color="auto"/>
              <w:right w:val="single" w:sz="4" w:space="0" w:color="auto"/>
            </w:tcBorders>
            <w:vAlign w:val="center"/>
          </w:tcPr>
          <w:p w:rsidR="00783043" w:rsidRDefault="00783043" w:rsidP="006B7C25">
            <w:pPr>
              <w:spacing w:line="320" w:lineRule="exact"/>
              <w:rPr>
                <w:rFonts w:ascii="黑体" w:eastAsia="黑体" w:hAnsi="宋体" w:cs="宋体"/>
                <w:color w:val="000000"/>
                <w:kern w:val="0"/>
                <w:sz w:val="28"/>
                <w:szCs w:val="28"/>
              </w:rPr>
            </w:pPr>
            <w:r>
              <w:rPr>
                <w:rFonts w:ascii="黑体" w:eastAsia="黑体" w:hAnsi="宋体" w:cs="仿宋_GB2312" w:hint="eastAsia"/>
                <w:color w:val="000000"/>
              </w:rPr>
              <w:t xml:space="preserve"> 课程类别</w:t>
            </w:r>
          </w:p>
        </w:tc>
        <w:tc>
          <w:tcPr>
            <w:tcW w:w="1184" w:type="dxa"/>
            <w:tcBorders>
              <w:top w:val="single" w:sz="4" w:space="0" w:color="auto"/>
              <w:left w:val="nil"/>
              <w:bottom w:val="single" w:sz="4" w:space="0" w:color="auto"/>
              <w:right w:val="single" w:sz="4" w:space="0" w:color="auto"/>
            </w:tcBorders>
            <w:vAlign w:val="center"/>
          </w:tcPr>
          <w:p w:rsidR="00783043" w:rsidRDefault="00783043" w:rsidP="006B7C25">
            <w:pPr>
              <w:spacing w:line="320" w:lineRule="exact"/>
              <w:jc w:val="center"/>
              <w:rPr>
                <w:rFonts w:ascii="黑体" w:eastAsia="黑体" w:hAnsi="宋体" w:cs="仿宋_GB2312"/>
                <w:color w:val="000000"/>
              </w:rPr>
            </w:pPr>
            <w:r>
              <w:rPr>
                <w:rFonts w:ascii="黑体" w:eastAsia="黑体" w:hAnsi="宋体" w:cs="仿宋_GB2312" w:hint="eastAsia"/>
                <w:color w:val="000000"/>
              </w:rPr>
              <w:t>所属主题</w:t>
            </w:r>
          </w:p>
          <w:p w:rsidR="00783043" w:rsidRDefault="00783043" w:rsidP="006B7C25">
            <w:pPr>
              <w:spacing w:line="500" w:lineRule="exact"/>
              <w:jc w:val="center"/>
              <w:rPr>
                <w:rFonts w:ascii="黑体" w:eastAsia="黑体" w:hAnsi="宋体" w:cs="仿宋_GB2312"/>
                <w:color w:val="000000"/>
              </w:rPr>
            </w:pPr>
            <w:r>
              <w:rPr>
                <w:rFonts w:ascii="黑体" w:eastAsia="黑体" w:hAnsi="宋体" w:cs="仿宋_GB2312" w:hint="eastAsia"/>
                <w:color w:val="000000"/>
              </w:rPr>
              <w:t>（可留空）</w:t>
            </w:r>
          </w:p>
        </w:tc>
        <w:tc>
          <w:tcPr>
            <w:tcW w:w="1316" w:type="dxa"/>
            <w:tcBorders>
              <w:top w:val="single" w:sz="4" w:space="0" w:color="auto"/>
              <w:left w:val="nil"/>
              <w:bottom w:val="single" w:sz="4" w:space="0" w:color="auto"/>
              <w:right w:val="single" w:sz="4" w:space="0" w:color="auto"/>
            </w:tcBorders>
            <w:vAlign w:val="center"/>
          </w:tcPr>
          <w:p w:rsidR="00783043" w:rsidRDefault="00783043" w:rsidP="006B7C25">
            <w:pPr>
              <w:spacing w:line="500" w:lineRule="exact"/>
              <w:jc w:val="center"/>
              <w:rPr>
                <w:rFonts w:ascii="黑体" w:eastAsia="黑体" w:hAnsi="宋体" w:cs="仿宋_GB2312"/>
                <w:color w:val="000000"/>
              </w:rPr>
            </w:pPr>
            <w:r>
              <w:rPr>
                <w:rFonts w:ascii="黑体" w:eastAsia="黑体" w:hAnsi="宋体" w:cs="仿宋_GB2312" w:hint="eastAsia"/>
                <w:color w:val="000000"/>
              </w:rPr>
              <w:t>微课程名称</w:t>
            </w:r>
          </w:p>
        </w:tc>
        <w:tc>
          <w:tcPr>
            <w:tcW w:w="1950" w:type="dxa"/>
            <w:tcBorders>
              <w:top w:val="single" w:sz="4" w:space="0" w:color="auto"/>
              <w:left w:val="nil"/>
              <w:bottom w:val="single" w:sz="4" w:space="0" w:color="auto"/>
              <w:right w:val="single" w:sz="4" w:space="0" w:color="auto"/>
            </w:tcBorders>
            <w:vAlign w:val="center"/>
          </w:tcPr>
          <w:p w:rsidR="00783043" w:rsidRDefault="00783043" w:rsidP="006B7C25">
            <w:pPr>
              <w:spacing w:line="500" w:lineRule="exact"/>
              <w:rPr>
                <w:rFonts w:ascii="黑体" w:eastAsia="黑体" w:hAnsi="宋体" w:cs="仿宋_GB2312"/>
                <w:color w:val="000000"/>
              </w:rPr>
            </w:pPr>
            <w:r>
              <w:rPr>
                <w:rFonts w:ascii="黑体" w:eastAsia="黑体" w:hAnsi="宋体" w:cs="仿宋_GB2312" w:hint="eastAsia"/>
                <w:color w:val="000000"/>
              </w:rPr>
              <w:t>适用学科（专业）</w:t>
            </w:r>
          </w:p>
        </w:tc>
        <w:tc>
          <w:tcPr>
            <w:tcW w:w="1700"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rPr>
                <w:rFonts w:ascii="黑体" w:eastAsia="黑体" w:hAnsi="宋体" w:cs="仿宋_GB2312"/>
                <w:color w:val="000000"/>
              </w:rPr>
            </w:pPr>
            <w:r>
              <w:rPr>
                <w:rFonts w:ascii="黑体" w:eastAsia="黑体" w:hAnsi="宋体" w:cs="仿宋_GB2312" w:hint="eastAsia"/>
                <w:color w:val="000000"/>
              </w:rPr>
              <w:t xml:space="preserve"> 适用学段/年级</w:t>
            </w:r>
          </w:p>
        </w:tc>
        <w:tc>
          <w:tcPr>
            <w:tcW w:w="1284" w:type="dxa"/>
            <w:tcBorders>
              <w:top w:val="single" w:sz="4" w:space="0" w:color="auto"/>
              <w:left w:val="nil"/>
              <w:bottom w:val="single" w:sz="4" w:space="0" w:color="auto"/>
              <w:right w:val="single" w:sz="4" w:space="0" w:color="auto"/>
            </w:tcBorders>
            <w:vAlign w:val="center"/>
          </w:tcPr>
          <w:p w:rsidR="00783043" w:rsidRDefault="00783043" w:rsidP="006B7C25">
            <w:pPr>
              <w:spacing w:line="500" w:lineRule="exact"/>
              <w:jc w:val="center"/>
              <w:rPr>
                <w:rFonts w:ascii="黑体" w:eastAsia="黑体" w:hAnsi="宋体" w:cs="仿宋_GB2312"/>
                <w:color w:val="000000"/>
              </w:rPr>
            </w:pPr>
            <w:r>
              <w:rPr>
                <w:rFonts w:ascii="黑体" w:eastAsia="黑体" w:hAnsi="宋体" w:cs="仿宋_GB2312" w:hint="eastAsia"/>
                <w:color w:val="000000"/>
              </w:rPr>
              <w:t>负责人姓名</w:t>
            </w:r>
          </w:p>
        </w:tc>
        <w:tc>
          <w:tcPr>
            <w:tcW w:w="1366" w:type="dxa"/>
            <w:tcBorders>
              <w:top w:val="single" w:sz="4" w:space="0" w:color="auto"/>
              <w:left w:val="nil"/>
              <w:bottom w:val="single" w:sz="4" w:space="0" w:color="auto"/>
              <w:right w:val="single" w:sz="4" w:space="0" w:color="auto"/>
            </w:tcBorders>
            <w:vAlign w:val="center"/>
          </w:tcPr>
          <w:p w:rsidR="00783043" w:rsidRDefault="00783043" w:rsidP="006B7C25">
            <w:pPr>
              <w:spacing w:line="500" w:lineRule="exact"/>
              <w:jc w:val="center"/>
              <w:rPr>
                <w:rFonts w:ascii="黑体" w:eastAsia="黑体" w:hAnsi="宋体" w:cs="仿宋_GB2312"/>
                <w:color w:val="000000"/>
              </w:rPr>
            </w:pPr>
            <w:r>
              <w:rPr>
                <w:rFonts w:ascii="黑体" w:eastAsia="黑体" w:hAnsi="宋体" w:cs="仿宋_GB2312" w:hint="eastAsia"/>
                <w:color w:val="000000"/>
              </w:rPr>
              <w:t>负责人手机</w:t>
            </w:r>
          </w:p>
        </w:tc>
        <w:tc>
          <w:tcPr>
            <w:tcW w:w="1434" w:type="dxa"/>
            <w:tcBorders>
              <w:top w:val="single" w:sz="4" w:space="0" w:color="auto"/>
              <w:left w:val="nil"/>
              <w:bottom w:val="single" w:sz="4" w:space="0" w:color="auto"/>
              <w:right w:val="single" w:sz="4" w:space="0" w:color="auto"/>
            </w:tcBorders>
            <w:vAlign w:val="center"/>
          </w:tcPr>
          <w:p w:rsidR="00783043" w:rsidRDefault="00783043" w:rsidP="006B7C25">
            <w:pPr>
              <w:spacing w:line="500" w:lineRule="exact"/>
              <w:jc w:val="center"/>
              <w:rPr>
                <w:rFonts w:ascii="黑体" w:eastAsia="黑体" w:hAnsi="宋体" w:cs="仿宋_GB2312"/>
                <w:color w:val="000000"/>
              </w:rPr>
            </w:pPr>
            <w:r>
              <w:rPr>
                <w:rFonts w:ascii="黑体" w:eastAsia="黑体" w:hAnsi="宋体" w:cs="仿宋_GB2312" w:hint="eastAsia"/>
                <w:color w:val="000000"/>
              </w:rPr>
              <w:t>所在单位</w:t>
            </w:r>
          </w:p>
        </w:tc>
        <w:tc>
          <w:tcPr>
            <w:tcW w:w="1803" w:type="dxa"/>
            <w:tcBorders>
              <w:top w:val="single" w:sz="4" w:space="0" w:color="auto"/>
              <w:left w:val="nil"/>
              <w:bottom w:val="single" w:sz="4" w:space="0" w:color="auto"/>
              <w:right w:val="single" w:sz="4" w:space="0" w:color="auto"/>
            </w:tcBorders>
            <w:vAlign w:val="center"/>
          </w:tcPr>
          <w:p w:rsidR="00783043" w:rsidRDefault="00783043" w:rsidP="006B7C25">
            <w:pPr>
              <w:spacing w:line="500" w:lineRule="exact"/>
              <w:jc w:val="center"/>
              <w:rPr>
                <w:rFonts w:ascii="黑体" w:eastAsia="黑体" w:hAnsi="宋体" w:cs="仿宋_GB2312"/>
                <w:color w:val="000000"/>
              </w:rPr>
            </w:pPr>
            <w:r>
              <w:rPr>
                <w:rFonts w:ascii="黑体" w:eastAsia="黑体" w:hAnsi="宋体" w:cs="仿宋_GB2312" w:hint="eastAsia"/>
                <w:color w:val="000000"/>
              </w:rPr>
              <w:t>课程简介</w:t>
            </w:r>
          </w:p>
          <w:p w:rsidR="00783043" w:rsidRDefault="00783043" w:rsidP="006B7C25">
            <w:pPr>
              <w:spacing w:line="500" w:lineRule="exact"/>
              <w:jc w:val="center"/>
              <w:rPr>
                <w:rFonts w:ascii="黑体" w:eastAsia="黑体" w:hAnsi="宋体" w:cs="仿宋_GB2312"/>
                <w:color w:val="000000"/>
              </w:rPr>
            </w:pPr>
            <w:r>
              <w:rPr>
                <w:rFonts w:ascii="黑体" w:eastAsia="黑体" w:hAnsi="宋体" w:cs="仿宋_GB2312" w:hint="eastAsia"/>
                <w:color w:val="000000"/>
              </w:rPr>
              <w:t>（不超过100字）</w:t>
            </w:r>
          </w:p>
        </w:tc>
      </w:tr>
      <w:tr w:rsidR="00783043" w:rsidTr="006B7C25">
        <w:trPr>
          <w:jc w:val="center"/>
        </w:trPr>
        <w:tc>
          <w:tcPr>
            <w:tcW w:w="703" w:type="dxa"/>
            <w:tcBorders>
              <w:top w:val="single" w:sz="4" w:space="0" w:color="auto"/>
              <w:left w:val="single" w:sz="4" w:space="0" w:color="auto"/>
              <w:bottom w:val="single" w:sz="4" w:space="0" w:color="auto"/>
              <w:right w:val="single" w:sz="4" w:space="0" w:color="auto"/>
            </w:tcBorders>
          </w:tcPr>
          <w:p w:rsidR="00783043" w:rsidRDefault="00783043" w:rsidP="006B7C25"/>
        </w:tc>
        <w:tc>
          <w:tcPr>
            <w:tcW w:w="1216" w:type="dxa"/>
            <w:tcBorders>
              <w:top w:val="single" w:sz="4" w:space="0" w:color="auto"/>
              <w:left w:val="nil"/>
              <w:bottom w:val="single" w:sz="4" w:space="0" w:color="auto"/>
              <w:right w:val="single" w:sz="4" w:space="0" w:color="auto"/>
            </w:tcBorders>
          </w:tcPr>
          <w:p w:rsidR="00783043" w:rsidRDefault="00783043" w:rsidP="006B7C25">
            <w:pPr>
              <w:rPr>
                <w:rFonts w:ascii="黑体" w:eastAsia="黑体" w:hAnsi="宋体" w:cs="仿宋_GB2312"/>
                <w:color w:val="000000"/>
              </w:rPr>
            </w:pPr>
          </w:p>
        </w:tc>
        <w:tc>
          <w:tcPr>
            <w:tcW w:w="118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316"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950"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700"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28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366"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43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803"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r>
      <w:tr w:rsidR="00783043" w:rsidTr="006B7C25">
        <w:trPr>
          <w:jc w:val="center"/>
        </w:trPr>
        <w:tc>
          <w:tcPr>
            <w:tcW w:w="703" w:type="dxa"/>
            <w:tcBorders>
              <w:top w:val="single" w:sz="4" w:space="0" w:color="auto"/>
              <w:left w:val="single" w:sz="4" w:space="0" w:color="auto"/>
              <w:bottom w:val="single" w:sz="4" w:space="0" w:color="auto"/>
              <w:right w:val="single" w:sz="4" w:space="0" w:color="auto"/>
            </w:tcBorders>
          </w:tcPr>
          <w:p w:rsidR="00783043" w:rsidRDefault="00783043" w:rsidP="006B7C25"/>
        </w:tc>
        <w:tc>
          <w:tcPr>
            <w:tcW w:w="1216" w:type="dxa"/>
            <w:tcBorders>
              <w:top w:val="single" w:sz="4" w:space="0" w:color="auto"/>
              <w:left w:val="nil"/>
              <w:bottom w:val="single" w:sz="4" w:space="0" w:color="auto"/>
              <w:right w:val="single" w:sz="4" w:space="0" w:color="auto"/>
            </w:tcBorders>
          </w:tcPr>
          <w:p w:rsidR="00783043" w:rsidRDefault="00783043" w:rsidP="006B7C25"/>
        </w:tc>
        <w:tc>
          <w:tcPr>
            <w:tcW w:w="118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316"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950"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700"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28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366"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43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803"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r>
      <w:tr w:rsidR="00783043" w:rsidTr="006B7C25">
        <w:trPr>
          <w:jc w:val="center"/>
        </w:trPr>
        <w:tc>
          <w:tcPr>
            <w:tcW w:w="703" w:type="dxa"/>
            <w:tcBorders>
              <w:top w:val="single" w:sz="4" w:space="0" w:color="auto"/>
              <w:left w:val="single" w:sz="4" w:space="0" w:color="auto"/>
              <w:bottom w:val="single" w:sz="4" w:space="0" w:color="auto"/>
              <w:right w:val="single" w:sz="4" w:space="0" w:color="auto"/>
            </w:tcBorders>
          </w:tcPr>
          <w:p w:rsidR="00783043" w:rsidRDefault="00783043" w:rsidP="006B7C25"/>
        </w:tc>
        <w:tc>
          <w:tcPr>
            <w:tcW w:w="1216" w:type="dxa"/>
            <w:tcBorders>
              <w:top w:val="single" w:sz="4" w:space="0" w:color="auto"/>
              <w:left w:val="nil"/>
              <w:bottom w:val="single" w:sz="4" w:space="0" w:color="auto"/>
              <w:right w:val="single" w:sz="4" w:space="0" w:color="auto"/>
            </w:tcBorders>
          </w:tcPr>
          <w:p w:rsidR="00783043" w:rsidRDefault="00783043" w:rsidP="006B7C25"/>
        </w:tc>
        <w:tc>
          <w:tcPr>
            <w:tcW w:w="118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316"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950"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700"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28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366"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43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803"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r>
      <w:tr w:rsidR="00783043" w:rsidTr="006B7C25">
        <w:trPr>
          <w:jc w:val="center"/>
        </w:trPr>
        <w:tc>
          <w:tcPr>
            <w:tcW w:w="703" w:type="dxa"/>
            <w:tcBorders>
              <w:top w:val="single" w:sz="4" w:space="0" w:color="auto"/>
              <w:left w:val="single" w:sz="4" w:space="0" w:color="auto"/>
              <w:bottom w:val="single" w:sz="4" w:space="0" w:color="auto"/>
              <w:right w:val="single" w:sz="4" w:space="0" w:color="auto"/>
            </w:tcBorders>
          </w:tcPr>
          <w:p w:rsidR="00783043" w:rsidRDefault="00783043" w:rsidP="006B7C25"/>
        </w:tc>
        <w:tc>
          <w:tcPr>
            <w:tcW w:w="1216" w:type="dxa"/>
            <w:tcBorders>
              <w:top w:val="single" w:sz="4" w:space="0" w:color="auto"/>
              <w:left w:val="nil"/>
              <w:bottom w:val="single" w:sz="4" w:space="0" w:color="auto"/>
              <w:right w:val="single" w:sz="4" w:space="0" w:color="auto"/>
            </w:tcBorders>
          </w:tcPr>
          <w:p w:rsidR="00783043" w:rsidRDefault="00783043" w:rsidP="006B7C25"/>
        </w:tc>
        <w:tc>
          <w:tcPr>
            <w:tcW w:w="118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316"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950"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700"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28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366"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43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803"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r>
      <w:tr w:rsidR="00783043" w:rsidTr="006B7C25">
        <w:trPr>
          <w:jc w:val="center"/>
        </w:trPr>
        <w:tc>
          <w:tcPr>
            <w:tcW w:w="703" w:type="dxa"/>
            <w:tcBorders>
              <w:top w:val="single" w:sz="4" w:space="0" w:color="auto"/>
              <w:left w:val="single" w:sz="4" w:space="0" w:color="auto"/>
              <w:bottom w:val="single" w:sz="4" w:space="0" w:color="auto"/>
              <w:right w:val="single" w:sz="4" w:space="0" w:color="auto"/>
            </w:tcBorders>
          </w:tcPr>
          <w:p w:rsidR="00783043" w:rsidRDefault="00783043" w:rsidP="006B7C25"/>
        </w:tc>
        <w:tc>
          <w:tcPr>
            <w:tcW w:w="1216" w:type="dxa"/>
            <w:tcBorders>
              <w:top w:val="single" w:sz="4" w:space="0" w:color="auto"/>
              <w:left w:val="nil"/>
              <w:bottom w:val="single" w:sz="4" w:space="0" w:color="auto"/>
              <w:right w:val="single" w:sz="4" w:space="0" w:color="auto"/>
            </w:tcBorders>
          </w:tcPr>
          <w:p w:rsidR="00783043" w:rsidRDefault="00783043" w:rsidP="006B7C25"/>
        </w:tc>
        <w:tc>
          <w:tcPr>
            <w:tcW w:w="118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i/>
                <w:iCs/>
                <w:color w:val="000000"/>
                <w:kern w:val="0"/>
                <w:sz w:val="28"/>
                <w:szCs w:val="28"/>
              </w:rPr>
            </w:pPr>
          </w:p>
        </w:tc>
        <w:tc>
          <w:tcPr>
            <w:tcW w:w="1316"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i/>
                <w:iCs/>
                <w:color w:val="000000"/>
                <w:kern w:val="0"/>
                <w:sz w:val="28"/>
                <w:szCs w:val="28"/>
              </w:rPr>
            </w:pPr>
          </w:p>
        </w:tc>
        <w:tc>
          <w:tcPr>
            <w:tcW w:w="1950"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700"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28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366"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43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803"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r>
      <w:tr w:rsidR="00783043" w:rsidTr="006B7C25">
        <w:trPr>
          <w:jc w:val="center"/>
        </w:trPr>
        <w:tc>
          <w:tcPr>
            <w:tcW w:w="703" w:type="dxa"/>
            <w:tcBorders>
              <w:top w:val="single" w:sz="4" w:space="0" w:color="auto"/>
              <w:left w:val="single" w:sz="4" w:space="0" w:color="auto"/>
              <w:bottom w:val="single" w:sz="4" w:space="0" w:color="auto"/>
              <w:right w:val="single" w:sz="4" w:space="0" w:color="auto"/>
            </w:tcBorders>
          </w:tcPr>
          <w:p w:rsidR="00783043" w:rsidRDefault="00783043" w:rsidP="006B7C25"/>
        </w:tc>
        <w:tc>
          <w:tcPr>
            <w:tcW w:w="1216" w:type="dxa"/>
            <w:tcBorders>
              <w:top w:val="single" w:sz="4" w:space="0" w:color="auto"/>
              <w:left w:val="nil"/>
              <w:bottom w:val="single" w:sz="4" w:space="0" w:color="auto"/>
              <w:right w:val="single" w:sz="4" w:space="0" w:color="auto"/>
            </w:tcBorders>
          </w:tcPr>
          <w:p w:rsidR="00783043" w:rsidRDefault="00783043" w:rsidP="006B7C25"/>
        </w:tc>
        <w:tc>
          <w:tcPr>
            <w:tcW w:w="118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316"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950"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700"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28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366"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43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803"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r>
    </w:tbl>
    <w:p w:rsidR="00783043" w:rsidRDefault="00783043" w:rsidP="00783043">
      <w:pPr>
        <w:spacing w:line="480" w:lineRule="exact"/>
        <w:ind w:firstLineChars="200" w:firstLine="420"/>
        <w:rPr>
          <w:rFonts w:ascii="Times New Roman" w:hAnsi="Times New Roman"/>
        </w:rPr>
      </w:pPr>
      <w:r>
        <w:rPr>
          <w:rFonts w:ascii="宋体" w:hAnsi="宋体" w:hint="eastAsia"/>
        </w:rPr>
        <w:t>注：</w:t>
      </w:r>
      <w:r>
        <w:t>1.</w:t>
      </w:r>
      <w:r>
        <w:rPr>
          <w:rFonts w:ascii="宋体" w:hAnsi="宋体" w:hint="eastAsia"/>
        </w:rPr>
        <w:t>本表格由各设区市、名师工作站或或基地校管理单位进行填写。</w:t>
      </w:r>
      <w:r>
        <w:t>2.</w:t>
      </w:r>
      <w:r>
        <w:rPr>
          <w:rFonts w:ascii="宋体" w:hAnsi="宋体" w:hint="eastAsia"/>
        </w:rPr>
        <w:t>申报的微课程按课程类别（基础教育类、中职教育类、名师专题类、名校专题类、智慧教育典型应用案例类）进行排序。</w:t>
      </w:r>
      <w:r>
        <w:t>3.</w:t>
      </w:r>
      <w:r>
        <w:rPr>
          <w:rFonts w:ascii="宋体" w:hAnsi="宋体" w:hint="eastAsia"/>
        </w:rPr>
        <w:t>优先推荐本地区优势学科专业，申报课程不得重复。</w:t>
      </w:r>
    </w:p>
    <w:p w:rsidR="00783043" w:rsidRDefault="00783043" w:rsidP="00783043">
      <w:pPr>
        <w:widowControl/>
        <w:jc w:val="left"/>
        <w:rPr>
          <w:rFonts w:ascii="黑体" w:eastAsia="黑体" w:hAnsi="宋体" w:cs="宋体"/>
          <w:color w:val="000000"/>
          <w:kern w:val="0"/>
          <w:sz w:val="32"/>
          <w:szCs w:val="32"/>
        </w:rPr>
        <w:sectPr w:rsidR="00783043">
          <w:type w:val="continuous"/>
          <w:pgSz w:w="16839" w:h="11907" w:orient="landscape"/>
          <w:pgMar w:top="1588" w:right="1531" w:bottom="1588" w:left="1531" w:header="720" w:footer="720" w:gutter="0"/>
          <w:cols w:space="720"/>
          <w:docGrid w:type="lines" w:linePitch="312"/>
        </w:sectPr>
      </w:pPr>
    </w:p>
    <w:p w:rsidR="00783043" w:rsidRDefault="00783043" w:rsidP="00783043">
      <w:pPr>
        <w:rPr>
          <w:rFonts w:ascii="黑体" w:eastAsia="黑体" w:hAnsi="宋体" w:cs="宋体"/>
          <w:color w:val="000000"/>
          <w:kern w:val="0"/>
          <w:sz w:val="32"/>
          <w:szCs w:val="32"/>
        </w:rPr>
      </w:pPr>
      <w:r>
        <w:rPr>
          <w:rFonts w:ascii="黑体" w:eastAsia="黑体" w:hAnsi="黑体" w:cs="宋体" w:hint="eastAsia"/>
          <w:color w:val="000000"/>
          <w:kern w:val="0"/>
          <w:sz w:val="32"/>
          <w:szCs w:val="32"/>
        </w:rPr>
        <w:lastRenderedPageBreak/>
        <w:t>附件</w:t>
      </w:r>
      <w:r>
        <w:rPr>
          <w:rFonts w:ascii="黑体" w:eastAsia="黑体" w:hAnsi="宋体" w:cs="宋体" w:hint="eastAsia"/>
          <w:color w:val="000000"/>
          <w:kern w:val="0"/>
          <w:sz w:val="32"/>
          <w:szCs w:val="32"/>
        </w:rPr>
        <w:t>5</w:t>
      </w:r>
    </w:p>
    <w:p w:rsidR="00783043" w:rsidRPr="006B7C25" w:rsidRDefault="00783043" w:rsidP="00783043">
      <w:pPr>
        <w:jc w:val="center"/>
        <w:rPr>
          <w:rFonts w:ascii="方正小标宋简体" w:eastAsia="方正小标宋简体" w:hAnsi="方正小标宋简体" w:cs="方正小标宋简体"/>
          <w:color w:val="000000"/>
          <w:sz w:val="36"/>
          <w:szCs w:val="36"/>
        </w:rPr>
      </w:pPr>
      <w:r w:rsidRPr="006B7C25">
        <w:rPr>
          <w:rFonts w:ascii="方正小标宋简体" w:eastAsia="方正小标宋简体" w:hAnsi="方正小标宋简体" w:cs="方正小标宋简体" w:hint="eastAsia"/>
          <w:color w:val="000000"/>
          <w:sz w:val="36"/>
          <w:szCs w:val="36"/>
        </w:rPr>
        <w:t>2018年度浙江省微课程开发活动推荐课程目</w:t>
      </w:r>
      <w:r w:rsidRPr="006B7C25">
        <w:rPr>
          <w:rFonts w:ascii="方正小标宋简体" w:eastAsia="方正小标宋简体" w:hAnsi="方正小标宋简体" w:cs="方正小标宋简体" w:hint="eastAsia"/>
          <w:sz w:val="36"/>
          <w:szCs w:val="36"/>
        </w:rPr>
        <w:t>录汇总表</w:t>
      </w:r>
    </w:p>
    <w:p w:rsidR="00783043" w:rsidRDefault="00783043" w:rsidP="00783043">
      <w:pPr>
        <w:pStyle w:val="a4"/>
        <w:widowControl/>
        <w:spacing w:line="500" w:lineRule="exact"/>
        <w:rPr>
          <w:rFonts w:ascii="黑体" w:eastAsia="黑体" w:hAnsi="Times New Roman"/>
          <w:color w:val="000000"/>
          <w:sz w:val="32"/>
          <w:szCs w:val="32"/>
        </w:rPr>
      </w:pPr>
      <w:r>
        <w:rPr>
          <w:rFonts w:ascii="黑体" w:eastAsia="黑体" w:hAnsi="Times New Roman" w:hint="eastAsia"/>
          <w:color w:val="000000"/>
          <w:kern w:val="0"/>
          <w:sz w:val="32"/>
          <w:szCs w:val="32"/>
        </w:rPr>
        <w:t xml:space="preserve"> </w:t>
      </w:r>
    </w:p>
    <w:p w:rsidR="00783043" w:rsidRDefault="00783043" w:rsidP="00783043">
      <w:pPr>
        <w:spacing w:line="500" w:lineRule="exact"/>
        <w:rPr>
          <w:rFonts w:ascii="黑体" w:eastAsia="黑体" w:hAnsi="宋体" w:cs="宋体"/>
          <w:color w:val="000000"/>
          <w:kern w:val="0"/>
          <w:sz w:val="28"/>
          <w:szCs w:val="28"/>
        </w:rPr>
      </w:pPr>
      <w:r>
        <w:rPr>
          <w:rFonts w:ascii="黑体" w:eastAsia="黑体" w:hAnsi="黑体" w:cs="宋体" w:hint="eastAsia"/>
          <w:color w:val="000000"/>
          <w:kern w:val="0"/>
          <w:sz w:val="28"/>
          <w:szCs w:val="28"/>
        </w:rPr>
        <w:t>报送单位</w:t>
      </w:r>
      <w:r>
        <w:rPr>
          <w:rFonts w:ascii="黑体" w:eastAsia="黑体" w:hAnsi="宋体" w:cs="宋体" w:hint="eastAsia"/>
          <w:color w:val="000000"/>
          <w:kern w:val="0"/>
          <w:sz w:val="28"/>
          <w:szCs w:val="28"/>
        </w:rPr>
        <w:t xml:space="preserve">:(公章) </w:t>
      </w:r>
      <w:r>
        <w:rPr>
          <w:rFonts w:ascii="黑体" w:eastAsia="黑体" w:hAnsi="宋体" w:cs="宋体" w:hint="eastAsia"/>
          <w:color w:val="000000"/>
          <w:kern w:val="0"/>
          <w:sz w:val="28"/>
          <w:szCs w:val="28"/>
          <w:u w:val="single"/>
        </w:rPr>
        <w:t xml:space="preserve">                                  </w:t>
      </w:r>
      <w:r>
        <w:rPr>
          <w:rFonts w:ascii="黑体" w:eastAsia="黑体" w:hAnsi="宋体" w:cs="宋体" w:hint="eastAsia"/>
          <w:color w:val="000000"/>
          <w:kern w:val="0"/>
          <w:sz w:val="28"/>
          <w:szCs w:val="28"/>
        </w:rPr>
        <w:t xml:space="preserve">     </w:t>
      </w:r>
      <w:r>
        <w:rPr>
          <w:rFonts w:ascii="黑体" w:eastAsia="黑体" w:hAnsi="黑体" w:cs="宋体" w:hint="eastAsia"/>
          <w:color w:val="000000"/>
          <w:kern w:val="0"/>
          <w:sz w:val="28"/>
          <w:szCs w:val="28"/>
        </w:rPr>
        <w:t>联系人姓名：</w:t>
      </w:r>
      <w:r>
        <w:rPr>
          <w:rFonts w:ascii="黑体" w:eastAsia="黑体" w:hAnsi="宋体" w:cs="宋体" w:hint="eastAsia"/>
          <w:color w:val="000000"/>
          <w:kern w:val="0"/>
          <w:sz w:val="28"/>
          <w:szCs w:val="28"/>
          <w:u w:val="single"/>
        </w:rPr>
        <w:t xml:space="preserve">                            </w:t>
      </w:r>
      <w:r>
        <w:rPr>
          <w:rFonts w:ascii="黑体" w:eastAsia="黑体" w:hAnsi="黑体" w:cs="宋体" w:hint="eastAsia"/>
          <w:color w:val="FFFFFF"/>
          <w:kern w:val="0"/>
          <w:sz w:val="28"/>
          <w:szCs w:val="28"/>
          <w:u w:val="single"/>
        </w:rPr>
        <w:t>好</w:t>
      </w:r>
    </w:p>
    <w:p w:rsidR="00783043" w:rsidRDefault="00783043" w:rsidP="00783043">
      <w:pPr>
        <w:spacing w:line="500" w:lineRule="exact"/>
        <w:rPr>
          <w:rFonts w:ascii="黑体" w:eastAsia="黑体" w:hAnsi="宋体" w:cs="宋体"/>
          <w:color w:val="000000"/>
          <w:kern w:val="0"/>
          <w:sz w:val="28"/>
          <w:szCs w:val="28"/>
          <w:u w:val="single"/>
        </w:rPr>
      </w:pPr>
      <w:r>
        <w:rPr>
          <w:rFonts w:ascii="黑体" w:eastAsia="黑体" w:hAnsi="黑体" w:cs="宋体" w:hint="eastAsia"/>
          <w:color w:val="000000"/>
          <w:kern w:val="0"/>
          <w:sz w:val="28"/>
          <w:szCs w:val="28"/>
        </w:rPr>
        <w:t>联系人电话：</w:t>
      </w:r>
      <w:r>
        <w:rPr>
          <w:rFonts w:ascii="黑体" w:eastAsia="黑体" w:hAnsi="宋体" w:cs="宋体" w:hint="eastAsia"/>
          <w:color w:val="000000"/>
          <w:kern w:val="0"/>
          <w:sz w:val="28"/>
          <w:szCs w:val="28"/>
        </w:rPr>
        <w:t xml:space="preserve">  </w:t>
      </w:r>
      <w:r>
        <w:rPr>
          <w:rFonts w:ascii="黑体" w:eastAsia="黑体" w:hAnsi="宋体" w:cs="宋体" w:hint="eastAsia"/>
          <w:color w:val="000000"/>
          <w:kern w:val="0"/>
          <w:sz w:val="28"/>
          <w:szCs w:val="28"/>
          <w:u w:val="single"/>
        </w:rPr>
        <w:t xml:space="preserve">                </w:t>
      </w:r>
      <w:r>
        <w:rPr>
          <w:rFonts w:ascii="黑体" w:eastAsia="黑体" w:hAnsi="宋体" w:cs="宋体" w:hint="eastAsia"/>
          <w:color w:val="000000"/>
          <w:kern w:val="0"/>
          <w:sz w:val="28"/>
          <w:szCs w:val="28"/>
        </w:rPr>
        <w:t xml:space="preserve">     </w:t>
      </w:r>
      <w:r>
        <w:rPr>
          <w:rFonts w:ascii="黑体" w:eastAsia="黑体" w:hAnsi="黑体" w:cs="宋体" w:hint="eastAsia"/>
          <w:color w:val="000000"/>
          <w:kern w:val="0"/>
          <w:sz w:val="28"/>
          <w:szCs w:val="28"/>
        </w:rPr>
        <w:t>手</w:t>
      </w:r>
      <w:r>
        <w:rPr>
          <w:rFonts w:ascii="黑体" w:eastAsia="黑体" w:hAnsi="宋体" w:cs="宋体" w:hint="eastAsia"/>
          <w:color w:val="000000"/>
          <w:kern w:val="0"/>
          <w:sz w:val="28"/>
          <w:szCs w:val="28"/>
        </w:rPr>
        <w:t xml:space="preserve">   </w:t>
      </w:r>
      <w:r>
        <w:rPr>
          <w:rFonts w:ascii="黑体" w:eastAsia="黑体" w:hAnsi="黑体" w:cs="宋体" w:hint="eastAsia"/>
          <w:color w:val="000000"/>
          <w:kern w:val="0"/>
          <w:sz w:val="28"/>
          <w:szCs w:val="28"/>
        </w:rPr>
        <w:t>机：</w:t>
      </w:r>
      <w:r>
        <w:rPr>
          <w:rFonts w:ascii="黑体" w:eastAsia="黑体" w:hAnsi="宋体" w:cs="宋体" w:hint="eastAsia"/>
          <w:color w:val="000000"/>
          <w:kern w:val="0"/>
          <w:sz w:val="28"/>
          <w:szCs w:val="28"/>
        </w:rPr>
        <w:t xml:space="preserve">  </w:t>
      </w:r>
      <w:r>
        <w:rPr>
          <w:rFonts w:ascii="黑体" w:eastAsia="黑体" w:hAnsi="宋体" w:cs="宋体" w:hint="eastAsia"/>
          <w:color w:val="000000"/>
          <w:kern w:val="0"/>
          <w:sz w:val="28"/>
          <w:szCs w:val="28"/>
          <w:u w:val="single"/>
        </w:rPr>
        <w:t xml:space="preserve">                   </w:t>
      </w:r>
      <w:r>
        <w:rPr>
          <w:rFonts w:ascii="黑体" w:eastAsia="黑体" w:hAnsi="宋体" w:cs="宋体" w:hint="eastAsia"/>
          <w:color w:val="000000"/>
          <w:kern w:val="0"/>
          <w:sz w:val="28"/>
          <w:szCs w:val="28"/>
        </w:rPr>
        <w:t xml:space="preserve">    </w:t>
      </w:r>
      <w:r>
        <w:rPr>
          <w:rFonts w:ascii="黑体" w:eastAsia="黑体" w:hAnsi="黑体" w:cs="宋体" w:hint="eastAsia"/>
          <w:color w:val="000000"/>
          <w:kern w:val="0"/>
          <w:sz w:val="28"/>
          <w:szCs w:val="28"/>
        </w:rPr>
        <w:t>报送日期：</w:t>
      </w:r>
      <w:r>
        <w:rPr>
          <w:rFonts w:ascii="黑体" w:eastAsia="黑体" w:hAnsi="宋体" w:cs="宋体" w:hint="eastAsia"/>
          <w:color w:val="000000"/>
          <w:kern w:val="0"/>
          <w:sz w:val="28"/>
          <w:szCs w:val="28"/>
          <w:u w:val="single"/>
        </w:rPr>
        <w:t xml:space="preserve">                </w:t>
      </w:r>
      <w:r>
        <w:rPr>
          <w:rFonts w:ascii="黑体" w:eastAsia="黑体" w:hAnsi="黑体" w:cs="宋体" w:hint="eastAsia"/>
          <w:color w:val="FFFFFF"/>
          <w:kern w:val="0"/>
          <w:sz w:val="28"/>
          <w:szCs w:val="28"/>
          <w:u w:val="single"/>
        </w:rPr>
        <w:t>好</w:t>
      </w:r>
    </w:p>
    <w:tbl>
      <w:tblPr>
        <w:tblW w:w="0" w:type="auto"/>
        <w:jc w:val="center"/>
        <w:tblLayout w:type="fixed"/>
        <w:tblLook w:val="0000"/>
      </w:tblPr>
      <w:tblGrid>
        <w:gridCol w:w="702"/>
        <w:gridCol w:w="1183"/>
        <w:gridCol w:w="1317"/>
        <w:gridCol w:w="1116"/>
        <w:gridCol w:w="1267"/>
        <w:gridCol w:w="1783"/>
        <w:gridCol w:w="1784"/>
        <w:gridCol w:w="1783"/>
        <w:gridCol w:w="1567"/>
        <w:gridCol w:w="1451"/>
      </w:tblGrid>
      <w:tr w:rsidR="00783043" w:rsidTr="006B7C25">
        <w:trPr>
          <w:trHeight w:val="845"/>
          <w:jc w:val="center"/>
        </w:trPr>
        <w:tc>
          <w:tcPr>
            <w:tcW w:w="702" w:type="dxa"/>
            <w:tcBorders>
              <w:top w:val="single" w:sz="4" w:space="0" w:color="auto"/>
              <w:left w:val="single" w:sz="4" w:space="0" w:color="auto"/>
              <w:bottom w:val="single" w:sz="4" w:space="0" w:color="auto"/>
              <w:right w:val="single" w:sz="4" w:space="0" w:color="auto"/>
            </w:tcBorders>
            <w:vAlign w:val="center"/>
          </w:tcPr>
          <w:p w:rsidR="00783043" w:rsidRDefault="00783043" w:rsidP="006B7C25">
            <w:pPr>
              <w:spacing w:line="320" w:lineRule="exact"/>
              <w:jc w:val="center"/>
              <w:rPr>
                <w:rFonts w:ascii="黑体" w:eastAsia="黑体" w:hAnsi="宋体" w:cs="仿宋_GB2312"/>
                <w:color w:val="000000"/>
              </w:rPr>
            </w:pPr>
            <w:r>
              <w:rPr>
                <w:rFonts w:ascii="黑体" w:eastAsia="黑体" w:hAnsi="宋体" w:cs="仿宋_GB2312" w:hint="eastAsia"/>
                <w:color w:val="000000"/>
              </w:rPr>
              <w:t>序号</w:t>
            </w:r>
          </w:p>
        </w:tc>
        <w:tc>
          <w:tcPr>
            <w:tcW w:w="1183" w:type="dxa"/>
            <w:tcBorders>
              <w:top w:val="single" w:sz="4" w:space="0" w:color="auto"/>
              <w:left w:val="nil"/>
              <w:bottom w:val="single" w:sz="4" w:space="0" w:color="auto"/>
              <w:right w:val="single" w:sz="4" w:space="0" w:color="auto"/>
            </w:tcBorders>
            <w:vAlign w:val="center"/>
          </w:tcPr>
          <w:p w:rsidR="00783043" w:rsidRDefault="00783043" w:rsidP="006B7C25">
            <w:pPr>
              <w:spacing w:line="320" w:lineRule="exact"/>
              <w:rPr>
                <w:rFonts w:ascii="黑体" w:eastAsia="黑体" w:hAnsi="宋体" w:cs="宋体"/>
                <w:color w:val="000000"/>
                <w:kern w:val="0"/>
                <w:sz w:val="28"/>
                <w:szCs w:val="28"/>
              </w:rPr>
            </w:pPr>
            <w:r>
              <w:rPr>
                <w:rFonts w:ascii="黑体" w:eastAsia="黑体" w:hAnsi="宋体" w:cs="仿宋_GB2312" w:hint="eastAsia"/>
                <w:color w:val="000000"/>
              </w:rPr>
              <w:t xml:space="preserve"> 课程类别</w:t>
            </w:r>
          </w:p>
        </w:tc>
        <w:tc>
          <w:tcPr>
            <w:tcW w:w="1317" w:type="dxa"/>
            <w:tcBorders>
              <w:top w:val="single" w:sz="4" w:space="0" w:color="auto"/>
              <w:left w:val="nil"/>
              <w:bottom w:val="single" w:sz="4" w:space="0" w:color="auto"/>
              <w:right w:val="single" w:sz="4" w:space="0" w:color="auto"/>
            </w:tcBorders>
            <w:vAlign w:val="center"/>
          </w:tcPr>
          <w:p w:rsidR="00783043" w:rsidRDefault="00783043" w:rsidP="006B7C25">
            <w:pPr>
              <w:spacing w:line="320" w:lineRule="exact"/>
              <w:jc w:val="center"/>
              <w:rPr>
                <w:rFonts w:ascii="黑体" w:eastAsia="黑体" w:hAnsi="宋体" w:cs="仿宋_GB2312"/>
                <w:color w:val="000000"/>
              </w:rPr>
            </w:pPr>
            <w:r>
              <w:rPr>
                <w:rFonts w:ascii="黑体" w:eastAsia="黑体" w:hAnsi="宋体" w:cs="仿宋_GB2312" w:hint="eastAsia"/>
                <w:color w:val="000000"/>
              </w:rPr>
              <w:t>所属主题</w:t>
            </w:r>
          </w:p>
          <w:p w:rsidR="00783043" w:rsidRDefault="00783043" w:rsidP="006B7C25">
            <w:pPr>
              <w:spacing w:line="320" w:lineRule="exact"/>
              <w:jc w:val="center"/>
              <w:rPr>
                <w:rFonts w:ascii="黑体" w:eastAsia="黑体" w:hAnsi="宋体" w:cs="仿宋_GB2312"/>
                <w:color w:val="000000"/>
              </w:rPr>
            </w:pPr>
            <w:r>
              <w:rPr>
                <w:rFonts w:ascii="黑体" w:eastAsia="黑体" w:hAnsi="宋体" w:cs="仿宋_GB2312" w:hint="eastAsia"/>
                <w:color w:val="000000"/>
              </w:rPr>
              <w:t>（可留空）</w:t>
            </w:r>
          </w:p>
        </w:tc>
        <w:tc>
          <w:tcPr>
            <w:tcW w:w="1116" w:type="dxa"/>
            <w:tcBorders>
              <w:top w:val="single" w:sz="4" w:space="0" w:color="auto"/>
              <w:left w:val="nil"/>
              <w:bottom w:val="single" w:sz="4" w:space="0" w:color="auto"/>
              <w:right w:val="single" w:sz="4" w:space="0" w:color="auto"/>
            </w:tcBorders>
            <w:vAlign w:val="center"/>
          </w:tcPr>
          <w:p w:rsidR="00783043" w:rsidRDefault="00783043" w:rsidP="006B7C25">
            <w:pPr>
              <w:spacing w:line="500" w:lineRule="exact"/>
              <w:rPr>
                <w:rFonts w:ascii="黑体" w:eastAsia="黑体" w:hAnsi="宋体" w:cs="仿宋_GB2312"/>
                <w:color w:val="000000"/>
              </w:rPr>
            </w:pPr>
            <w:r>
              <w:rPr>
                <w:rFonts w:ascii="黑体" w:eastAsia="黑体" w:hAnsi="宋体" w:cs="仿宋_GB2312" w:hint="eastAsia"/>
                <w:color w:val="000000"/>
              </w:rPr>
              <w:t>推荐排名</w:t>
            </w:r>
          </w:p>
        </w:tc>
        <w:tc>
          <w:tcPr>
            <w:tcW w:w="1267" w:type="dxa"/>
            <w:tcBorders>
              <w:top w:val="single" w:sz="4" w:space="0" w:color="auto"/>
              <w:left w:val="nil"/>
              <w:bottom w:val="single" w:sz="4" w:space="0" w:color="auto"/>
              <w:right w:val="single" w:sz="4" w:space="0" w:color="auto"/>
            </w:tcBorders>
            <w:vAlign w:val="center"/>
          </w:tcPr>
          <w:p w:rsidR="00783043" w:rsidRDefault="00783043" w:rsidP="006B7C25">
            <w:pPr>
              <w:spacing w:line="500" w:lineRule="exact"/>
              <w:jc w:val="center"/>
              <w:rPr>
                <w:rFonts w:ascii="黑体" w:eastAsia="黑体" w:hAnsi="宋体" w:cs="仿宋_GB2312"/>
                <w:color w:val="000000"/>
              </w:rPr>
            </w:pPr>
            <w:r>
              <w:rPr>
                <w:rFonts w:ascii="黑体" w:eastAsia="黑体" w:hAnsi="宋体" w:cs="仿宋_GB2312" w:hint="eastAsia"/>
                <w:color w:val="000000"/>
              </w:rPr>
              <w:t>微课程名称</w:t>
            </w:r>
          </w:p>
        </w:tc>
        <w:tc>
          <w:tcPr>
            <w:tcW w:w="1783" w:type="dxa"/>
            <w:tcBorders>
              <w:top w:val="single" w:sz="4" w:space="0" w:color="auto"/>
              <w:left w:val="nil"/>
              <w:bottom w:val="single" w:sz="4" w:space="0" w:color="auto"/>
              <w:right w:val="single" w:sz="4" w:space="0" w:color="auto"/>
            </w:tcBorders>
            <w:vAlign w:val="center"/>
          </w:tcPr>
          <w:p w:rsidR="00783043" w:rsidRDefault="00783043" w:rsidP="006B7C25">
            <w:pPr>
              <w:spacing w:line="500" w:lineRule="exact"/>
              <w:rPr>
                <w:rFonts w:ascii="黑体" w:eastAsia="黑体" w:hAnsi="宋体" w:cs="仿宋_GB2312"/>
                <w:color w:val="000000"/>
              </w:rPr>
            </w:pPr>
            <w:r>
              <w:rPr>
                <w:rFonts w:ascii="黑体" w:eastAsia="黑体" w:hAnsi="宋体" w:cs="仿宋_GB2312" w:hint="eastAsia"/>
                <w:color w:val="000000"/>
              </w:rPr>
              <w:t>适用学科（专业）</w:t>
            </w:r>
          </w:p>
        </w:tc>
        <w:tc>
          <w:tcPr>
            <w:tcW w:w="1784" w:type="dxa"/>
            <w:tcBorders>
              <w:top w:val="single" w:sz="4" w:space="0" w:color="auto"/>
              <w:left w:val="nil"/>
              <w:bottom w:val="single" w:sz="4" w:space="0" w:color="auto"/>
              <w:right w:val="single" w:sz="4" w:space="0" w:color="auto"/>
            </w:tcBorders>
            <w:vAlign w:val="center"/>
          </w:tcPr>
          <w:p w:rsidR="00783043" w:rsidRDefault="00783043" w:rsidP="006B7C25">
            <w:pPr>
              <w:spacing w:line="360" w:lineRule="exact"/>
              <w:rPr>
                <w:rFonts w:ascii="黑体" w:eastAsia="黑体" w:hAnsi="宋体" w:cs="仿宋_GB2312"/>
                <w:color w:val="000000"/>
              </w:rPr>
            </w:pPr>
            <w:r>
              <w:rPr>
                <w:rFonts w:ascii="黑体" w:eastAsia="黑体" w:hAnsi="宋体" w:cs="仿宋_GB2312" w:hint="eastAsia"/>
                <w:color w:val="000000"/>
              </w:rPr>
              <w:t xml:space="preserve"> 适用学段/年级</w:t>
            </w:r>
          </w:p>
        </w:tc>
        <w:tc>
          <w:tcPr>
            <w:tcW w:w="1783" w:type="dxa"/>
            <w:tcBorders>
              <w:top w:val="single" w:sz="4" w:space="0" w:color="auto"/>
              <w:left w:val="nil"/>
              <w:bottom w:val="single" w:sz="4" w:space="0" w:color="auto"/>
              <w:right w:val="single" w:sz="4" w:space="0" w:color="auto"/>
            </w:tcBorders>
            <w:vAlign w:val="center"/>
          </w:tcPr>
          <w:p w:rsidR="00783043" w:rsidRDefault="00783043" w:rsidP="006B7C25">
            <w:pPr>
              <w:spacing w:line="500" w:lineRule="exact"/>
              <w:jc w:val="center"/>
              <w:rPr>
                <w:rFonts w:ascii="黑体" w:eastAsia="黑体" w:hAnsi="宋体" w:cs="仿宋_GB2312"/>
                <w:color w:val="000000"/>
              </w:rPr>
            </w:pPr>
            <w:r>
              <w:rPr>
                <w:rFonts w:ascii="黑体" w:eastAsia="黑体" w:hAnsi="宋体" w:cs="仿宋_GB2312" w:hint="eastAsia"/>
                <w:color w:val="000000"/>
              </w:rPr>
              <w:t>负责人姓名</w:t>
            </w:r>
          </w:p>
        </w:tc>
        <w:tc>
          <w:tcPr>
            <w:tcW w:w="1567" w:type="dxa"/>
            <w:tcBorders>
              <w:top w:val="single" w:sz="4" w:space="0" w:color="auto"/>
              <w:left w:val="nil"/>
              <w:bottom w:val="single" w:sz="4" w:space="0" w:color="auto"/>
              <w:right w:val="single" w:sz="4" w:space="0" w:color="auto"/>
            </w:tcBorders>
            <w:vAlign w:val="center"/>
          </w:tcPr>
          <w:p w:rsidR="00783043" w:rsidRDefault="00783043" w:rsidP="006B7C25">
            <w:pPr>
              <w:spacing w:line="500" w:lineRule="exact"/>
              <w:jc w:val="center"/>
              <w:rPr>
                <w:rFonts w:ascii="黑体" w:eastAsia="黑体" w:hAnsi="宋体" w:cs="仿宋_GB2312"/>
                <w:color w:val="000000"/>
              </w:rPr>
            </w:pPr>
            <w:r>
              <w:rPr>
                <w:rFonts w:ascii="黑体" w:eastAsia="黑体" w:hAnsi="宋体" w:cs="仿宋_GB2312" w:hint="eastAsia"/>
                <w:color w:val="000000"/>
              </w:rPr>
              <w:t>负责人手机</w:t>
            </w:r>
          </w:p>
        </w:tc>
        <w:tc>
          <w:tcPr>
            <w:tcW w:w="1451" w:type="dxa"/>
            <w:tcBorders>
              <w:top w:val="single" w:sz="4" w:space="0" w:color="auto"/>
              <w:left w:val="nil"/>
              <w:bottom w:val="single" w:sz="4" w:space="0" w:color="auto"/>
              <w:right w:val="single" w:sz="4" w:space="0" w:color="auto"/>
            </w:tcBorders>
            <w:vAlign w:val="center"/>
          </w:tcPr>
          <w:p w:rsidR="00783043" w:rsidRDefault="00783043" w:rsidP="006B7C25">
            <w:pPr>
              <w:spacing w:line="500" w:lineRule="exact"/>
              <w:jc w:val="center"/>
              <w:rPr>
                <w:rFonts w:ascii="黑体" w:eastAsia="黑体" w:hAnsi="宋体" w:cs="仿宋_GB2312"/>
                <w:color w:val="000000"/>
              </w:rPr>
            </w:pPr>
            <w:r>
              <w:rPr>
                <w:rFonts w:ascii="黑体" w:eastAsia="黑体" w:hAnsi="宋体" w:cs="仿宋_GB2312" w:hint="eastAsia"/>
                <w:color w:val="000000"/>
              </w:rPr>
              <w:t>所在单位</w:t>
            </w:r>
          </w:p>
        </w:tc>
      </w:tr>
      <w:tr w:rsidR="00783043" w:rsidTr="006B7C25">
        <w:trPr>
          <w:jc w:val="center"/>
        </w:trPr>
        <w:tc>
          <w:tcPr>
            <w:tcW w:w="702" w:type="dxa"/>
            <w:tcBorders>
              <w:top w:val="single" w:sz="4" w:space="0" w:color="auto"/>
              <w:left w:val="single" w:sz="4" w:space="0" w:color="auto"/>
              <w:bottom w:val="single" w:sz="4" w:space="0" w:color="auto"/>
              <w:right w:val="single" w:sz="4" w:space="0" w:color="auto"/>
            </w:tcBorders>
          </w:tcPr>
          <w:p w:rsidR="00783043" w:rsidRDefault="00783043" w:rsidP="006B7C25"/>
        </w:tc>
        <w:tc>
          <w:tcPr>
            <w:tcW w:w="1183" w:type="dxa"/>
            <w:tcBorders>
              <w:top w:val="single" w:sz="4" w:space="0" w:color="auto"/>
              <w:left w:val="nil"/>
              <w:bottom w:val="single" w:sz="4" w:space="0" w:color="auto"/>
              <w:right w:val="single" w:sz="4" w:space="0" w:color="auto"/>
            </w:tcBorders>
          </w:tcPr>
          <w:p w:rsidR="00783043" w:rsidRDefault="00783043" w:rsidP="006B7C25">
            <w:pPr>
              <w:rPr>
                <w:rFonts w:ascii="黑体" w:eastAsia="黑体" w:hAnsi="宋体" w:cs="仿宋_GB2312"/>
                <w:color w:val="000000"/>
              </w:rPr>
            </w:pPr>
          </w:p>
        </w:tc>
        <w:tc>
          <w:tcPr>
            <w:tcW w:w="1317"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116"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267"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78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567"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451"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r>
      <w:tr w:rsidR="00783043" w:rsidTr="006B7C25">
        <w:trPr>
          <w:jc w:val="center"/>
        </w:trPr>
        <w:tc>
          <w:tcPr>
            <w:tcW w:w="702" w:type="dxa"/>
            <w:tcBorders>
              <w:top w:val="single" w:sz="4" w:space="0" w:color="auto"/>
              <w:left w:val="single" w:sz="4" w:space="0" w:color="auto"/>
              <w:bottom w:val="single" w:sz="4" w:space="0" w:color="auto"/>
              <w:right w:val="single" w:sz="4" w:space="0" w:color="auto"/>
            </w:tcBorders>
          </w:tcPr>
          <w:p w:rsidR="00783043" w:rsidRDefault="00783043" w:rsidP="006B7C25"/>
        </w:tc>
        <w:tc>
          <w:tcPr>
            <w:tcW w:w="1183" w:type="dxa"/>
            <w:tcBorders>
              <w:top w:val="single" w:sz="4" w:space="0" w:color="auto"/>
              <w:left w:val="nil"/>
              <w:bottom w:val="single" w:sz="4" w:space="0" w:color="auto"/>
              <w:right w:val="single" w:sz="4" w:space="0" w:color="auto"/>
            </w:tcBorders>
          </w:tcPr>
          <w:p w:rsidR="00783043" w:rsidRDefault="00783043" w:rsidP="006B7C25"/>
        </w:tc>
        <w:tc>
          <w:tcPr>
            <w:tcW w:w="1317"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116"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267"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78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567"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451"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r>
      <w:tr w:rsidR="00783043" w:rsidTr="006B7C25">
        <w:trPr>
          <w:jc w:val="center"/>
        </w:trPr>
        <w:tc>
          <w:tcPr>
            <w:tcW w:w="702" w:type="dxa"/>
            <w:tcBorders>
              <w:top w:val="single" w:sz="4" w:space="0" w:color="auto"/>
              <w:left w:val="single" w:sz="4" w:space="0" w:color="auto"/>
              <w:bottom w:val="single" w:sz="4" w:space="0" w:color="auto"/>
              <w:right w:val="single" w:sz="4" w:space="0" w:color="auto"/>
            </w:tcBorders>
          </w:tcPr>
          <w:p w:rsidR="00783043" w:rsidRDefault="00783043" w:rsidP="006B7C25"/>
        </w:tc>
        <w:tc>
          <w:tcPr>
            <w:tcW w:w="1183" w:type="dxa"/>
            <w:tcBorders>
              <w:top w:val="single" w:sz="4" w:space="0" w:color="auto"/>
              <w:left w:val="nil"/>
              <w:bottom w:val="single" w:sz="4" w:space="0" w:color="auto"/>
              <w:right w:val="single" w:sz="4" w:space="0" w:color="auto"/>
            </w:tcBorders>
          </w:tcPr>
          <w:p w:rsidR="00783043" w:rsidRDefault="00783043" w:rsidP="006B7C25"/>
        </w:tc>
        <w:tc>
          <w:tcPr>
            <w:tcW w:w="1317"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116"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267"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78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567"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451"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r>
      <w:tr w:rsidR="00783043" w:rsidTr="006B7C25">
        <w:trPr>
          <w:jc w:val="center"/>
        </w:trPr>
        <w:tc>
          <w:tcPr>
            <w:tcW w:w="702" w:type="dxa"/>
            <w:tcBorders>
              <w:top w:val="single" w:sz="4" w:space="0" w:color="auto"/>
              <w:left w:val="single" w:sz="4" w:space="0" w:color="auto"/>
              <w:bottom w:val="single" w:sz="4" w:space="0" w:color="auto"/>
              <w:right w:val="single" w:sz="4" w:space="0" w:color="auto"/>
            </w:tcBorders>
          </w:tcPr>
          <w:p w:rsidR="00783043" w:rsidRDefault="00783043" w:rsidP="006B7C25"/>
        </w:tc>
        <w:tc>
          <w:tcPr>
            <w:tcW w:w="1183" w:type="dxa"/>
            <w:tcBorders>
              <w:top w:val="single" w:sz="4" w:space="0" w:color="auto"/>
              <w:left w:val="nil"/>
              <w:bottom w:val="single" w:sz="4" w:space="0" w:color="auto"/>
              <w:right w:val="single" w:sz="4" w:space="0" w:color="auto"/>
            </w:tcBorders>
          </w:tcPr>
          <w:p w:rsidR="00783043" w:rsidRDefault="00783043" w:rsidP="006B7C25"/>
        </w:tc>
        <w:tc>
          <w:tcPr>
            <w:tcW w:w="1317"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116"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267"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78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567"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451"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r>
      <w:tr w:rsidR="00783043" w:rsidTr="006B7C25">
        <w:trPr>
          <w:jc w:val="center"/>
        </w:trPr>
        <w:tc>
          <w:tcPr>
            <w:tcW w:w="702" w:type="dxa"/>
            <w:tcBorders>
              <w:top w:val="single" w:sz="4" w:space="0" w:color="auto"/>
              <w:left w:val="single" w:sz="4" w:space="0" w:color="auto"/>
              <w:bottom w:val="single" w:sz="4" w:space="0" w:color="auto"/>
              <w:right w:val="single" w:sz="4" w:space="0" w:color="auto"/>
            </w:tcBorders>
          </w:tcPr>
          <w:p w:rsidR="00783043" w:rsidRDefault="00783043" w:rsidP="006B7C25"/>
        </w:tc>
        <w:tc>
          <w:tcPr>
            <w:tcW w:w="1183" w:type="dxa"/>
            <w:tcBorders>
              <w:top w:val="single" w:sz="4" w:space="0" w:color="auto"/>
              <w:left w:val="nil"/>
              <w:bottom w:val="single" w:sz="4" w:space="0" w:color="auto"/>
              <w:right w:val="single" w:sz="4" w:space="0" w:color="auto"/>
            </w:tcBorders>
          </w:tcPr>
          <w:p w:rsidR="00783043" w:rsidRDefault="00783043" w:rsidP="006B7C25"/>
        </w:tc>
        <w:tc>
          <w:tcPr>
            <w:tcW w:w="1317"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116"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267"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i/>
                <w:iCs/>
                <w:color w:val="000000"/>
                <w:kern w:val="0"/>
                <w:sz w:val="28"/>
                <w:szCs w:val="28"/>
              </w:rPr>
            </w:pPr>
          </w:p>
        </w:tc>
        <w:tc>
          <w:tcPr>
            <w:tcW w:w="1783"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78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567"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451"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r>
      <w:tr w:rsidR="00783043" w:rsidTr="006B7C25">
        <w:trPr>
          <w:jc w:val="center"/>
        </w:trPr>
        <w:tc>
          <w:tcPr>
            <w:tcW w:w="702" w:type="dxa"/>
            <w:tcBorders>
              <w:top w:val="single" w:sz="4" w:space="0" w:color="auto"/>
              <w:left w:val="single" w:sz="4" w:space="0" w:color="auto"/>
              <w:bottom w:val="single" w:sz="4" w:space="0" w:color="auto"/>
              <w:right w:val="single" w:sz="4" w:space="0" w:color="auto"/>
            </w:tcBorders>
          </w:tcPr>
          <w:p w:rsidR="00783043" w:rsidRDefault="00783043" w:rsidP="006B7C25"/>
        </w:tc>
        <w:tc>
          <w:tcPr>
            <w:tcW w:w="1183" w:type="dxa"/>
            <w:tcBorders>
              <w:top w:val="single" w:sz="4" w:space="0" w:color="auto"/>
              <w:left w:val="nil"/>
              <w:bottom w:val="single" w:sz="4" w:space="0" w:color="auto"/>
              <w:right w:val="single" w:sz="4" w:space="0" w:color="auto"/>
            </w:tcBorders>
          </w:tcPr>
          <w:p w:rsidR="00783043" w:rsidRDefault="00783043" w:rsidP="006B7C25"/>
        </w:tc>
        <w:tc>
          <w:tcPr>
            <w:tcW w:w="1317"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116"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267"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784"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783"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567"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c>
          <w:tcPr>
            <w:tcW w:w="1451" w:type="dxa"/>
            <w:tcBorders>
              <w:top w:val="single" w:sz="4" w:space="0" w:color="auto"/>
              <w:left w:val="nil"/>
              <w:bottom w:val="single" w:sz="4" w:space="0" w:color="auto"/>
              <w:right w:val="single" w:sz="4" w:space="0" w:color="auto"/>
            </w:tcBorders>
          </w:tcPr>
          <w:p w:rsidR="00783043" w:rsidRDefault="00783043" w:rsidP="006B7C25">
            <w:pPr>
              <w:spacing w:line="500" w:lineRule="exact"/>
              <w:jc w:val="center"/>
              <w:rPr>
                <w:rFonts w:ascii="黑体" w:eastAsia="黑体" w:hAnsi="宋体" w:cs="宋体"/>
                <w:color w:val="000000"/>
                <w:kern w:val="0"/>
                <w:sz w:val="28"/>
                <w:szCs w:val="28"/>
              </w:rPr>
            </w:pPr>
          </w:p>
        </w:tc>
      </w:tr>
    </w:tbl>
    <w:p w:rsidR="00783043" w:rsidRDefault="00783043" w:rsidP="00783043">
      <w:pPr>
        <w:spacing w:line="240" w:lineRule="exact"/>
        <w:jc w:val="left"/>
        <w:sectPr w:rsidR="00783043" w:rsidSect="00217021">
          <w:pgSz w:w="16838" w:h="11906" w:orient="landscape"/>
          <w:pgMar w:top="1800" w:right="1440" w:bottom="1800" w:left="1440" w:header="851" w:footer="992" w:gutter="0"/>
          <w:cols w:space="720"/>
          <w:docGrid w:type="lines" w:linePitch="312"/>
        </w:sectPr>
      </w:pPr>
      <w:r>
        <w:rPr>
          <w:rFonts w:ascii="宋体" w:hAnsi="宋体" w:hint="eastAsia"/>
        </w:rPr>
        <w:t>注：</w:t>
      </w:r>
      <w:r>
        <w:t>1.</w:t>
      </w:r>
      <w:r>
        <w:rPr>
          <w:rFonts w:ascii="宋体" w:hAnsi="宋体" w:hint="eastAsia"/>
        </w:rPr>
        <w:t>本表格由各设区市、名师工作站或或基地校管理单位进行填写。</w:t>
      </w:r>
      <w:r>
        <w:t>2.</w:t>
      </w:r>
      <w:r>
        <w:rPr>
          <w:rFonts w:ascii="宋体" w:hAnsi="宋体" w:hint="eastAsia"/>
        </w:rPr>
        <w:t>申报的微课程按课程类别（基础教育类、中职教育类、名师专题类、名校专题类、智慧教育典型应用案例类）进行排序。“推荐排名”为同类别中课程排名，将作为省级审核参考意见。</w:t>
      </w:r>
      <w:r>
        <w:t>3.</w:t>
      </w:r>
      <w:r>
        <w:rPr>
          <w:rFonts w:ascii="宋体" w:hAnsi="宋体" w:hint="eastAsia"/>
        </w:rPr>
        <w:t>优先推荐本地区优势学科专业，推荐课程不得重复。</w:t>
      </w:r>
      <w:r>
        <w:t>4.</w:t>
      </w:r>
      <w:r>
        <w:rPr>
          <w:rFonts w:ascii="宋体" w:hAnsi="宋体" w:hint="eastAsia"/>
        </w:rPr>
        <w:t>核实网络申报账号为微课程负责人本人，核对确认建设团队成员名单、微课程分类、适用学段学科等基本信息。</w:t>
      </w: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p w:rsidR="00783043" w:rsidRDefault="00783043" w:rsidP="00783043">
      <w:pPr>
        <w:spacing w:line="240" w:lineRule="exact"/>
        <w:jc w:val="center"/>
        <w:rPr>
          <w:rFonts w:ascii="方正小标宋简体" w:eastAsia="方正小标宋简体"/>
          <w:color w:val="FF0000"/>
          <w:spacing w:val="160"/>
          <w:kern w:val="0"/>
          <w:sz w:val="104"/>
          <w:szCs w:val="104"/>
        </w:rPr>
      </w:pPr>
    </w:p>
    <w:tbl>
      <w:tblPr>
        <w:tblW w:w="8823" w:type="dxa"/>
        <w:tblLayout w:type="fixed"/>
        <w:tblLook w:val="04A0"/>
      </w:tblPr>
      <w:tblGrid>
        <w:gridCol w:w="8823"/>
      </w:tblGrid>
      <w:tr w:rsidR="00783043" w:rsidRPr="00217021" w:rsidTr="006B7C25">
        <w:trPr>
          <w:trHeight w:val="330"/>
        </w:trPr>
        <w:tc>
          <w:tcPr>
            <w:tcW w:w="8823" w:type="dxa"/>
            <w:tcBorders>
              <w:top w:val="single" w:sz="4" w:space="0" w:color="auto"/>
              <w:left w:val="nil"/>
              <w:bottom w:val="single" w:sz="4" w:space="0" w:color="auto"/>
              <w:right w:val="nil"/>
            </w:tcBorders>
            <w:hideMark/>
          </w:tcPr>
          <w:p w:rsidR="00783043" w:rsidRDefault="00783043" w:rsidP="006B7C25">
            <w:pPr>
              <w:pStyle w:val="a3"/>
              <w:spacing w:line="520" w:lineRule="exact"/>
              <w:ind w:leftChars="152" w:left="1159" w:hangingChars="300" w:hanging="840"/>
              <w:rPr>
                <w:rFonts w:ascii="仿宋_GB2312" w:eastAsia="仿宋_GB2312"/>
                <w:sz w:val="28"/>
                <w:szCs w:val="28"/>
              </w:rPr>
            </w:pPr>
            <w:r>
              <w:rPr>
                <w:rFonts w:ascii="仿宋_GB2312" w:eastAsia="仿宋_GB2312" w:hint="eastAsia"/>
                <w:sz w:val="28"/>
                <w:szCs w:val="28"/>
              </w:rPr>
              <w:t>抄送：</w:t>
            </w:r>
            <w:r w:rsidRPr="00217021">
              <w:rPr>
                <w:rFonts w:ascii="仿宋_GB2312" w:eastAsia="仿宋_GB2312" w:hint="eastAsia"/>
                <w:sz w:val="28"/>
                <w:szCs w:val="28"/>
              </w:rPr>
              <w:t>杭州市交通职业高级中学等28所浙江省职业教育数字化资源建设基地学校、浙江外国语学院、杭州外国语学校、浙江师范大学附属中学</w:t>
            </w:r>
            <w:r>
              <w:rPr>
                <w:rFonts w:ascii="仿宋_GB2312" w:eastAsia="仿宋_GB2312" w:hint="eastAsia"/>
                <w:sz w:val="28"/>
                <w:szCs w:val="28"/>
              </w:rPr>
              <w:t>。</w:t>
            </w:r>
          </w:p>
        </w:tc>
      </w:tr>
      <w:tr w:rsidR="00783043" w:rsidRPr="00217021" w:rsidTr="006B7C25">
        <w:trPr>
          <w:trHeight w:val="495"/>
        </w:trPr>
        <w:tc>
          <w:tcPr>
            <w:tcW w:w="8823" w:type="dxa"/>
            <w:tcBorders>
              <w:top w:val="single" w:sz="4" w:space="0" w:color="auto"/>
              <w:left w:val="nil"/>
              <w:bottom w:val="single" w:sz="4" w:space="0" w:color="auto"/>
              <w:right w:val="nil"/>
            </w:tcBorders>
            <w:hideMark/>
          </w:tcPr>
          <w:p w:rsidR="00783043" w:rsidRDefault="00783043" w:rsidP="006B7C25">
            <w:pPr>
              <w:pStyle w:val="a3"/>
              <w:spacing w:line="600" w:lineRule="exact"/>
              <w:ind w:firstLineChars="100" w:firstLine="280"/>
              <w:rPr>
                <w:rFonts w:ascii="仿宋_GB2312" w:eastAsia="仿宋_GB2312"/>
                <w:sz w:val="28"/>
                <w:szCs w:val="28"/>
              </w:rPr>
            </w:pPr>
            <w:r>
              <w:rPr>
                <w:rFonts w:ascii="仿宋_GB2312" w:eastAsia="仿宋_GB2312" w:hint="eastAsia"/>
                <w:sz w:val="28"/>
                <w:szCs w:val="28"/>
              </w:rPr>
              <w:t>浙江省教育技术中心办公室              2018年4月12日印发</w:t>
            </w:r>
          </w:p>
        </w:tc>
      </w:tr>
    </w:tbl>
    <w:p w:rsidR="00783043" w:rsidRDefault="00783043" w:rsidP="00783043">
      <w:pPr>
        <w:spacing w:line="240" w:lineRule="exact"/>
        <w:jc w:val="left"/>
      </w:pPr>
    </w:p>
    <w:p w:rsidR="003220EB" w:rsidRPr="00783043" w:rsidRDefault="003220EB">
      <w:bookmarkStart w:id="0" w:name="_GoBack"/>
      <w:bookmarkEnd w:id="0"/>
    </w:p>
    <w:sectPr w:rsidR="003220EB" w:rsidRPr="00783043" w:rsidSect="006B7C25">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99B" w:rsidRDefault="0083199B" w:rsidP="00C613C6">
      <w:r>
        <w:separator/>
      </w:r>
    </w:p>
  </w:endnote>
  <w:endnote w:type="continuationSeparator" w:id="0">
    <w:p w:rsidR="0083199B" w:rsidRDefault="0083199B" w:rsidP="00C613C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altName w:val="hakuyoxingshu7000"/>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方正小标宋_GBK">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021" w:rsidRDefault="00E5530C">
    <w:pPr>
      <w:pStyle w:val="a5"/>
    </w:pPr>
    <w:r>
      <w:fldChar w:fldCharType="begin"/>
    </w:r>
    <w:r w:rsidR="00783043">
      <w:instrText xml:space="preserve"> PAGE   \* MERGEFORMAT </w:instrText>
    </w:r>
    <w:r>
      <w:fldChar w:fldCharType="separate"/>
    </w:r>
    <w:r w:rsidR="00783043" w:rsidRPr="00D85EDD">
      <w:rPr>
        <w:noProof/>
        <w:lang w:val="zh-CN"/>
      </w:rPr>
      <w:t>-</w:t>
    </w:r>
    <w:r w:rsidR="00783043">
      <w:rPr>
        <w:noProof/>
      </w:rPr>
      <w:t xml:space="preserve"> 22 -</w:t>
    </w:r>
    <w:r>
      <w:fldChar w:fldCharType="end"/>
    </w:r>
  </w:p>
  <w:p w:rsidR="00217021" w:rsidRDefault="0083199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021" w:rsidRDefault="00E5530C">
    <w:pPr>
      <w:pStyle w:val="a5"/>
      <w:jc w:val="right"/>
    </w:pPr>
    <w:r>
      <w:fldChar w:fldCharType="begin"/>
    </w:r>
    <w:r w:rsidR="00783043">
      <w:instrText xml:space="preserve"> PAGE   \* MERGEFORMAT </w:instrText>
    </w:r>
    <w:r>
      <w:fldChar w:fldCharType="separate"/>
    </w:r>
    <w:r w:rsidR="00043697" w:rsidRPr="00043697">
      <w:rPr>
        <w:noProof/>
        <w:lang w:val="zh-CN"/>
      </w:rPr>
      <w:t>-</w:t>
    </w:r>
    <w:r w:rsidR="00043697">
      <w:rPr>
        <w:noProof/>
      </w:rPr>
      <w:t xml:space="preserve"> 7 -</w:t>
    </w:r>
    <w:r>
      <w:fldChar w:fldCharType="end"/>
    </w:r>
  </w:p>
  <w:p w:rsidR="00217021" w:rsidRDefault="008319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99B" w:rsidRDefault="0083199B" w:rsidP="00C613C6">
      <w:r>
        <w:separator/>
      </w:r>
    </w:p>
  </w:footnote>
  <w:footnote w:type="continuationSeparator" w:id="0">
    <w:p w:rsidR="0083199B" w:rsidRDefault="0083199B" w:rsidP="00C61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67A73"/>
    <w:multiLevelType w:val="multilevel"/>
    <w:tmpl w:val="38A67A73"/>
    <w:lvl w:ilvl="0">
      <w:start w:val="1"/>
      <w:numFmt w:val="japaneseCounting"/>
      <w:lvlText w:val="%1、"/>
      <w:lvlJc w:val="left"/>
      <w:pPr>
        <w:ind w:left="450" w:hanging="45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nsid w:val="628F55A6"/>
    <w:multiLevelType w:val="multilevel"/>
    <w:tmpl w:val="628F55A6"/>
    <w:lvl w:ilvl="0">
      <w:start w:val="3"/>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2">
    <w:nsid w:val="73D80690"/>
    <w:multiLevelType w:val="multilevel"/>
    <w:tmpl w:val="73D80690"/>
    <w:lvl w:ilvl="0">
      <w:start w:val="1"/>
      <w:numFmt w:val="japaneseCounting"/>
      <w:lvlText w:val="%1、"/>
      <w:lvlJc w:val="left"/>
      <w:pPr>
        <w:tabs>
          <w:tab w:val="num" w:pos="1520"/>
        </w:tabs>
        <w:ind w:left="1520" w:hanging="720"/>
      </w:pPr>
      <w:rPr>
        <w:rFonts w:ascii="Times New Roman" w:hAnsi="Times New Roman" w:cs="Times New Roman" w:hint="default"/>
      </w:rPr>
    </w:lvl>
    <w:lvl w:ilvl="1">
      <w:start w:val="1"/>
      <w:numFmt w:val="lowerLetter"/>
      <w:lvlText w:val="%2)"/>
      <w:lvlJc w:val="left"/>
      <w:pPr>
        <w:tabs>
          <w:tab w:val="num" w:pos="1640"/>
        </w:tabs>
        <w:ind w:left="1640" w:hanging="420"/>
      </w:pPr>
      <w:rPr>
        <w:rFonts w:ascii="Times New Roman" w:hAnsi="Times New Roman" w:cs="Times New Roman" w:hint="default"/>
      </w:rPr>
    </w:lvl>
    <w:lvl w:ilvl="2">
      <w:start w:val="1"/>
      <w:numFmt w:val="lowerRoman"/>
      <w:lvlText w:val="%3."/>
      <w:lvlJc w:val="right"/>
      <w:pPr>
        <w:tabs>
          <w:tab w:val="num" w:pos="2060"/>
        </w:tabs>
        <w:ind w:left="2060" w:hanging="420"/>
      </w:pPr>
      <w:rPr>
        <w:rFonts w:ascii="Times New Roman" w:hAnsi="Times New Roman" w:cs="Times New Roman" w:hint="default"/>
      </w:rPr>
    </w:lvl>
    <w:lvl w:ilvl="3">
      <w:start w:val="1"/>
      <w:numFmt w:val="decimal"/>
      <w:lvlText w:val="%4."/>
      <w:lvlJc w:val="left"/>
      <w:pPr>
        <w:tabs>
          <w:tab w:val="num" w:pos="2480"/>
        </w:tabs>
        <w:ind w:left="2480" w:hanging="420"/>
      </w:pPr>
      <w:rPr>
        <w:rFonts w:ascii="Times New Roman" w:hAnsi="Times New Roman" w:cs="Times New Roman" w:hint="default"/>
      </w:rPr>
    </w:lvl>
    <w:lvl w:ilvl="4">
      <w:start w:val="1"/>
      <w:numFmt w:val="lowerLetter"/>
      <w:lvlText w:val="%5)"/>
      <w:lvlJc w:val="left"/>
      <w:pPr>
        <w:tabs>
          <w:tab w:val="num" w:pos="2900"/>
        </w:tabs>
        <w:ind w:left="2900" w:hanging="420"/>
      </w:pPr>
      <w:rPr>
        <w:rFonts w:ascii="Times New Roman" w:hAnsi="Times New Roman" w:cs="Times New Roman" w:hint="default"/>
      </w:rPr>
    </w:lvl>
    <w:lvl w:ilvl="5">
      <w:start w:val="1"/>
      <w:numFmt w:val="lowerRoman"/>
      <w:lvlText w:val="%6."/>
      <w:lvlJc w:val="right"/>
      <w:pPr>
        <w:tabs>
          <w:tab w:val="num" w:pos="3320"/>
        </w:tabs>
        <w:ind w:left="3320" w:hanging="420"/>
      </w:pPr>
      <w:rPr>
        <w:rFonts w:ascii="Times New Roman" w:hAnsi="Times New Roman" w:cs="Times New Roman" w:hint="default"/>
      </w:rPr>
    </w:lvl>
    <w:lvl w:ilvl="6">
      <w:start w:val="1"/>
      <w:numFmt w:val="decimal"/>
      <w:lvlText w:val="%7."/>
      <w:lvlJc w:val="left"/>
      <w:pPr>
        <w:tabs>
          <w:tab w:val="num" w:pos="3740"/>
        </w:tabs>
        <w:ind w:left="3740" w:hanging="420"/>
      </w:pPr>
      <w:rPr>
        <w:rFonts w:ascii="Times New Roman" w:hAnsi="Times New Roman" w:cs="Times New Roman" w:hint="default"/>
      </w:rPr>
    </w:lvl>
    <w:lvl w:ilvl="7">
      <w:start w:val="1"/>
      <w:numFmt w:val="lowerLetter"/>
      <w:lvlText w:val="%8)"/>
      <w:lvlJc w:val="left"/>
      <w:pPr>
        <w:tabs>
          <w:tab w:val="num" w:pos="4160"/>
        </w:tabs>
        <w:ind w:left="4160" w:hanging="420"/>
      </w:pPr>
      <w:rPr>
        <w:rFonts w:ascii="Times New Roman" w:hAnsi="Times New Roman" w:cs="Times New Roman" w:hint="default"/>
      </w:rPr>
    </w:lvl>
    <w:lvl w:ilvl="8">
      <w:start w:val="1"/>
      <w:numFmt w:val="lowerRoman"/>
      <w:lvlText w:val="%9."/>
      <w:lvlJc w:val="right"/>
      <w:pPr>
        <w:tabs>
          <w:tab w:val="num" w:pos="4580"/>
        </w:tabs>
        <w:ind w:left="4580" w:hanging="420"/>
      </w:pPr>
      <w:rPr>
        <w:rFonts w:ascii="Times New Roman" w:hAnsi="Times New Roman" w:cs="Times New Roman" w:hint="default"/>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3043"/>
    <w:rsid w:val="00042C40"/>
    <w:rsid w:val="00043697"/>
    <w:rsid w:val="000445E5"/>
    <w:rsid w:val="00064550"/>
    <w:rsid w:val="000F5086"/>
    <w:rsid w:val="00102D37"/>
    <w:rsid w:val="001113E5"/>
    <w:rsid w:val="00150B62"/>
    <w:rsid w:val="001F1CD9"/>
    <w:rsid w:val="00236F6E"/>
    <w:rsid w:val="002A01FB"/>
    <w:rsid w:val="002D05D5"/>
    <w:rsid w:val="002E1A31"/>
    <w:rsid w:val="002E7B7D"/>
    <w:rsid w:val="002F0FA2"/>
    <w:rsid w:val="003220EB"/>
    <w:rsid w:val="003764B1"/>
    <w:rsid w:val="00377042"/>
    <w:rsid w:val="00390473"/>
    <w:rsid w:val="003C15EB"/>
    <w:rsid w:val="003C3113"/>
    <w:rsid w:val="00414C4B"/>
    <w:rsid w:val="004520A2"/>
    <w:rsid w:val="00452B70"/>
    <w:rsid w:val="00522BE4"/>
    <w:rsid w:val="005370F7"/>
    <w:rsid w:val="005A58D8"/>
    <w:rsid w:val="005E24CE"/>
    <w:rsid w:val="0061148B"/>
    <w:rsid w:val="0062684A"/>
    <w:rsid w:val="00672593"/>
    <w:rsid w:val="00704BAD"/>
    <w:rsid w:val="00712210"/>
    <w:rsid w:val="00772362"/>
    <w:rsid w:val="00783043"/>
    <w:rsid w:val="007E14A5"/>
    <w:rsid w:val="008005E9"/>
    <w:rsid w:val="0083199B"/>
    <w:rsid w:val="00854525"/>
    <w:rsid w:val="008623B2"/>
    <w:rsid w:val="00876ADD"/>
    <w:rsid w:val="008D5960"/>
    <w:rsid w:val="009007EB"/>
    <w:rsid w:val="00947D8F"/>
    <w:rsid w:val="009564BE"/>
    <w:rsid w:val="009D2924"/>
    <w:rsid w:val="009F6086"/>
    <w:rsid w:val="00A83A9F"/>
    <w:rsid w:val="00A8489F"/>
    <w:rsid w:val="00AB6D25"/>
    <w:rsid w:val="00AF3E16"/>
    <w:rsid w:val="00B97D43"/>
    <w:rsid w:val="00BE438B"/>
    <w:rsid w:val="00BF0523"/>
    <w:rsid w:val="00C527D5"/>
    <w:rsid w:val="00C613C6"/>
    <w:rsid w:val="00C80DB3"/>
    <w:rsid w:val="00C83038"/>
    <w:rsid w:val="00C84009"/>
    <w:rsid w:val="00DA16FC"/>
    <w:rsid w:val="00DD0072"/>
    <w:rsid w:val="00DE21F9"/>
    <w:rsid w:val="00E1213B"/>
    <w:rsid w:val="00E15D69"/>
    <w:rsid w:val="00E552D7"/>
    <w:rsid w:val="00E5530C"/>
    <w:rsid w:val="00E649A4"/>
    <w:rsid w:val="00E70103"/>
    <w:rsid w:val="00E70865"/>
    <w:rsid w:val="00EA2424"/>
    <w:rsid w:val="00F11E1E"/>
    <w:rsid w:val="00F2577C"/>
    <w:rsid w:val="00F75485"/>
    <w:rsid w:val="00F85539"/>
    <w:rsid w:val="00FB0D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43"/>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 Char1"/>
    <w:link w:val="a3"/>
    <w:uiPriority w:val="99"/>
    <w:rsid w:val="00783043"/>
    <w:rPr>
      <w:rFonts w:ascii="Times New Roman" w:eastAsia="宋体" w:hAnsi="Times New Roman" w:cs="Times New Roman"/>
      <w:kern w:val="0"/>
      <w:sz w:val="20"/>
      <w:szCs w:val="20"/>
    </w:rPr>
  </w:style>
  <w:style w:type="paragraph" w:styleId="a4">
    <w:name w:val="Normal (Web)"/>
    <w:basedOn w:val="a"/>
    <w:uiPriority w:val="99"/>
    <w:unhideWhenUsed/>
    <w:rsid w:val="00783043"/>
    <w:rPr>
      <w:sz w:val="24"/>
      <w:szCs w:val="24"/>
    </w:rPr>
  </w:style>
  <w:style w:type="paragraph" w:styleId="a3">
    <w:name w:val="Body Text"/>
    <w:basedOn w:val="a"/>
    <w:link w:val="Char1"/>
    <w:uiPriority w:val="99"/>
    <w:unhideWhenUsed/>
    <w:rsid w:val="00783043"/>
    <w:pPr>
      <w:spacing w:before="100" w:beforeAutospacing="1" w:after="120"/>
    </w:pPr>
    <w:rPr>
      <w:rFonts w:ascii="Times New Roman" w:hAnsi="Times New Roman"/>
      <w:kern w:val="0"/>
      <w:sz w:val="20"/>
      <w:szCs w:val="20"/>
    </w:rPr>
  </w:style>
  <w:style w:type="character" w:customStyle="1" w:styleId="Char">
    <w:name w:val="正文文本 Char"/>
    <w:basedOn w:val="a0"/>
    <w:uiPriority w:val="99"/>
    <w:semiHidden/>
    <w:rsid w:val="00783043"/>
    <w:rPr>
      <w:rFonts w:ascii="Calibri" w:eastAsia="宋体" w:hAnsi="Calibri" w:cs="Times New Roman"/>
      <w:szCs w:val="21"/>
    </w:rPr>
  </w:style>
  <w:style w:type="paragraph" w:styleId="a5">
    <w:name w:val="footer"/>
    <w:basedOn w:val="a"/>
    <w:link w:val="Char0"/>
    <w:uiPriority w:val="99"/>
    <w:unhideWhenUsed/>
    <w:rsid w:val="00783043"/>
    <w:pPr>
      <w:tabs>
        <w:tab w:val="center" w:pos="4153"/>
        <w:tab w:val="right" w:pos="8306"/>
      </w:tabs>
      <w:snapToGrid w:val="0"/>
      <w:jc w:val="left"/>
    </w:pPr>
    <w:rPr>
      <w:sz w:val="18"/>
      <w:szCs w:val="18"/>
    </w:rPr>
  </w:style>
  <w:style w:type="character" w:customStyle="1" w:styleId="Char0">
    <w:name w:val="页脚 Char"/>
    <w:basedOn w:val="a0"/>
    <w:link w:val="a5"/>
    <w:uiPriority w:val="99"/>
    <w:rsid w:val="00783043"/>
    <w:rPr>
      <w:rFonts w:ascii="Calibri" w:eastAsia="宋体" w:hAnsi="Calibri" w:cs="Times New Roman"/>
      <w:sz w:val="18"/>
      <w:szCs w:val="18"/>
    </w:rPr>
  </w:style>
  <w:style w:type="paragraph" w:styleId="a6">
    <w:name w:val="header"/>
    <w:basedOn w:val="a"/>
    <w:link w:val="Char2"/>
    <w:uiPriority w:val="99"/>
    <w:semiHidden/>
    <w:unhideWhenUsed/>
    <w:rsid w:val="00F11E1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F11E1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43"/>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uiPriority w:val="99"/>
    <w:rsid w:val="00783043"/>
    <w:rPr>
      <w:rFonts w:ascii="Times New Roman" w:eastAsia="宋体" w:hAnsi="Times New Roman" w:cs="Times New Roman"/>
      <w:kern w:val="0"/>
      <w:sz w:val="20"/>
      <w:szCs w:val="20"/>
    </w:rPr>
  </w:style>
  <w:style w:type="paragraph" w:styleId="a5">
    <w:name w:val="Normal (Web)"/>
    <w:basedOn w:val="a"/>
    <w:uiPriority w:val="99"/>
    <w:unhideWhenUsed/>
    <w:rsid w:val="00783043"/>
    <w:rPr>
      <w:sz w:val="24"/>
      <w:szCs w:val="24"/>
    </w:rPr>
  </w:style>
  <w:style w:type="paragraph" w:styleId="a4">
    <w:name w:val="Body Text"/>
    <w:basedOn w:val="a"/>
    <w:link w:val="a3"/>
    <w:uiPriority w:val="99"/>
    <w:unhideWhenUsed/>
    <w:rsid w:val="00783043"/>
    <w:pPr>
      <w:spacing w:before="100" w:beforeAutospacing="1" w:after="120"/>
    </w:pPr>
    <w:rPr>
      <w:rFonts w:ascii="Times New Roman" w:hAnsi="Times New Roman"/>
      <w:kern w:val="0"/>
      <w:sz w:val="20"/>
      <w:szCs w:val="20"/>
    </w:rPr>
  </w:style>
  <w:style w:type="character" w:customStyle="1" w:styleId="Char">
    <w:name w:val="正文文本 Char"/>
    <w:basedOn w:val="a0"/>
    <w:uiPriority w:val="99"/>
    <w:semiHidden/>
    <w:rsid w:val="00783043"/>
    <w:rPr>
      <w:rFonts w:ascii="Calibri" w:eastAsia="宋体" w:hAnsi="Calibri" w:cs="Times New Roman"/>
      <w:szCs w:val="21"/>
    </w:rPr>
  </w:style>
  <w:style w:type="paragraph" w:styleId="a6">
    <w:name w:val="footer"/>
    <w:basedOn w:val="a"/>
    <w:link w:val="Char0"/>
    <w:uiPriority w:val="99"/>
    <w:unhideWhenUsed/>
    <w:rsid w:val="00783043"/>
    <w:pPr>
      <w:tabs>
        <w:tab w:val="center" w:pos="4153"/>
        <w:tab w:val="right" w:pos="8306"/>
      </w:tabs>
      <w:snapToGrid w:val="0"/>
      <w:jc w:val="left"/>
    </w:pPr>
    <w:rPr>
      <w:sz w:val="18"/>
      <w:szCs w:val="18"/>
    </w:rPr>
  </w:style>
  <w:style w:type="character" w:customStyle="1" w:styleId="Char0">
    <w:name w:val="页脚 Char"/>
    <w:basedOn w:val="a0"/>
    <w:link w:val="a6"/>
    <w:uiPriority w:val="99"/>
    <w:rsid w:val="0078304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1435</Words>
  <Characters>8181</Characters>
  <Application>Microsoft Office Word</Application>
  <DocSecurity>0</DocSecurity>
  <Lines>68</Lines>
  <Paragraphs>19</Paragraphs>
  <ScaleCrop>false</ScaleCrop>
  <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王张琴</dc:creator>
  <cp:lastModifiedBy>魏红</cp:lastModifiedBy>
  <cp:revision>4</cp:revision>
  <cp:lastPrinted>2018-04-26T01:53:00Z</cp:lastPrinted>
  <dcterms:created xsi:type="dcterms:W3CDTF">2018-04-13T08:02:00Z</dcterms:created>
  <dcterms:modified xsi:type="dcterms:W3CDTF">2018-04-26T03:42:00Z</dcterms:modified>
</cp:coreProperties>
</file>