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F" w:rsidRDefault="00C03BCF">
      <w:pPr>
        <w:rPr>
          <w:rFonts w:eastAsia="仿宋_GB2312"/>
          <w:color w:val="000000"/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6" o:title=""/>
            <w10:wrap anchory="margin"/>
            <w10:anchorlock/>
          </v:shape>
        </w:pict>
      </w:r>
    </w:p>
    <w:p w:rsidR="00C03BCF" w:rsidRDefault="00C03BCF">
      <w:pPr>
        <w:rPr>
          <w:rFonts w:eastAsia="仿宋_GB2312"/>
          <w:color w:val="000000"/>
          <w:sz w:val="32"/>
        </w:rPr>
        <w:sectPr w:rsidR="00C03BCF">
          <w:footerReference w:type="even" r:id="rId7"/>
          <w:footerReference w:type="default" r:id="rId8"/>
          <w:type w:val="continuous"/>
          <w:pgSz w:w="11907" w:h="16840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03BCF" w:rsidRDefault="00C03BCF">
      <w:pPr>
        <w:rPr>
          <w:rFonts w:eastAsia="仿宋_GB2312"/>
          <w:color w:val="000000"/>
          <w:sz w:val="32"/>
        </w:rPr>
      </w:pPr>
    </w:p>
    <w:p w:rsidR="00C03BCF" w:rsidRDefault="00C03BCF" w:rsidP="0069666B">
      <w:pPr>
        <w:spacing w:beforeLines="70"/>
        <w:jc w:val="righ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154</w:t>
      </w:r>
      <w:r>
        <w:rPr>
          <w:rFonts w:eastAsia="仿宋_GB2312" w:hint="eastAsia"/>
          <w:sz w:val="32"/>
        </w:rPr>
        <w:t>号</w:t>
      </w:r>
    </w:p>
    <w:p w:rsidR="00C03BCF" w:rsidRDefault="00C03BCF" w:rsidP="0069666B">
      <w:pPr>
        <w:spacing w:beforeLines="70" w:line="240" w:lineRule="exact"/>
        <w:jc w:val="center"/>
        <w:rPr>
          <w:rFonts w:eastAsia="仿宋_GB2312"/>
          <w:sz w:val="32"/>
        </w:rPr>
      </w:pPr>
    </w:p>
    <w:p w:rsidR="00C03BCF" w:rsidRPr="001E0B66" w:rsidRDefault="00C03BCF" w:rsidP="001E0B66">
      <w:pPr>
        <w:widowControl/>
        <w:spacing w:line="9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关于举办温州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市高中历史“绿色耕耘”送培到县（</w:t>
      </w:r>
      <w:r>
        <w:rPr>
          <w:rFonts w:ascii="方正小标宋简体" w:eastAsia="方正小标宋简体" w:hint="eastAsia"/>
          <w:sz w:val="44"/>
          <w:szCs w:val="44"/>
          <w:shd w:val="clear" w:color="auto" w:fill="FFFFFF"/>
        </w:rPr>
        <w:t>泰顺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）项目培训的通知</w:t>
      </w:r>
    </w:p>
    <w:p w:rsidR="00C03BCF" w:rsidRDefault="00C03BCF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各有关学校：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根据市教育局《关于下达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号），决定举办市高中历史“绿色耕耘”送培到县（泰顺）项目培训活动。现将有关事项通知如下：</w:t>
      </w:r>
    </w:p>
    <w:p w:rsidR="00C03BCF" w:rsidRDefault="00C03BCF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一、培训对象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高中历史“绿色耕耘”送培到县（泰顺）项目培训班学员（名单见附件）。</w:t>
      </w:r>
    </w:p>
    <w:p w:rsidR="00C03BCF" w:rsidRDefault="00C03BCF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二、培训主题与内容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培训主题：学科核心素养导向的课堂教学。</w:t>
      </w:r>
      <w:r>
        <w:rPr>
          <w:noProof/>
        </w:rPr>
        <w:pict>
          <v:shape id="图片 3" o:spid="_x0000_s1027" type="#_x0000_t75" alt="函尾截图" style="position:absolute;left:0;text-align:left;margin-left:-21.65pt;margin-top:656.25pt;width:482.25pt;height:8.25pt;z-index:-251657216;visibility:visible;mso-position-horizontal-relative:text;mso-position-vertical-relative:margin">
            <v:imagedata r:id="rId9" o:title=""/>
            <w10:wrap anchory="margin"/>
            <w10:anchorlock/>
          </v:shape>
        </w:pic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培训内容：解读历史学科核心素养，确立新教学观，指导教学实践；观摩和研讨课堂教学，掌握核心素养为导向的课堂教学的基本策略，使核心素养在教学中落地。</w:t>
      </w:r>
    </w:p>
    <w:p w:rsidR="00C03BCF" w:rsidRDefault="00C03BCF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三、培训安排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本项目集训时间</w:t>
      </w: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22-23</w:t>
      </w:r>
      <w:r>
        <w:rPr>
          <w:rFonts w:ascii="仿宋_GB2312" w:eastAsia="仿宋_GB2312" w:hint="eastAsia"/>
          <w:sz w:val="32"/>
          <w:szCs w:val="32"/>
        </w:rPr>
        <w:t>日，为期二天。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日（周四）</w:t>
      </w:r>
      <w:r>
        <w:rPr>
          <w:rFonts w:ascii="仿宋_GB2312" w:eastAsia="仿宋_GB2312"/>
          <w:sz w:val="32"/>
          <w:szCs w:val="32"/>
        </w:rPr>
        <w:t>9:15</w:t>
      </w:r>
      <w:r>
        <w:rPr>
          <w:rFonts w:ascii="仿宋_GB2312" w:eastAsia="仿宋_GB2312" w:hint="eastAsia"/>
          <w:sz w:val="32"/>
          <w:szCs w:val="32"/>
        </w:rPr>
        <w:t>前报到，培训地点：泰顺县泰顺中学。联系人：林岚，联系电话：</w:t>
      </w:r>
      <w:r>
        <w:rPr>
          <w:rFonts w:ascii="仿宋_GB2312" w:eastAsia="仿宋_GB2312"/>
          <w:sz w:val="32"/>
          <w:szCs w:val="32"/>
        </w:rPr>
        <w:t>88135619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13705883133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   </w:t>
      </w:r>
    </w:p>
    <w:p w:rsidR="00C03BCF" w:rsidRDefault="00C03BCF">
      <w:pPr>
        <w:spacing w:line="56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四、培训经费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本次培训费（含食宿）由市教育局统一拨付，交通费学员回所在单位报销。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请学校通知学员，按时参加培训。</w:t>
      </w: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C03BCF" w:rsidRDefault="00C03BC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附件：市高中历史“绿色耕耘”送培到县（泰顺）项目学员名单</w:t>
      </w:r>
    </w:p>
    <w:p w:rsidR="00C03BCF" w:rsidRDefault="00C03BC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3BCF" w:rsidRDefault="00C03BC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温州市教师教育院</w:t>
      </w:r>
    </w:p>
    <w:p w:rsidR="00C03BCF" w:rsidRDefault="00C03BC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1"/>
          <w:attr w:name="Year" w:val="2018"/>
        </w:smartTagPr>
        <w:r>
          <w:rPr>
            <w:rFonts w:ascii="仿宋_GB2312" w:eastAsia="仿宋_GB2312"/>
            <w:sz w:val="32"/>
            <w:szCs w:val="32"/>
          </w:rPr>
          <w:t>2018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C03BCF" w:rsidRDefault="00C03BCF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3BCF" w:rsidRDefault="00C03BCF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抄送：各县（市、区）教师培训机构。</w:t>
      </w:r>
    </w:p>
    <w:p w:rsidR="00C03BCF" w:rsidRDefault="00C03BCF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</w:p>
    <w:p w:rsidR="00C03BCF" w:rsidRDefault="00C03BCF">
      <w:pPr>
        <w:widowControl/>
        <w:spacing w:line="52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C03BCF" w:rsidRDefault="00C03BCF">
      <w:pPr>
        <w:widowControl/>
        <w:spacing w:line="52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C03BCF" w:rsidRDefault="00C03BCF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sz w:val="32"/>
          <w:szCs w:val="32"/>
        </w:rPr>
        <w:t>市高中历史“绿色耕耘”送培到县（泰顺）项目学员名单</w:t>
      </w:r>
    </w:p>
    <w:p w:rsidR="00C03BCF" w:rsidRDefault="00C03BCF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C03BCF" w:rsidRDefault="00C03BCF">
      <w:pPr>
        <w:widowControl/>
        <w:tabs>
          <w:tab w:val="left" w:pos="2025"/>
        </w:tabs>
        <w:spacing w:line="52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C03BCF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吴敬华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朱松联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梅凤琴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胡荣敏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董春引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谭桂涛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黄仁贵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黄阿霞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浙江省泰顺中学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翁崇密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泰顺县城关中学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苏俊卫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泰顺县城关中学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郑雅秋</w:t>
      </w:r>
      <w:r w:rsidRPr="001E0B66">
        <w:rPr>
          <w:rFonts w:ascii="仿宋_GB2312" w:eastAsia="仿宋_GB2312"/>
          <w:sz w:val="24"/>
        </w:rPr>
        <w:t xml:space="preserve">    </w:t>
      </w:r>
      <w:r w:rsidRPr="001E0B66">
        <w:rPr>
          <w:rFonts w:ascii="仿宋_GB2312" w:eastAsia="仿宋_GB2312" w:hint="eastAsia"/>
          <w:sz w:val="24"/>
        </w:rPr>
        <w:t>泰顺县城关中学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陈美秋</w:t>
      </w:r>
      <w:r w:rsidRPr="001E0B66">
        <w:rPr>
          <w:rFonts w:ascii="仿宋_GB2312" w:eastAsia="仿宋_GB2312"/>
          <w:sz w:val="24"/>
        </w:rPr>
        <w:t xml:space="preserve">    </w:t>
      </w:r>
      <w:r w:rsidRPr="001E0B66">
        <w:rPr>
          <w:rFonts w:ascii="仿宋_GB2312" w:eastAsia="仿宋_GB2312" w:hint="eastAsia"/>
          <w:sz w:val="24"/>
        </w:rPr>
        <w:t>泰顺县城关中学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吴金兰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泰顺县城关中学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夏念道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尧伟红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李自然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王太忠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王晓光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赵宏江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潘志良</w:t>
      </w:r>
      <w:r w:rsidRPr="001E0B66">
        <w:rPr>
          <w:rFonts w:ascii="仿宋_GB2312" w:eastAsia="仿宋_GB2312"/>
          <w:sz w:val="24"/>
        </w:rPr>
        <w:t xml:space="preserve"> 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Pr="001E0B66" w:rsidRDefault="00C03BCF" w:rsidP="001E0B66">
      <w:pPr>
        <w:rPr>
          <w:rFonts w:ascii="仿宋_GB2312" w:eastAsia="仿宋_GB2312"/>
          <w:sz w:val="24"/>
        </w:rPr>
      </w:pPr>
      <w:r w:rsidRPr="001E0B66">
        <w:rPr>
          <w:rFonts w:ascii="仿宋_GB2312" w:eastAsia="仿宋_GB2312" w:hint="eastAsia"/>
          <w:sz w:val="24"/>
        </w:rPr>
        <w:t>李云波</w:t>
      </w:r>
      <w:r w:rsidRPr="001E0B66">
        <w:rPr>
          <w:rFonts w:ascii="仿宋_GB2312" w:eastAsia="仿宋_GB2312"/>
          <w:sz w:val="24"/>
        </w:rPr>
        <w:tab/>
        <w:t xml:space="preserve">   </w:t>
      </w:r>
      <w:r w:rsidRPr="001E0B66">
        <w:rPr>
          <w:rFonts w:ascii="仿宋_GB2312" w:eastAsia="仿宋_GB2312" w:hint="eastAsia"/>
          <w:sz w:val="24"/>
        </w:rPr>
        <w:t>泰顺县育才高级中学</w:t>
      </w:r>
    </w:p>
    <w:p w:rsidR="00C03BCF" w:rsidRDefault="00C03BCF">
      <w:pPr>
        <w:widowControl/>
        <w:spacing w:line="520" w:lineRule="exact"/>
        <w:jc w:val="left"/>
        <w:rPr>
          <w:rFonts w:ascii="仿宋_GB2312" w:eastAsia="仿宋_GB2312"/>
          <w:sz w:val="24"/>
        </w:rPr>
      </w:pPr>
    </w:p>
    <w:sectPr w:rsidR="00C03BCF" w:rsidSect="00FF0AE4">
      <w:type w:val="continuous"/>
      <w:pgSz w:w="11907" w:h="16840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CF" w:rsidRDefault="00C03BCF" w:rsidP="00FF0AE4">
      <w:r>
        <w:separator/>
      </w:r>
    </w:p>
  </w:endnote>
  <w:endnote w:type="continuationSeparator" w:id="0">
    <w:p w:rsidR="00C03BCF" w:rsidRDefault="00C03BCF" w:rsidP="00FF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CF" w:rsidRDefault="00C03BCF">
    <w:pPr>
      <w:pStyle w:val="Footer"/>
      <w:framePr w:wrap="around" w:vAnchor="text" w:hAnchor="margin" w:xAlign="right" w:y="1"/>
      <w:rPr>
        <w:rStyle w:val="PageNumber"/>
      </w:rPr>
    </w:pPr>
  </w:p>
  <w:p w:rsidR="00C03BCF" w:rsidRDefault="00C03BCF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noProof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CF" w:rsidRDefault="00C03BC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CF" w:rsidRDefault="00C03BCF" w:rsidP="00FF0AE4">
      <w:r>
        <w:separator/>
      </w:r>
    </w:p>
  </w:footnote>
  <w:footnote w:type="continuationSeparator" w:id="0">
    <w:p w:rsidR="00C03BCF" w:rsidRDefault="00C03BCF" w:rsidP="00FF0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evenAndOddHeaders/>
  <w:drawingGridHorizontalSpacing w:val="158"/>
  <w:drawingGridVerticalSpacing w:val="57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1FB6"/>
    <w:rsid w:val="000239DC"/>
    <w:rsid w:val="00026BBF"/>
    <w:rsid w:val="00030A05"/>
    <w:rsid w:val="0003141A"/>
    <w:rsid w:val="00032B7D"/>
    <w:rsid w:val="0004172F"/>
    <w:rsid w:val="00062EF5"/>
    <w:rsid w:val="00065969"/>
    <w:rsid w:val="000661D0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0B66"/>
    <w:rsid w:val="001E4CF5"/>
    <w:rsid w:val="001E69AA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87AA5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36DA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713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33B4"/>
    <w:rsid w:val="006756D0"/>
    <w:rsid w:val="00681847"/>
    <w:rsid w:val="006821F7"/>
    <w:rsid w:val="00682B16"/>
    <w:rsid w:val="006850CB"/>
    <w:rsid w:val="0069666B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3EB7"/>
    <w:rsid w:val="00714A50"/>
    <w:rsid w:val="00726B5B"/>
    <w:rsid w:val="0072770A"/>
    <w:rsid w:val="00732D99"/>
    <w:rsid w:val="0073313C"/>
    <w:rsid w:val="00733F3C"/>
    <w:rsid w:val="00734566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3DC1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92F33"/>
    <w:rsid w:val="00AA25E8"/>
    <w:rsid w:val="00AA3B11"/>
    <w:rsid w:val="00AB39BB"/>
    <w:rsid w:val="00AC52A5"/>
    <w:rsid w:val="00AD161C"/>
    <w:rsid w:val="00AD7045"/>
    <w:rsid w:val="00AE3514"/>
    <w:rsid w:val="00B10B54"/>
    <w:rsid w:val="00B13E03"/>
    <w:rsid w:val="00B22168"/>
    <w:rsid w:val="00B2277A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365F"/>
    <w:rsid w:val="00BB4835"/>
    <w:rsid w:val="00BB4ECB"/>
    <w:rsid w:val="00BC4C2A"/>
    <w:rsid w:val="00BD0DAB"/>
    <w:rsid w:val="00BE0D9D"/>
    <w:rsid w:val="00BE575D"/>
    <w:rsid w:val="00BE6441"/>
    <w:rsid w:val="00BE739C"/>
    <w:rsid w:val="00BF0116"/>
    <w:rsid w:val="00BF3358"/>
    <w:rsid w:val="00BF4AD0"/>
    <w:rsid w:val="00BF5099"/>
    <w:rsid w:val="00C02792"/>
    <w:rsid w:val="00C036A3"/>
    <w:rsid w:val="00C03BCF"/>
    <w:rsid w:val="00C0681B"/>
    <w:rsid w:val="00C11D95"/>
    <w:rsid w:val="00C13A4F"/>
    <w:rsid w:val="00C13B74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218F"/>
    <w:rsid w:val="00C73812"/>
    <w:rsid w:val="00C82FAB"/>
    <w:rsid w:val="00C858A5"/>
    <w:rsid w:val="00C9206C"/>
    <w:rsid w:val="00C94833"/>
    <w:rsid w:val="00CA56EF"/>
    <w:rsid w:val="00CA6235"/>
    <w:rsid w:val="00CB131F"/>
    <w:rsid w:val="00CB3382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D7E08"/>
    <w:rsid w:val="00DE5D5F"/>
    <w:rsid w:val="00DF5E95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47EBD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B5FC4"/>
    <w:rsid w:val="00EC0954"/>
    <w:rsid w:val="00EC25C7"/>
    <w:rsid w:val="00ED1053"/>
    <w:rsid w:val="00ED241D"/>
    <w:rsid w:val="00ED57D0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57566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8C1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  <w:rsid w:val="00FF0AE4"/>
    <w:rsid w:val="0B3A3E79"/>
    <w:rsid w:val="1BB10BA0"/>
    <w:rsid w:val="72876721"/>
    <w:rsid w:val="7676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E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0AE4"/>
    <w:rPr>
      <w:rFonts w:ascii="宋体"/>
      <w:b/>
      <w:bCs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F0AE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F0AE4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0AE4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F0AE4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F0AE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F0AE4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0AE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0A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AE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F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0AE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F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AE4"/>
    <w:rPr>
      <w:rFonts w:cs="Times New Roman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FF0AE4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F0AE4"/>
    <w:rPr>
      <w:rFonts w:eastAsia="仿宋_GB2312" w:cs="Times New Roman"/>
      <w:kern w:val="2"/>
      <w:sz w:val="24"/>
      <w:szCs w:val="24"/>
    </w:rPr>
  </w:style>
  <w:style w:type="paragraph" w:styleId="NormalWeb">
    <w:name w:val="Normal (Web)"/>
    <w:basedOn w:val="Normal"/>
    <w:uiPriority w:val="99"/>
    <w:rsid w:val="00FF0A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FF0AE4"/>
    <w:rPr>
      <w:rFonts w:cs="Times New Roman"/>
    </w:rPr>
  </w:style>
  <w:style w:type="character" w:styleId="LineNumber">
    <w:name w:val="line number"/>
    <w:basedOn w:val="DefaultParagraphFont"/>
    <w:uiPriority w:val="99"/>
    <w:rsid w:val="00FF0AE4"/>
    <w:rPr>
      <w:rFonts w:cs="Times New Roman"/>
    </w:rPr>
  </w:style>
  <w:style w:type="character" w:styleId="Hyperlink">
    <w:name w:val="Hyperlink"/>
    <w:basedOn w:val="DefaultParagraphFont"/>
    <w:uiPriority w:val="99"/>
    <w:rsid w:val="00FF0A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F0AE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AE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FF0AE4"/>
  </w:style>
  <w:style w:type="paragraph" w:customStyle="1" w:styleId="CharCharCharChar">
    <w:name w:val="Char Char Char Char"/>
    <w:basedOn w:val="Normal"/>
    <w:uiPriority w:val="99"/>
    <w:rsid w:val="00FF0AE4"/>
  </w:style>
  <w:style w:type="paragraph" w:customStyle="1" w:styleId="CharCharCharChar1">
    <w:name w:val="Char Char Char Char1"/>
    <w:basedOn w:val="Normal"/>
    <w:uiPriority w:val="99"/>
    <w:rsid w:val="00FF0AE4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FF0AE4"/>
    <w:rPr>
      <w:rFonts w:ascii="Tahoma" w:hAnsi="Tahoma"/>
      <w:sz w:val="24"/>
      <w:szCs w:val="20"/>
    </w:rPr>
  </w:style>
  <w:style w:type="paragraph" w:customStyle="1" w:styleId="opmapdotsleft">
    <w:name w:val="op_mapdots_left"/>
    <w:basedOn w:val="Normal"/>
    <w:uiPriority w:val="99"/>
    <w:rsid w:val="00FF0AE4"/>
    <w:pPr>
      <w:jc w:val="left"/>
    </w:pPr>
    <w:rPr>
      <w:rFonts w:ascii="Calibri" w:hAnsi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3</Pages>
  <Words>135</Words>
  <Characters>774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2018-04-18T02:15:00Z</cp:lastPrinted>
  <dcterms:created xsi:type="dcterms:W3CDTF">2018-11-02T02:52:00Z</dcterms:created>
  <dcterms:modified xsi:type="dcterms:W3CDTF">2018-11-08T03:07:00Z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