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0" w:rsidRDefault="00C12740" w:rsidP="00C12740">
      <w:pPr>
        <w:tabs>
          <w:tab w:val="left" w:pos="8680"/>
        </w:tabs>
        <w:ind w:left="1120" w:hanging="1120"/>
        <w:jc w:val="right"/>
        <w:rPr>
          <w:rFonts w:eastAsia="仿宋_GB2312"/>
          <w:sz w:val="32"/>
        </w:rPr>
      </w:pPr>
    </w:p>
    <w:p w:rsidR="00C12740" w:rsidRDefault="00C12740" w:rsidP="00C12740">
      <w:pPr>
        <w:tabs>
          <w:tab w:val="left" w:pos="8680"/>
        </w:tabs>
        <w:snapToGrid w:val="0"/>
        <w:spacing w:line="420" w:lineRule="auto"/>
        <w:ind w:left="980" w:hanging="980"/>
        <w:jc w:val="right"/>
        <w:rPr>
          <w:rFonts w:eastAsia="仿宋_GB2312"/>
          <w:sz w:val="28"/>
          <w:szCs w:val="28"/>
        </w:rPr>
      </w:pPr>
    </w:p>
    <w:p w:rsidR="00C12740" w:rsidRDefault="00C12740" w:rsidP="00C12740">
      <w:pPr>
        <w:tabs>
          <w:tab w:val="left" w:pos="8680"/>
        </w:tabs>
        <w:snapToGrid w:val="0"/>
        <w:spacing w:line="420" w:lineRule="auto"/>
        <w:ind w:left="980" w:hanging="980"/>
        <w:jc w:val="right"/>
        <w:rPr>
          <w:rFonts w:eastAsia="仿宋_GB2312"/>
          <w:sz w:val="28"/>
          <w:szCs w:val="28"/>
        </w:rPr>
      </w:pPr>
    </w:p>
    <w:p w:rsidR="00C12740" w:rsidRDefault="00C12740" w:rsidP="00C12740">
      <w:pPr>
        <w:tabs>
          <w:tab w:val="left" w:pos="8680"/>
        </w:tabs>
        <w:snapToGrid w:val="0"/>
        <w:spacing w:line="420" w:lineRule="auto"/>
        <w:ind w:left="840" w:hanging="840"/>
        <w:jc w:val="right"/>
        <w:rPr>
          <w:rFonts w:eastAsia="仿宋_GB2312"/>
          <w:sz w:val="24"/>
        </w:rPr>
      </w:pPr>
    </w:p>
    <w:p w:rsidR="00C12740" w:rsidRDefault="00C12740" w:rsidP="00C12740">
      <w:pPr>
        <w:snapToGrid w:val="0"/>
        <w:spacing w:line="420" w:lineRule="auto"/>
        <w:ind w:left="1120" w:hanging="1120"/>
        <w:jc w:val="right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int="eastAsia"/>
          <w:sz w:val="32"/>
        </w:rPr>
        <w:t>温</w:t>
      </w:r>
      <w:proofErr w:type="gramStart"/>
      <w:r>
        <w:rPr>
          <w:rFonts w:ascii="Times New Roman" w:eastAsia="仿宋_GB2312" w:hint="eastAsia"/>
          <w:sz w:val="32"/>
        </w:rPr>
        <w:t>教研初函〔</w:t>
      </w:r>
      <w:r>
        <w:rPr>
          <w:rFonts w:ascii="Times New Roman" w:eastAsia="仿宋_GB2312" w:hint="eastAsia"/>
          <w:sz w:val="32"/>
        </w:rPr>
        <w:t>2019</w:t>
      </w:r>
      <w:r>
        <w:rPr>
          <w:rFonts w:ascii="Times New Roman" w:eastAsia="仿宋_GB2312" w:hint="eastAsia"/>
          <w:sz w:val="32"/>
        </w:rPr>
        <w:t>〕</w:t>
      </w:r>
      <w:proofErr w:type="gramEnd"/>
      <w:r w:rsidR="0026212F">
        <w:rPr>
          <w:rFonts w:ascii="Times New Roman" w:eastAsia="仿宋_GB2312" w:hint="eastAsia"/>
          <w:sz w:val="32"/>
        </w:rPr>
        <w:t>5</w:t>
      </w:r>
      <w:r>
        <w:rPr>
          <w:rFonts w:ascii="Times New Roman" w:eastAsia="仿宋_GB2312" w:hint="eastAsia"/>
          <w:sz w:val="32"/>
        </w:rPr>
        <w:t>号</w:t>
      </w:r>
    </w:p>
    <w:p w:rsidR="00C12740" w:rsidRDefault="00C12740" w:rsidP="00C12740">
      <w:pPr>
        <w:widowControl/>
        <w:ind w:left="1120" w:hanging="1120"/>
        <w:jc w:val="center"/>
        <w:rPr>
          <w:rFonts w:eastAsia="仿宋_GB2312"/>
          <w:kern w:val="0"/>
          <w:sz w:val="32"/>
          <w:szCs w:val="32"/>
        </w:rPr>
      </w:pPr>
    </w:p>
    <w:p w:rsidR="00C12740" w:rsidRDefault="00C12740" w:rsidP="00C12740">
      <w:pPr>
        <w:widowControl/>
        <w:snapToGrid w:val="0"/>
        <w:spacing w:line="240" w:lineRule="auto"/>
        <w:ind w:left="0" w:firstLineChars="0" w:firstLine="0"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p w:rsidR="00C12740" w:rsidRDefault="00C12740" w:rsidP="00C12740">
      <w:pPr>
        <w:snapToGrid w:val="0"/>
        <w:spacing w:line="240" w:lineRule="auto"/>
        <w:ind w:left="0"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关于举行2019</w:t>
      </w:r>
      <w:r w:rsidR="004B72B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温州市初中语文学科</w:t>
      </w:r>
    </w:p>
    <w:p w:rsidR="00C12740" w:rsidRDefault="00C12740" w:rsidP="00C12740">
      <w:pPr>
        <w:snapToGrid w:val="0"/>
        <w:spacing w:line="240" w:lineRule="auto"/>
        <w:ind w:left="0"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网络平台建设工作会议的通知</w:t>
      </w:r>
    </w:p>
    <w:p w:rsidR="00C12740" w:rsidRDefault="00C12740" w:rsidP="00C12740">
      <w:pPr>
        <w:ind w:left="348" w:hangingChars="79" w:hanging="348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12740" w:rsidRDefault="00C12740" w:rsidP="00C12740">
      <w:pPr>
        <w:widowControl/>
        <w:spacing w:line="360" w:lineRule="auto"/>
        <w:ind w:left="0" w:firstLineChars="0" w:firstLine="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各县（市、区）教育局教研部门，市局直属各学校：</w:t>
      </w:r>
    </w:p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为加快我市初中语文学科网络平台建设，为广大语文教师提供更丰富、更高质的教育资源，创新线上、线下一体化的新型教研模式，经研究，决定召开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201</w:t>
      </w:r>
      <w:r>
        <w:rPr>
          <w:rFonts w:ascii="Times New Roman" w:eastAsia="仿宋_GB2312" w:hAnsi="Times New Roman" w:hint="eastAsia"/>
          <w:color w:val="000000"/>
          <w:kern w:val="0"/>
          <w:sz w:val="33"/>
          <w:szCs w:val="33"/>
        </w:rPr>
        <w:t>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年温州市初中语文学科网络平台建设工作会议。现将有关事项通知如下：</w:t>
      </w:r>
    </w:p>
    <w:p w:rsidR="00C12740" w:rsidRDefault="00C12740" w:rsidP="00C12740">
      <w:pPr>
        <w:widowControl/>
        <w:spacing w:line="360" w:lineRule="auto"/>
        <w:ind w:left="0" w:firstLineChars="0" w:firstLine="660"/>
        <w:jc w:val="left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一、参会对象</w:t>
      </w:r>
    </w:p>
    <w:p w:rsidR="00C12740" w:rsidRDefault="00C12740" w:rsidP="00C12740">
      <w:pPr>
        <w:widowControl/>
        <w:spacing w:line="360" w:lineRule="auto"/>
        <w:ind w:left="0" w:firstLineChars="0" w:firstLine="66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初中语文学科</w:t>
      </w:r>
      <w:r w:rsidR="0026212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网络平台建设工作人员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（名单详见附件）。</w:t>
      </w:r>
    </w:p>
    <w:p w:rsidR="00C12740" w:rsidRDefault="00C12740" w:rsidP="00C12740">
      <w:pPr>
        <w:widowControl/>
        <w:spacing w:line="360" w:lineRule="auto"/>
        <w:ind w:left="0" w:firstLineChars="0" w:firstLine="66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二、时间地点</w:t>
      </w:r>
    </w:p>
    <w:p w:rsidR="00C12740" w:rsidRDefault="00C12740" w:rsidP="00C12740">
      <w:pPr>
        <w:widowControl/>
        <w:spacing w:line="360" w:lineRule="auto"/>
        <w:ind w:left="0" w:firstLineChars="0" w:firstLine="675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时间：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11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日下午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点之前报到，会</w:t>
      </w:r>
      <w:r w:rsidR="0026212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半天。</w:t>
      </w:r>
    </w:p>
    <w:p w:rsidR="00C12740" w:rsidRDefault="00C12740" w:rsidP="00C12740">
      <w:pPr>
        <w:widowControl/>
        <w:spacing w:line="360" w:lineRule="auto"/>
        <w:ind w:left="0" w:firstLineChars="0" w:firstLine="675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地点：温州市市府路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490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教育大楼</w:t>
      </w:r>
      <w:proofErr w:type="gramEnd"/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16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楼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号会议室（行政会议室）。</w:t>
      </w:r>
    </w:p>
    <w:p w:rsidR="00C12740" w:rsidRDefault="00C12740" w:rsidP="00C12740">
      <w:pPr>
        <w:widowControl/>
        <w:spacing w:line="360" w:lineRule="auto"/>
        <w:ind w:left="0" w:firstLineChars="0" w:firstLine="66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三、会议内容</w:t>
      </w:r>
    </w:p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bookmarkStart w:id="0" w:name="OLE_LINK1"/>
      <w:bookmarkStart w:id="1" w:name="_GoBack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商讨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主题；</w:t>
      </w:r>
    </w:p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落实分工；</w:t>
      </w:r>
      <w:bookmarkEnd w:id="0"/>
    </w:p>
    <w:bookmarkEnd w:id="1"/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讲座</w:t>
      </w:r>
      <w:r w:rsidR="0026212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培训</w:t>
      </w:r>
    </w:p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凸显语文特性，提升审美修养</w:t>
      </w:r>
    </w:p>
    <w:p w:rsidR="00C12740" w:rsidRDefault="00C12740" w:rsidP="00C12740">
      <w:pPr>
        <w:widowControl/>
        <w:spacing w:line="360" w:lineRule="auto"/>
        <w:ind w:left="0" w:firstLineChars="1100" w:firstLine="35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——语文网页制作实践与思考》</w:t>
      </w:r>
    </w:p>
    <w:p w:rsidR="00C12740" w:rsidRDefault="00C12740" w:rsidP="00C12740">
      <w:pPr>
        <w:widowControl/>
        <w:spacing w:line="360" w:lineRule="auto"/>
        <w:ind w:left="0" w:firstLineChars="1350" w:firstLine="432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温州市实验中学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钱胜武</w:t>
      </w:r>
      <w:proofErr w:type="gramEnd"/>
    </w:p>
    <w:p w:rsidR="00C12740" w:rsidRDefault="00C12740" w:rsidP="00C12740">
      <w:pPr>
        <w:widowControl/>
        <w:spacing w:line="360" w:lineRule="auto"/>
        <w:ind w:left="0" w:firstLineChars="0" w:firstLine="66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四、其他事项</w:t>
      </w:r>
    </w:p>
    <w:p w:rsidR="00C12740" w:rsidRDefault="00C12740" w:rsidP="00C12740">
      <w:pPr>
        <w:widowControl/>
        <w:spacing w:line="360" w:lineRule="auto"/>
        <w:ind w:left="0" w:firstLineChars="0" w:firstLine="645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差旅费回原单位报销。</w:t>
      </w:r>
    </w:p>
    <w:p w:rsidR="00C12740" w:rsidRDefault="00C12740" w:rsidP="00C12740">
      <w:pPr>
        <w:widowControl/>
        <w:spacing w:line="360" w:lineRule="auto"/>
        <w:ind w:left="0" w:firstLineChars="0" w:firstLine="67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附件：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2019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年温州市初中语文学科网络平台建设工作人员名单（从温州教科研网下载）</w:t>
      </w:r>
    </w:p>
    <w:p w:rsidR="00C12740" w:rsidRDefault="00C12740" w:rsidP="00C12740">
      <w:pPr>
        <w:widowControl/>
        <w:spacing w:line="360" w:lineRule="auto"/>
        <w:ind w:left="0" w:firstLineChars="0" w:firstLine="67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12740" w:rsidRDefault="00C12740" w:rsidP="00C12740">
      <w:pPr>
        <w:widowControl/>
        <w:spacing w:line="360" w:lineRule="auto"/>
        <w:ind w:left="0" w:firstLineChars="0" w:firstLine="675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12740" w:rsidRDefault="00C12740" w:rsidP="00C12740">
      <w:pPr>
        <w:widowControl/>
        <w:spacing w:line="360" w:lineRule="auto"/>
        <w:ind w:left="0" w:firstLineChars="1410" w:firstLine="4512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温州市教育教学研究院</w:t>
      </w:r>
    </w:p>
    <w:p w:rsidR="00C12740" w:rsidRDefault="00C12740" w:rsidP="00C12740">
      <w:pPr>
        <w:widowControl/>
        <w:spacing w:line="360" w:lineRule="auto"/>
        <w:ind w:left="0" w:firstLineChars="1503" w:firstLine="496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2019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3"/>
          <w:szCs w:val="33"/>
        </w:rPr>
        <w:t>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824F29" w:rsidRDefault="00824F29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ind w:left="735" w:hanging="735"/>
      </w:pPr>
    </w:p>
    <w:p w:rsidR="00C12740" w:rsidRDefault="00C12740" w:rsidP="00C12740">
      <w:pPr>
        <w:spacing w:line="360" w:lineRule="auto"/>
        <w:ind w:left="1120" w:hanging="1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C12740" w:rsidRDefault="00C12740" w:rsidP="00C12740">
      <w:pPr>
        <w:spacing w:line="360" w:lineRule="auto"/>
        <w:ind w:left="0"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2019年温州市初中语文学科网络平台建设</w:t>
      </w:r>
    </w:p>
    <w:p w:rsidR="00C12740" w:rsidRDefault="00C12740" w:rsidP="00C12740">
      <w:pPr>
        <w:spacing w:line="360" w:lineRule="auto"/>
        <w:ind w:left="0"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工作人员名单</w:t>
      </w:r>
    </w:p>
    <w:p w:rsidR="00C12740" w:rsidRDefault="00C12740" w:rsidP="00C12740">
      <w:pPr>
        <w:snapToGrid w:val="0"/>
        <w:spacing w:line="240" w:lineRule="auto"/>
        <w:ind w:left="0"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7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701"/>
        <w:gridCol w:w="4144"/>
      </w:tblGrid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  <w:t>姓名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b/>
                <w:bCs/>
                <w:snapToGrid w:val="0"/>
                <w:spacing w:val="-6"/>
                <w:kern w:val="10"/>
                <w:sz w:val="24"/>
                <w:szCs w:val="24"/>
              </w:rPr>
              <w:t>单位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叶慧</w:t>
            </w: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温州滨海学校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周明明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温州第十七中学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纪相林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瓯</w:t>
            </w:r>
            <w:proofErr w:type="gramEnd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海区实验中学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张</w:t>
            </w: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雅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温州第二十五中学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徐彬彬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永嘉县碧莲镇中学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周仕海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乐清市乐成城东一中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刘嘉佳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文成县南田中学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姚玲玲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洞头区实验中学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杨东慧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苍南县灵溪镇第一中学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邱茜茜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瑞安市仙</w:t>
            </w: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降中学</w:t>
            </w:r>
            <w:proofErr w:type="gramEnd"/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温楚楚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平阳县鳌江镇第六中学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沈诗娴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泰顺县包</w:t>
            </w:r>
            <w:r w:rsidRPr="00901569">
              <w:rPr>
                <w:rFonts w:ascii="Times New Roman" w:hAnsi="Times New Roman"/>
                <w:sz w:val="24"/>
                <w:szCs w:val="24"/>
              </w:rPr>
              <w:t>垟</w:t>
            </w: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学校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吴何珍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鹿城区上</w:t>
            </w: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戍</w:t>
            </w:r>
            <w:proofErr w:type="gramEnd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叶晶晶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温州市南浦实验中学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董徐萱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温州市第四中学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王汉乐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温州市第三中学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陈默然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温州市实验中学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温兴标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温州市第二外国语学校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高炳洁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洞头</w:t>
            </w: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区灵昆中学</w:t>
            </w:r>
            <w:proofErr w:type="gramEnd"/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李逸如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乐清市乐成实验中学</w:t>
            </w:r>
          </w:p>
        </w:tc>
      </w:tr>
      <w:tr w:rsidR="00C12740" w:rsidRPr="00901569" w:rsidTr="0043057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钱胜武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40" w:rsidRPr="00901569" w:rsidRDefault="00C12740" w:rsidP="00430576">
            <w:pPr>
              <w:spacing w:line="360" w:lineRule="auto"/>
              <w:ind w:left="840" w:hanging="8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569">
              <w:rPr>
                <w:rFonts w:ascii="Times New Roman" w:eastAsia="仿宋_GB2312" w:hAnsi="Times New Roman"/>
                <w:sz w:val="24"/>
                <w:szCs w:val="24"/>
              </w:rPr>
              <w:t>温州市实验中学</w:t>
            </w:r>
          </w:p>
        </w:tc>
      </w:tr>
    </w:tbl>
    <w:p w:rsidR="00C12740" w:rsidRDefault="00C12740" w:rsidP="00C12740">
      <w:pPr>
        <w:ind w:left="735" w:hanging="735"/>
        <w:jc w:val="center"/>
      </w:pPr>
    </w:p>
    <w:p w:rsidR="00C12740" w:rsidRPr="00C12740" w:rsidRDefault="00C12740" w:rsidP="00C12740">
      <w:pPr>
        <w:ind w:left="735" w:hanging="735"/>
      </w:pPr>
    </w:p>
    <w:sectPr w:rsidR="00C12740" w:rsidRPr="00C12740" w:rsidSect="00824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2F" w:rsidRDefault="0026212F" w:rsidP="0026212F">
      <w:pPr>
        <w:spacing w:line="240" w:lineRule="auto"/>
        <w:ind w:left="735" w:hanging="735"/>
      </w:pPr>
      <w:r>
        <w:separator/>
      </w:r>
    </w:p>
  </w:endnote>
  <w:endnote w:type="continuationSeparator" w:id="0">
    <w:p w:rsidR="0026212F" w:rsidRDefault="0026212F" w:rsidP="0026212F">
      <w:pPr>
        <w:spacing w:line="240" w:lineRule="auto"/>
        <w:ind w:left="735" w:hanging="73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4"/>
      <w:ind w:left="630" w:hanging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4"/>
      <w:ind w:left="630" w:hanging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4"/>
      <w:ind w:left="630" w:hanging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2F" w:rsidRDefault="0026212F" w:rsidP="0026212F">
      <w:pPr>
        <w:spacing w:line="240" w:lineRule="auto"/>
        <w:ind w:left="735" w:hanging="735"/>
      </w:pPr>
      <w:r>
        <w:separator/>
      </w:r>
    </w:p>
  </w:footnote>
  <w:footnote w:type="continuationSeparator" w:id="0">
    <w:p w:rsidR="0026212F" w:rsidRDefault="0026212F" w:rsidP="0026212F">
      <w:pPr>
        <w:spacing w:line="240" w:lineRule="auto"/>
        <w:ind w:left="735" w:hanging="73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3"/>
      <w:ind w:left="630" w:hanging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3"/>
      <w:ind w:left="630" w:hanging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2F" w:rsidRDefault="0026212F" w:rsidP="0026212F">
    <w:pPr>
      <w:pStyle w:val="a3"/>
      <w:ind w:left="630" w:hanging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740"/>
    <w:rsid w:val="001B79CC"/>
    <w:rsid w:val="0026212F"/>
    <w:rsid w:val="00313B98"/>
    <w:rsid w:val="004B72B1"/>
    <w:rsid w:val="00565B98"/>
    <w:rsid w:val="00824F29"/>
    <w:rsid w:val="00916851"/>
    <w:rsid w:val="00C1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0"/>
    <w:pPr>
      <w:widowControl w:val="0"/>
      <w:spacing w:line="400" w:lineRule="exact"/>
      <w:ind w:left="350" w:hangingChars="350" w:hanging="3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12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1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1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714</Characters>
  <Application>Microsoft Office Word</Application>
  <DocSecurity>0</DocSecurity>
  <Lines>5</Lines>
  <Paragraphs>1</Paragraphs>
  <ScaleCrop>false</ScaleCrop>
  <Company>中国石油大学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2019-01-08T03:06:00Z</dcterms:created>
  <dcterms:modified xsi:type="dcterms:W3CDTF">2019-01-08T03:06:00Z</dcterms:modified>
</cp:coreProperties>
</file>