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C0" w:rsidRDefault="00E739C0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E739C0" w:rsidRDefault="00E739C0">
      <w:pPr>
        <w:rPr>
          <w:rFonts w:eastAsia="仿宋_GB2312"/>
          <w:color w:val="000000"/>
          <w:sz w:val="32"/>
        </w:rPr>
        <w:sectPr w:rsidR="00E739C0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E739C0" w:rsidRDefault="00E739C0">
      <w:pPr>
        <w:rPr>
          <w:rFonts w:eastAsia="仿宋_GB2312"/>
          <w:color w:val="000000"/>
          <w:sz w:val="32"/>
        </w:rPr>
      </w:pPr>
    </w:p>
    <w:p w:rsidR="00E739C0" w:rsidRDefault="00E739C0" w:rsidP="00CB7575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176</w:t>
      </w:r>
      <w:r>
        <w:rPr>
          <w:rFonts w:eastAsia="仿宋_GB2312" w:hint="eastAsia"/>
          <w:sz w:val="32"/>
        </w:rPr>
        <w:t>号</w:t>
      </w:r>
    </w:p>
    <w:p w:rsidR="00E739C0" w:rsidRPr="00CE2668" w:rsidRDefault="00E739C0" w:rsidP="00CB7575">
      <w:pPr>
        <w:spacing w:beforeLines="70" w:line="240" w:lineRule="exact"/>
        <w:jc w:val="center"/>
        <w:rPr>
          <w:rFonts w:eastAsia="仿宋_GB2312"/>
          <w:sz w:val="32"/>
        </w:rPr>
      </w:pPr>
    </w:p>
    <w:p w:rsidR="00E739C0" w:rsidRDefault="00E739C0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关于举办市义务段学科指导师“孵化研修”项目送教活动及结业集训的通知</w:t>
      </w:r>
    </w:p>
    <w:p w:rsidR="00E739C0" w:rsidRDefault="00E739C0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E739C0" w:rsidRDefault="00E739C0" w:rsidP="00CF582C">
      <w:pPr>
        <w:widowControl/>
        <w:spacing w:line="54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各县（市、区）教育局，浙南产业集聚区文教体局，市局直属各学校：</w:t>
      </w:r>
    </w:p>
    <w:p w:rsidR="00E739C0" w:rsidRDefault="00E739C0" w:rsidP="00CF582C">
      <w:pPr>
        <w:widowControl/>
        <w:spacing w:line="54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pict>
          <v:shape id="图片 17" o:spid="_x0000_s1027" type="#_x0000_t75" style="position:absolute;left:0;text-align:left;margin-left:-21.3pt;margin-top:658.15pt;width:481.9pt;height:5.7pt;z-index:-251657216;visibility:visible;mso-position-vertical-relative:margin">
            <v:imagedata r:id="rId10" o:title=""/>
            <w10:wrap anchory="margin"/>
            <w10:anchorlock/>
          </v:shape>
        </w:pict>
      </w:r>
      <w:r>
        <w:rPr>
          <w:rFonts w:eastAsia="仿宋_GB2312" w:hint="eastAsia"/>
          <w:kern w:val="0"/>
          <w:sz w:val="32"/>
          <w:szCs w:val="32"/>
        </w:rPr>
        <w:t>为了</w:t>
      </w:r>
      <w:r>
        <w:rPr>
          <w:rFonts w:ascii="仿宋" w:eastAsia="仿宋" w:hAnsi="仿宋" w:cs="仿宋" w:hint="eastAsia"/>
          <w:kern w:val="0"/>
          <w:sz w:val="28"/>
          <w:szCs w:val="28"/>
        </w:rPr>
        <w:t>发挥学科指导师的辐射示范作用</w:t>
      </w:r>
      <w:r>
        <w:rPr>
          <w:rFonts w:eastAsia="仿宋_GB2312" w:hint="eastAsia"/>
          <w:kern w:val="0"/>
          <w:sz w:val="32"/>
          <w:szCs w:val="32"/>
        </w:rPr>
        <w:t>，引领学科教学发展方向，解决研训工作难点问题，根据市教育局《关于下达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号），决定举办温州市义务段学科指导师“孵化研修”项目送教活动及结业集训，现将有关事项通知如下：</w:t>
      </w:r>
    </w:p>
    <w:p w:rsidR="00E739C0" w:rsidRDefault="00E739C0" w:rsidP="00CF582C">
      <w:pPr>
        <w:widowControl/>
        <w:spacing w:line="54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一、参加对象</w:t>
      </w:r>
    </w:p>
    <w:p w:rsidR="00E739C0" w:rsidRDefault="00E739C0" w:rsidP="00CF582C">
      <w:pPr>
        <w:widowControl/>
        <w:spacing w:line="54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市义务段学科指导师“孵化研修”项目学员（名单见附件）。</w:t>
      </w:r>
    </w:p>
    <w:p w:rsidR="00E739C0" w:rsidRDefault="00E739C0" w:rsidP="00CF582C">
      <w:pPr>
        <w:widowControl/>
        <w:spacing w:line="54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二、活动内容</w:t>
      </w:r>
    </w:p>
    <w:p w:rsidR="00E739C0" w:rsidRDefault="00E739C0" w:rsidP="00CF582C">
      <w:pPr>
        <w:widowControl/>
        <w:spacing w:line="540" w:lineRule="exact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</w:t>
      </w:r>
      <w:r>
        <w:rPr>
          <w:rFonts w:eastAsia="仿宋_GB2312" w:hint="eastAsia"/>
          <w:sz w:val="32"/>
        </w:rPr>
        <w:t>教学方式变革与教学设计，学科论道与研训论坛，示范课展示等。</w:t>
      </w:r>
    </w:p>
    <w:p w:rsidR="00E739C0" w:rsidRDefault="00E739C0" w:rsidP="00CF582C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三、活动安排</w:t>
      </w:r>
    </w:p>
    <w:p w:rsidR="00E739C0" w:rsidRDefault="00E739C0" w:rsidP="00CF582C">
      <w:pPr>
        <w:widowControl/>
        <w:spacing w:line="560" w:lineRule="exact"/>
        <w:ind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培训时间</w:t>
      </w:r>
      <w:r>
        <w:rPr>
          <w:rFonts w:eastAsia="仿宋_GB2312"/>
          <w:sz w:val="32"/>
        </w:rPr>
        <w:t>: 12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17</w:t>
      </w:r>
      <w:r>
        <w:rPr>
          <w:rFonts w:eastAsia="仿宋_GB2312" w:hint="eastAsia"/>
          <w:sz w:val="32"/>
        </w:rPr>
        <w:t>日至</w:t>
      </w:r>
      <w:r>
        <w:rPr>
          <w:rFonts w:eastAsia="仿宋_GB2312"/>
          <w:sz w:val="32"/>
        </w:rPr>
        <w:t>18</w:t>
      </w:r>
      <w:r>
        <w:rPr>
          <w:rFonts w:eastAsia="仿宋_GB2312" w:hint="eastAsia"/>
          <w:sz w:val="32"/>
        </w:rPr>
        <w:t>日，</w:t>
      </w:r>
      <w:r>
        <w:rPr>
          <w:rFonts w:eastAsia="仿宋_GB2312"/>
          <w:sz w:val="32"/>
        </w:rPr>
        <w:t>17</w:t>
      </w:r>
      <w:r>
        <w:rPr>
          <w:rFonts w:eastAsia="仿宋_GB2312" w:hint="eastAsia"/>
          <w:sz w:val="32"/>
        </w:rPr>
        <w:t>日（周一）部分学科送教活动地点见附件</w:t>
      </w:r>
      <w:r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，</w:t>
      </w:r>
      <w:r>
        <w:rPr>
          <w:rFonts w:eastAsia="仿宋_GB2312"/>
          <w:sz w:val="32"/>
        </w:rPr>
        <w:t>18</w:t>
      </w:r>
      <w:r>
        <w:rPr>
          <w:rFonts w:eastAsia="仿宋_GB2312" w:hint="eastAsia"/>
          <w:sz w:val="32"/>
        </w:rPr>
        <w:t>日（周二）所有学科培训地点是温州市第二实验中学（温州市浦中路</w:t>
      </w:r>
      <w:r>
        <w:rPr>
          <w:rFonts w:eastAsia="仿宋_GB2312"/>
          <w:sz w:val="32"/>
        </w:rPr>
        <w:t>155</w:t>
      </w:r>
      <w:r>
        <w:rPr>
          <w:rFonts w:eastAsia="仿宋_GB2312" w:hint="eastAsia"/>
          <w:sz w:val="32"/>
        </w:rPr>
        <w:t>号），报到等事宜</w:t>
      </w:r>
      <w:bookmarkStart w:id="0" w:name="_GoBack"/>
      <w:bookmarkEnd w:id="0"/>
      <w:r>
        <w:rPr>
          <w:rFonts w:eastAsia="仿宋_GB2312" w:hint="eastAsia"/>
          <w:sz w:val="32"/>
        </w:rPr>
        <w:t>见短信通知。市区住宿地点：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锦江之星酒店（火车站店，温州大道</w:t>
      </w:r>
      <w:r>
        <w:rPr>
          <w:rFonts w:eastAsia="仿宋_GB2312"/>
          <w:sz w:val="32"/>
        </w:rPr>
        <w:t>2401</w:t>
      </w:r>
      <w:r>
        <w:rPr>
          <w:rFonts w:eastAsia="仿宋_GB2312" w:hint="eastAsia"/>
          <w:sz w:val="32"/>
        </w:rPr>
        <w:t>号）。联系人：徐乃赛，何必钻，联系电话：</w:t>
      </w:r>
      <w:r>
        <w:rPr>
          <w:rFonts w:eastAsia="仿宋_GB2312"/>
          <w:sz w:val="32"/>
        </w:rPr>
        <w:t>0577-88132970</w:t>
      </w:r>
      <w:r>
        <w:rPr>
          <w:rFonts w:eastAsia="仿宋_GB2312" w:hint="eastAsia"/>
          <w:sz w:val="32"/>
        </w:rPr>
        <w:t>。</w:t>
      </w:r>
    </w:p>
    <w:p w:rsidR="00E739C0" w:rsidRDefault="00E739C0" w:rsidP="00CF582C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四、培训经费</w:t>
      </w:r>
    </w:p>
    <w:p w:rsidR="00E739C0" w:rsidRDefault="00E739C0" w:rsidP="00CF582C">
      <w:pPr>
        <w:widowControl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本次培训费（含食宿）由市教师教育院培训经费统一拨付，交通费学员回所在单位报销。</w:t>
      </w:r>
    </w:p>
    <w:p w:rsidR="00E739C0" w:rsidRDefault="00E739C0" w:rsidP="00CF582C">
      <w:pPr>
        <w:widowControl/>
        <w:spacing w:line="560" w:lineRule="exact"/>
        <w:ind w:firstLine="645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请各单位通知相关教师，按时参加培训。</w:t>
      </w:r>
    </w:p>
    <w:p w:rsidR="00E739C0" w:rsidRDefault="00E739C0" w:rsidP="00CF582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E739C0" w:rsidRDefault="00E739C0" w:rsidP="00CF582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</w:rPr>
        <w:t>17</w:t>
      </w:r>
      <w:r>
        <w:rPr>
          <w:rFonts w:eastAsia="仿宋_GB2312" w:hint="eastAsia"/>
          <w:sz w:val="32"/>
        </w:rPr>
        <w:t>日部分学科送教地点安排</w:t>
      </w:r>
    </w:p>
    <w:p w:rsidR="00E739C0" w:rsidRDefault="00E739C0" w:rsidP="00CF582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：市义务段学科指导师“孵化研修”项目学员名单</w:t>
      </w:r>
    </w:p>
    <w:p w:rsidR="00E739C0" w:rsidRDefault="00E739C0" w:rsidP="00CF582C">
      <w:pPr>
        <w:spacing w:line="560" w:lineRule="exact"/>
        <w:rPr>
          <w:rFonts w:eastAsia="仿宋_GB2312"/>
          <w:sz w:val="32"/>
          <w:szCs w:val="32"/>
        </w:rPr>
      </w:pPr>
    </w:p>
    <w:p w:rsidR="00E739C0" w:rsidRDefault="00E739C0" w:rsidP="00CF582C">
      <w:pPr>
        <w:spacing w:line="560" w:lineRule="exact"/>
        <w:rPr>
          <w:rFonts w:eastAsia="仿宋_GB2312"/>
          <w:sz w:val="32"/>
          <w:szCs w:val="32"/>
        </w:rPr>
      </w:pPr>
    </w:p>
    <w:p w:rsidR="00E739C0" w:rsidRDefault="00E739C0" w:rsidP="00CF582C">
      <w:pPr>
        <w:widowControl/>
        <w:spacing w:line="56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温州市教师教育院</w:t>
      </w:r>
    </w:p>
    <w:p w:rsidR="00E739C0" w:rsidRDefault="00E739C0" w:rsidP="00CF582C">
      <w:pPr>
        <w:widowControl/>
        <w:spacing w:line="560" w:lineRule="exact"/>
        <w:ind w:firstLineChars="1750" w:firstLine="5600"/>
        <w:jc w:val="left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8"/>
        </w:smartTagPr>
        <w:r>
          <w:rPr>
            <w:rFonts w:eastAsia="仿宋_GB2312"/>
            <w:kern w:val="0"/>
            <w:sz w:val="32"/>
            <w:szCs w:val="32"/>
          </w:rPr>
          <w:t>2018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11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30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E739C0" w:rsidRDefault="00E739C0" w:rsidP="00CF582C">
      <w:pPr>
        <w:spacing w:line="600" w:lineRule="exact"/>
      </w:pPr>
    </w:p>
    <w:p w:rsidR="00E739C0" w:rsidRDefault="00E739C0" w:rsidP="00CF582C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抄送：各县（市、区）教师培训机构。</w:t>
      </w:r>
    </w:p>
    <w:p w:rsidR="00E739C0" w:rsidRDefault="00E739C0" w:rsidP="007E033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E739C0" w:rsidRDefault="00E739C0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E739C0" w:rsidRDefault="00E739C0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E739C0" w:rsidRDefault="00E739C0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E739C0" w:rsidRPr="00CF582C" w:rsidRDefault="00E739C0" w:rsidP="00CF582C">
      <w:pPr>
        <w:widowControl/>
        <w:shd w:val="clear" w:color="auto" w:fill="FFFFFF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F582C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附件</w:t>
      </w:r>
      <w:r w:rsidRPr="00CF582C">
        <w:rPr>
          <w:rFonts w:ascii="仿宋_GB2312" w:eastAsia="仿宋_GB2312" w:hAnsi="宋体" w:cs="宋体"/>
          <w:color w:val="000000"/>
          <w:kern w:val="0"/>
          <w:sz w:val="32"/>
          <w:szCs w:val="30"/>
        </w:rPr>
        <w:t>1</w:t>
      </w:r>
      <w:r w:rsidRPr="00CF582C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：</w:t>
      </w:r>
    </w:p>
    <w:p w:rsidR="00E739C0" w:rsidRDefault="00E739C0" w:rsidP="00CF582C">
      <w:pPr>
        <w:widowControl/>
        <w:shd w:val="clear" w:color="auto" w:fill="FFFFFF"/>
        <w:jc w:val="center"/>
        <w:rPr>
          <w:rFonts w:ascii="方正小标宋简体" w:eastAsia="方正小标宋简体"/>
          <w:sz w:val="36"/>
        </w:rPr>
      </w:pPr>
      <w:r w:rsidRPr="00CF582C">
        <w:rPr>
          <w:rFonts w:ascii="方正小标宋简体" w:eastAsia="方正小标宋简体"/>
          <w:sz w:val="36"/>
        </w:rPr>
        <w:t>17</w:t>
      </w:r>
      <w:r w:rsidRPr="00CF582C">
        <w:rPr>
          <w:rFonts w:ascii="方正小标宋简体" w:eastAsia="方正小标宋简体" w:hint="eastAsia"/>
          <w:sz w:val="36"/>
        </w:rPr>
        <w:t>日部分学科送教活动地点安排</w:t>
      </w:r>
    </w:p>
    <w:p w:rsidR="00E739C0" w:rsidRDefault="00E739C0" w:rsidP="00CF582C">
      <w:pPr>
        <w:widowControl/>
        <w:shd w:val="clear" w:color="auto" w:fill="FFFFFF"/>
        <w:jc w:val="left"/>
        <w:rPr>
          <w:rFonts w:eastAsia="仿宋_GB2312"/>
          <w:sz w:val="32"/>
        </w:rPr>
      </w:pPr>
    </w:p>
    <w:tbl>
      <w:tblPr>
        <w:tblW w:w="85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0"/>
        <w:gridCol w:w="2179"/>
        <w:gridCol w:w="3503"/>
      </w:tblGrid>
      <w:tr w:rsidR="00E739C0" w:rsidTr="00F7250F">
        <w:tc>
          <w:tcPr>
            <w:tcW w:w="2840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b/>
                <w:sz w:val="32"/>
              </w:rPr>
            </w:pPr>
            <w:r>
              <w:rPr>
                <w:rFonts w:eastAsia="仿宋_GB2312"/>
                <w:b/>
                <w:sz w:val="32"/>
              </w:rPr>
              <w:t xml:space="preserve">    </w:t>
            </w:r>
            <w:r>
              <w:rPr>
                <w:rFonts w:eastAsia="仿宋_GB2312" w:hint="eastAsia"/>
                <w:b/>
                <w:sz w:val="32"/>
              </w:rPr>
              <w:t>学</w:t>
            </w:r>
            <w:r>
              <w:rPr>
                <w:rFonts w:eastAsia="仿宋_GB2312"/>
                <w:b/>
                <w:sz w:val="32"/>
              </w:rPr>
              <w:t xml:space="preserve">  </w:t>
            </w:r>
            <w:r>
              <w:rPr>
                <w:rFonts w:eastAsia="仿宋_GB2312" w:hint="eastAsia"/>
                <w:b/>
                <w:sz w:val="32"/>
              </w:rPr>
              <w:t>科</w:t>
            </w:r>
          </w:p>
        </w:tc>
        <w:tc>
          <w:tcPr>
            <w:tcW w:w="2179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b/>
                <w:sz w:val="32"/>
              </w:rPr>
            </w:pPr>
            <w:r>
              <w:rPr>
                <w:rFonts w:eastAsia="仿宋_GB2312"/>
                <w:b/>
                <w:sz w:val="32"/>
              </w:rPr>
              <w:t xml:space="preserve">   </w:t>
            </w:r>
            <w:r>
              <w:rPr>
                <w:rFonts w:eastAsia="仿宋_GB2312" w:hint="eastAsia"/>
                <w:b/>
                <w:sz w:val="32"/>
              </w:rPr>
              <w:t>时</w:t>
            </w:r>
            <w:r>
              <w:rPr>
                <w:rFonts w:eastAsia="仿宋_GB2312"/>
                <w:b/>
                <w:sz w:val="32"/>
              </w:rPr>
              <w:t xml:space="preserve">  </w:t>
            </w:r>
            <w:r>
              <w:rPr>
                <w:rFonts w:eastAsia="仿宋_GB2312" w:hint="eastAsia"/>
                <w:b/>
                <w:sz w:val="32"/>
              </w:rPr>
              <w:t>间</w:t>
            </w:r>
          </w:p>
        </w:tc>
        <w:tc>
          <w:tcPr>
            <w:tcW w:w="3503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b/>
                <w:sz w:val="32"/>
              </w:rPr>
            </w:pPr>
            <w:r>
              <w:rPr>
                <w:rFonts w:eastAsia="仿宋_GB2312"/>
                <w:b/>
                <w:sz w:val="32"/>
              </w:rPr>
              <w:t xml:space="preserve">      </w:t>
            </w:r>
            <w:r>
              <w:rPr>
                <w:rFonts w:eastAsia="仿宋_GB2312" w:hint="eastAsia"/>
                <w:b/>
                <w:sz w:val="32"/>
              </w:rPr>
              <w:t>地</w:t>
            </w:r>
            <w:r>
              <w:rPr>
                <w:rFonts w:eastAsia="仿宋_GB2312"/>
                <w:b/>
                <w:sz w:val="32"/>
              </w:rPr>
              <w:t xml:space="preserve">  </w:t>
            </w:r>
            <w:r>
              <w:rPr>
                <w:rFonts w:eastAsia="仿宋_GB2312" w:hint="eastAsia"/>
                <w:b/>
                <w:sz w:val="32"/>
              </w:rPr>
              <w:t>点</w:t>
            </w:r>
          </w:p>
        </w:tc>
      </w:tr>
      <w:tr w:rsidR="00E739C0" w:rsidTr="00F7250F">
        <w:tc>
          <w:tcPr>
            <w:tcW w:w="2840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初中数学</w:t>
            </w:r>
          </w:p>
        </w:tc>
        <w:tc>
          <w:tcPr>
            <w:tcW w:w="2179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17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  <w:tc>
          <w:tcPr>
            <w:tcW w:w="3503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乐清智仁中学</w:t>
            </w:r>
          </w:p>
        </w:tc>
      </w:tr>
      <w:tr w:rsidR="00E739C0" w:rsidTr="00F7250F">
        <w:tc>
          <w:tcPr>
            <w:tcW w:w="2840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初中英语</w:t>
            </w:r>
          </w:p>
        </w:tc>
        <w:tc>
          <w:tcPr>
            <w:tcW w:w="2179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17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  <w:tc>
          <w:tcPr>
            <w:tcW w:w="3503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乐清大荊镇一中</w:t>
            </w:r>
          </w:p>
        </w:tc>
      </w:tr>
      <w:tr w:rsidR="00E739C0" w:rsidTr="00F7250F">
        <w:tc>
          <w:tcPr>
            <w:tcW w:w="2840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初中历史与社会</w:t>
            </w:r>
          </w:p>
        </w:tc>
        <w:tc>
          <w:tcPr>
            <w:tcW w:w="2179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17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  <w:tc>
          <w:tcPr>
            <w:tcW w:w="3503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洞头区霓屿义校</w:t>
            </w:r>
          </w:p>
        </w:tc>
      </w:tr>
      <w:tr w:rsidR="00E739C0" w:rsidTr="00F7250F">
        <w:tc>
          <w:tcPr>
            <w:tcW w:w="2840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小学语文</w:t>
            </w:r>
          </w:p>
        </w:tc>
        <w:tc>
          <w:tcPr>
            <w:tcW w:w="2179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17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  <w:tc>
          <w:tcPr>
            <w:tcW w:w="3503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温州市南浦小学</w:t>
            </w:r>
          </w:p>
        </w:tc>
      </w:tr>
      <w:tr w:rsidR="00E739C0" w:rsidTr="00F7250F">
        <w:tc>
          <w:tcPr>
            <w:tcW w:w="2840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小学数学</w:t>
            </w:r>
          </w:p>
        </w:tc>
        <w:tc>
          <w:tcPr>
            <w:tcW w:w="2179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17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  <w:tc>
          <w:tcPr>
            <w:tcW w:w="3503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永嘉</w:t>
            </w:r>
            <w:r>
              <w:rPr>
                <w:rFonts w:eastAsia="仿宋_GB2312" w:hint="eastAsia"/>
                <w:szCs w:val="21"/>
              </w:rPr>
              <w:t>（具体学校另行通知）</w:t>
            </w:r>
          </w:p>
        </w:tc>
      </w:tr>
      <w:tr w:rsidR="00E739C0" w:rsidTr="00F7250F">
        <w:tc>
          <w:tcPr>
            <w:tcW w:w="2840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小学英语</w:t>
            </w:r>
          </w:p>
        </w:tc>
        <w:tc>
          <w:tcPr>
            <w:tcW w:w="2179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17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  <w:tc>
          <w:tcPr>
            <w:tcW w:w="3503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乐清雁荡五小</w:t>
            </w:r>
          </w:p>
        </w:tc>
      </w:tr>
      <w:tr w:rsidR="00E739C0" w:rsidTr="00F7250F">
        <w:tc>
          <w:tcPr>
            <w:tcW w:w="2840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小学科学</w:t>
            </w:r>
          </w:p>
        </w:tc>
        <w:tc>
          <w:tcPr>
            <w:tcW w:w="2179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17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  <w:tc>
          <w:tcPr>
            <w:tcW w:w="3503" w:type="dxa"/>
          </w:tcPr>
          <w:p w:rsidR="00E739C0" w:rsidRDefault="00E739C0" w:rsidP="00F7250F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龙湾区外国语小学</w:t>
            </w:r>
          </w:p>
        </w:tc>
      </w:tr>
    </w:tbl>
    <w:p w:rsidR="00E739C0" w:rsidRDefault="00E739C0" w:rsidP="00CF582C">
      <w:pPr>
        <w:widowControl/>
        <w:shd w:val="clear" w:color="auto" w:fill="FFFFFF"/>
        <w:jc w:val="left"/>
        <w:rPr>
          <w:rFonts w:eastAsia="仿宋_GB2312"/>
          <w:sz w:val="32"/>
        </w:rPr>
      </w:pPr>
    </w:p>
    <w:p w:rsidR="00E739C0" w:rsidRDefault="00E739C0" w:rsidP="00CF582C">
      <w:pPr>
        <w:widowControl/>
        <w:shd w:val="clear" w:color="auto" w:fill="FFFFFF"/>
        <w:jc w:val="left"/>
        <w:rPr>
          <w:rFonts w:eastAsia="仿宋_GB2312"/>
          <w:sz w:val="32"/>
        </w:rPr>
      </w:pPr>
    </w:p>
    <w:p w:rsidR="00E739C0" w:rsidRDefault="00E739C0" w:rsidP="00CF582C">
      <w:pPr>
        <w:widowControl/>
        <w:shd w:val="clear" w:color="auto" w:fill="FFFFFF"/>
        <w:jc w:val="left"/>
        <w:rPr>
          <w:rFonts w:eastAsia="仿宋_GB2312"/>
          <w:sz w:val="32"/>
        </w:rPr>
      </w:pPr>
    </w:p>
    <w:p w:rsidR="00E739C0" w:rsidRDefault="00E739C0" w:rsidP="00CF582C">
      <w:pPr>
        <w:widowControl/>
        <w:shd w:val="clear" w:color="auto" w:fill="FFFFFF"/>
        <w:jc w:val="left"/>
        <w:rPr>
          <w:rFonts w:eastAsia="仿宋_GB2312"/>
          <w:sz w:val="32"/>
        </w:rPr>
      </w:pPr>
    </w:p>
    <w:p w:rsidR="00E739C0" w:rsidRDefault="00E739C0" w:rsidP="00CF582C">
      <w:pPr>
        <w:widowControl/>
        <w:shd w:val="clear" w:color="auto" w:fill="FFFFFF"/>
        <w:jc w:val="left"/>
        <w:rPr>
          <w:rFonts w:eastAsia="仿宋_GB2312"/>
          <w:sz w:val="32"/>
        </w:rPr>
      </w:pPr>
    </w:p>
    <w:p w:rsidR="00E739C0" w:rsidRDefault="00E739C0" w:rsidP="00CF582C">
      <w:pPr>
        <w:widowControl/>
        <w:shd w:val="clear" w:color="auto" w:fill="FFFFFF"/>
        <w:jc w:val="left"/>
        <w:rPr>
          <w:rFonts w:eastAsia="仿宋_GB2312"/>
          <w:sz w:val="32"/>
        </w:rPr>
      </w:pPr>
    </w:p>
    <w:p w:rsidR="00E739C0" w:rsidRDefault="00E739C0" w:rsidP="00CF582C">
      <w:pPr>
        <w:widowControl/>
        <w:shd w:val="clear" w:color="auto" w:fill="FFFFFF"/>
        <w:jc w:val="left"/>
        <w:rPr>
          <w:rFonts w:eastAsia="仿宋_GB2312"/>
          <w:sz w:val="32"/>
        </w:rPr>
      </w:pPr>
    </w:p>
    <w:p w:rsidR="00E739C0" w:rsidRDefault="00E739C0" w:rsidP="00CF582C">
      <w:pPr>
        <w:widowControl/>
        <w:shd w:val="clear" w:color="auto" w:fill="FFFFFF"/>
        <w:jc w:val="left"/>
        <w:rPr>
          <w:rFonts w:eastAsia="仿宋_GB2312"/>
          <w:sz w:val="32"/>
        </w:rPr>
      </w:pPr>
    </w:p>
    <w:p w:rsidR="00E739C0" w:rsidRDefault="00E739C0" w:rsidP="00CF582C">
      <w:pPr>
        <w:widowControl/>
        <w:shd w:val="clear" w:color="auto" w:fill="FFFFFF"/>
        <w:jc w:val="left"/>
        <w:rPr>
          <w:rFonts w:eastAsia="仿宋_GB2312"/>
          <w:sz w:val="32"/>
        </w:rPr>
      </w:pPr>
    </w:p>
    <w:p w:rsidR="00E739C0" w:rsidRDefault="00E739C0" w:rsidP="00CF582C">
      <w:pPr>
        <w:widowControl/>
        <w:shd w:val="clear" w:color="auto" w:fill="FFFFFF"/>
        <w:jc w:val="left"/>
        <w:rPr>
          <w:rFonts w:eastAsia="仿宋_GB2312"/>
          <w:sz w:val="32"/>
        </w:rPr>
      </w:pPr>
    </w:p>
    <w:p w:rsidR="00E739C0" w:rsidRDefault="00E739C0" w:rsidP="00CF582C">
      <w:pPr>
        <w:widowControl/>
        <w:shd w:val="clear" w:color="auto" w:fill="FFFFFF"/>
        <w:jc w:val="left"/>
        <w:rPr>
          <w:rFonts w:eastAsia="仿宋_GB2312"/>
          <w:sz w:val="32"/>
        </w:rPr>
      </w:pPr>
    </w:p>
    <w:p w:rsidR="00E739C0" w:rsidRDefault="00E739C0" w:rsidP="00CF582C">
      <w:pPr>
        <w:widowControl/>
        <w:shd w:val="clear" w:color="auto" w:fill="FFFFFF"/>
        <w:jc w:val="left"/>
        <w:rPr>
          <w:rFonts w:eastAsia="仿宋_GB2312"/>
          <w:sz w:val="32"/>
        </w:rPr>
      </w:pPr>
    </w:p>
    <w:p w:rsidR="00E739C0" w:rsidRPr="00CF582C" w:rsidRDefault="00E739C0" w:rsidP="00CF582C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 w:rsidRPr="00CF582C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附件</w:t>
      </w:r>
      <w:r w:rsidRPr="00CF582C">
        <w:rPr>
          <w:rFonts w:ascii="仿宋_GB2312" w:eastAsia="仿宋_GB2312" w:hAnsi="宋体" w:cs="宋体"/>
          <w:color w:val="000000"/>
          <w:kern w:val="0"/>
          <w:sz w:val="32"/>
          <w:szCs w:val="30"/>
        </w:rPr>
        <w:t>2</w:t>
      </w:r>
      <w:r w:rsidRPr="00CF582C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：</w:t>
      </w:r>
    </w:p>
    <w:p w:rsidR="00E739C0" w:rsidRPr="00CF582C" w:rsidRDefault="00E739C0" w:rsidP="00CF582C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 w:rsidRPr="00CF582C">
        <w:rPr>
          <w:rFonts w:ascii="方正小标宋简体" w:eastAsia="方正小标宋简体" w:hint="eastAsia"/>
          <w:sz w:val="36"/>
          <w:szCs w:val="32"/>
        </w:rPr>
        <w:t>市义务段学科指导师“孵化研修”项目学员名单</w:t>
      </w:r>
    </w:p>
    <w:p w:rsidR="00E739C0" w:rsidRDefault="00E739C0" w:rsidP="00CF582C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E739C0" w:rsidRPr="00CF582C" w:rsidRDefault="00E739C0" w:rsidP="00CF582C">
      <w:pPr>
        <w:spacing w:line="560" w:lineRule="exact"/>
        <w:jc w:val="center"/>
        <w:rPr>
          <w:rFonts w:ascii="方正小标宋简体" w:eastAsia="方正小标宋简体"/>
          <w:sz w:val="28"/>
          <w:szCs w:val="36"/>
        </w:rPr>
      </w:pPr>
      <w:r w:rsidRPr="00CF582C">
        <w:rPr>
          <w:rFonts w:ascii="方正小标宋简体" w:eastAsia="方正小标宋简体" w:hint="eastAsia"/>
          <w:sz w:val="24"/>
          <w:szCs w:val="32"/>
        </w:rPr>
        <w:t>初中语文</w:t>
      </w:r>
    </w:p>
    <w:p w:rsidR="00E739C0" w:rsidRDefault="00E739C0" w:rsidP="00CF582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E739C0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朱彬茹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温州市实验中学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程日东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温州市南浦实验中学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张寰宇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温州市第二外国语学校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陈宝荣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温州市第二十一中学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吴怡超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温州市实验中学府东校区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余晓琴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温州市绣山中学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沈海霞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鹿城区教育研究院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王丽君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温州市第十七中学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林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爽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瓯海区教师发展中心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陶海珍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瓯海区仙岩一中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李新平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龙湾区教师发展中心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叶晓雪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龙湾区教师发展中心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曹春月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温州市第二十五中学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张素凡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洞头区教师发展中心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褚淑贞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洞头区海霞中学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苏建敏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乐清教师进修学校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胡丽华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乐清市实验中学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周筱珍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乐清虹桥镇第一中学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姜林娜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瑞安教师发展中心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袁小芙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瑞安教师发展中心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薛承豹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瑞安市高楼镇中学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谢建丰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永嘉县教师发展中心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戴小婵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永嘉县崇德实验学校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周小云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文成县教育研究培训院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刘建德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文成县实验中学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聂荣辉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平阳县教师发展中心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谢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荣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平阳县实验中学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兰其明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泰顺教师发展中心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蓝诗好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泰顺育才初级中学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杨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麟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苍南教师进修学校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卢立银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苍南教师进修学校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朱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勇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苍南县桥墩镇第一中学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夏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珺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经济开发区教师发展中心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林丽梅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经济开发区海城中学</w:t>
      </w:r>
    </w:p>
    <w:p w:rsidR="00E739C0" w:rsidRPr="00CF582C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  <w:sectPr w:rsidR="00E739C0" w:rsidRPr="00CF582C" w:rsidSect="00CF582C">
          <w:type w:val="continuous"/>
          <w:pgSz w:w="11907" w:h="16840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739C0" w:rsidRPr="00CF582C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24"/>
          <w:szCs w:val="36"/>
        </w:rPr>
      </w:pPr>
      <w:r w:rsidRPr="00CF582C">
        <w:rPr>
          <w:rFonts w:ascii="方正小标宋简体" w:eastAsia="方正小标宋简体" w:hint="eastAsia"/>
          <w:sz w:val="24"/>
          <w:szCs w:val="36"/>
        </w:rPr>
        <w:t>初中数学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  <w:sectPr w:rsidR="00E739C0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章才岔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温州市教育教学研究院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白云生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温州市外国语学校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宋体" w:hAnsi="宋体" w:cs="宋体" w:hint="eastAsia"/>
          <w:sz w:val="24"/>
        </w:rPr>
        <w:t>曽</w:t>
      </w:r>
      <w:r>
        <w:rPr>
          <w:rFonts w:ascii="仿宋_GB2312" w:eastAsia="仿宋_GB2312" w:hAnsi="仿宋_GB2312" w:cs="仿宋_GB2312" w:hint="eastAsia"/>
          <w:sz w:val="24"/>
        </w:rPr>
        <w:t>小豆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温州市外国语学校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朱新余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温州市绣山中学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张于炎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温州市第二中学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金雪霞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温州市南浦实验中学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w w:val="90"/>
          <w:sz w:val="24"/>
        </w:rPr>
      </w:pPr>
      <w:r>
        <w:rPr>
          <w:rFonts w:ascii="仿宋_GB2312" w:eastAsia="仿宋_GB2312" w:hAnsi="仿宋_GB2312" w:hint="eastAsia"/>
          <w:sz w:val="24"/>
        </w:rPr>
        <w:t>周晓虹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pacing w:val="-16"/>
          <w:sz w:val="24"/>
        </w:rPr>
        <w:t>鹿城区教师培训和科研中心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叶茂恒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温州市第十七中学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郑银凤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龙湾区教师发展中心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邱伟成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龙湾区实验中学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白福清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瓯海区教师发展中心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陈乘风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瓯海区外国语学校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郑海山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洞头区教师发展中心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林娇艳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洞头区海霞中学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吴立建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乐清市教育局教研室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吴应强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乐清市教师进修校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黄瑞华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乐清市智仁中学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张仁星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瑞安教师发展中心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黄正华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瑞安教师发展中心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郑定钏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瑞安安阳实验中学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胡明雷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永嘉县教师发展中心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朱启国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永嘉县实验中学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胡绍攀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文成县教育研究培训院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郑士波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文成县巨屿镇中心学校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张合远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平阳县教师发展中心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金小君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平阳县水头镇第二中学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陈德颂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泰顺县实验中学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蓝晓君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泰顺县教师发展中心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郑俊儿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苍南县教育局教研室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黄文豪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苍南县教师进修学校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陈治国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苍南县龙港一中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钱宜锋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经济开发区</w:t>
      </w:r>
      <w:r>
        <w:rPr>
          <w:rFonts w:ascii="仿宋_GB2312" w:eastAsia="仿宋_GB2312" w:hAnsi="仿宋_GB2312" w:hint="eastAsia"/>
          <w:sz w:val="24"/>
        </w:rPr>
        <w:t>教师发展中心</w:t>
      </w: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  <w:sectPr w:rsidR="00E739C0">
          <w:type w:val="continuous"/>
          <w:pgSz w:w="11907" w:h="16840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E739C0" w:rsidRPr="00CF582C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24"/>
          <w:szCs w:val="36"/>
        </w:rPr>
      </w:pPr>
      <w:r w:rsidRPr="00CF582C">
        <w:rPr>
          <w:rFonts w:ascii="方正小标宋简体" w:eastAsia="方正小标宋简体" w:hint="eastAsia"/>
          <w:sz w:val="24"/>
          <w:szCs w:val="36"/>
        </w:rPr>
        <w:t>初中英语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  <w:sectPr w:rsidR="00E739C0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吴舒兰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温州市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实验中学</w:t>
      </w:r>
    </w:p>
    <w:p w:rsidR="00E739C0" w:rsidRDefault="00E739C0" w:rsidP="009205FB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毅</w:t>
      </w:r>
      <w:r>
        <w:rPr>
          <w:rFonts w:ascii="仿宋_GB2312" w:eastAsia="仿宋_GB2312" w:hAnsi="仿宋_GB2312" w:cs="仿宋_GB2312"/>
          <w:sz w:val="24"/>
        </w:rPr>
        <w:t xml:space="preserve">   </w:t>
      </w:r>
      <w:r>
        <w:rPr>
          <w:rFonts w:ascii="仿宋_GB2312" w:eastAsia="仿宋_GB2312" w:hAnsi="仿宋_GB2312" w:cs="仿宋_GB2312"/>
          <w:color w:val="00000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温州市第八中学</w:t>
      </w:r>
    </w:p>
    <w:p w:rsidR="00E739C0" w:rsidRDefault="00E739C0" w:rsidP="009205FB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D0D0D"/>
          <w:sz w:val="24"/>
        </w:rPr>
      </w:pPr>
      <w:r>
        <w:rPr>
          <w:rFonts w:ascii="仿宋_GB2312" w:eastAsia="仿宋_GB2312" w:hAnsi="仿宋_GB2312" w:cs="仿宋_GB2312" w:hint="eastAsia"/>
          <w:color w:val="0D0D0D"/>
          <w:sz w:val="24"/>
        </w:rPr>
        <w:t>杨凡虹</w:t>
      </w:r>
      <w:r>
        <w:rPr>
          <w:rFonts w:ascii="仿宋_GB2312" w:eastAsia="仿宋_GB2312" w:hAnsi="仿宋_GB2312" w:cs="仿宋_GB2312"/>
          <w:color w:val="0D0D0D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D0D0D"/>
          <w:sz w:val="24"/>
        </w:rPr>
        <w:t>温州市第十二中学</w:t>
      </w:r>
    </w:p>
    <w:p w:rsidR="00E739C0" w:rsidRDefault="00E739C0" w:rsidP="009205FB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沈永铭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温州市第十四中学</w:t>
      </w: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胡晓琼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温州市艺术学校</w:t>
      </w: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林秋玲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温州市绣山中学</w:t>
      </w: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邵晓颖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鹿城区教师培训和科研中心</w:t>
      </w:r>
    </w:p>
    <w:p w:rsidR="00E739C0" w:rsidRDefault="00E739C0" w:rsidP="009205FB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雅</w:t>
      </w:r>
      <w:r>
        <w:rPr>
          <w:rFonts w:ascii="仿宋_GB2312" w:eastAsia="仿宋_GB2312" w:hAnsi="仿宋_GB2312" w:cs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温州市第十七中学</w:t>
      </w:r>
    </w:p>
    <w:p w:rsidR="00E739C0" w:rsidRDefault="00E739C0" w:rsidP="009205FB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郑秋瑜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龙湾区教师发展中心</w:t>
      </w:r>
    </w:p>
    <w:p w:rsidR="00E739C0" w:rsidRDefault="00E739C0" w:rsidP="009205FB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郑洁</w:t>
      </w:r>
      <w:r>
        <w:rPr>
          <w:rFonts w:ascii="仿宋_GB2312" w:eastAsia="仿宋_GB2312" w:hAnsi="仿宋_GB2312" w:cs="仿宋_GB2312"/>
          <w:sz w:val="24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龙湾区实验中学</w:t>
      </w: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薛丽娜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瓯海区教师发展中心</w:t>
      </w: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邹丽娟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瓯海区仙岩第二中学</w:t>
      </w: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陈薇蔚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洞头区教师发展中心</w:t>
      </w: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陈小吾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洞头区实验中学</w:t>
      </w: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杨桂琴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乐清市教师进修学校</w:t>
      </w: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藤素珠</w:t>
      </w:r>
      <w:r>
        <w:rPr>
          <w:rFonts w:ascii="仿宋_GB2312" w:eastAsia="仿宋_GB2312" w:hAnsi="仿宋_GB2312" w:cs="仿宋_GB2312"/>
          <w:color w:val="000000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乐清教育局教研室</w:t>
      </w:r>
    </w:p>
    <w:p w:rsidR="00E739C0" w:rsidRDefault="00E739C0" w:rsidP="009205FB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孙广趁</w:t>
      </w:r>
      <w:r>
        <w:rPr>
          <w:rFonts w:ascii="仿宋_GB2312" w:eastAsia="仿宋_GB2312" w:hAnsi="仿宋_GB2312" w:cs="仿宋_GB2312"/>
          <w:color w:val="000000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瑞安市安阳实验中学</w:t>
      </w:r>
    </w:p>
    <w:p w:rsidR="00E739C0" w:rsidRDefault="00E739C0" w:rsidP="009205FB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郑国棒</w:t>
      </w:r>
      <w:r>
        <w:rPr>
          <w:rFonts w:ascii="仿宋_GB2312" w:eastAsia="仿宋_GB2312" w:hAnsi="仿宋_GB2312" w:cs="仿宋_GB2312"/>
          <w:color w:val="000000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瑞安市外国语学校</w:t>
      </w: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胡忠月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永嘉县上塘城西中学</w:t>
      </w: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徐立群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永嘉县教师发展中心</w:t>
      </w:r>
    </w:p>
    <w:p w:rsidR="00E739C0" w:rsidRDefault="00E739C0" w:rsidP="009205FB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郑媛媛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文成县教育研究培训院</w:t>
      </w: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金杨琴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平阳县第二实验中学</w:t>
      </w: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林伟</w:t>
      </w:r>
      <w:r>
        <w:rPr>
          <w:rFonts w:ascii="仿宋_GB2312" w:eastAsia="仿宋_GB2312" w:hAnsi="仿宋_GB2312" w:cs="仿宋_GB2312"/>
          <w:color w:val="000000"/>
          <w:sz w:val="24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平阳县新世纪学校</w:t>
      </w:r>
    </w:p>
    <w:p w:rsidR="00E739C0" w:rsidRDefault="00E739C0" w:rsidP="009205FB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吴秋芳</w:t>
      </w:r>
      <w:r>
        <w:rPr>
          <w:rFonts w:ascii="仿宋_GB2312" w:eastAsia="仿宋_GB2312" w:hAnsi="仿宋_GB2312" w:cs="仿宋_GB2312"/>
          <w:color w:val="000000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泰顺县教师发展中心</w:t>
      </w:r>
    </w:p>
    <w:p w:rsidR="00E739C0" w:rsidRDefault="00E739C0" w:rsidP="009205FB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江青青</w:t>
      </w:r>
      <w:r>
        <w:rPr>
          <w:rFonts w:ascii="仿宋_GB2312" w:eastAsia="仿宋_GB2312" w:hAnsi="仿宋_GB2312" w:cs="仿宋_GB2312"/>
          <w:color w:val="000000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泰顺县罗阳二中</w:t>
      </w: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陈喜巧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苍南县教育局教研室</w:t>
      </w: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陈丽彬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苍南县星海学校</w:t>
      </w:r>
    </w:p>
    <w:p w:rsidR="00E739C0" w:rsidRDefault="00E739C0" w:rsidP="009205FB">
      <w:pPr>
        <w:spacing w:line="5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谢青松</w:t>
      </w:r>
      <w:r>
        <w:rPr>
          <w:rFonts w:ascii="仿宋_GB2312" w:eastAsia="仿宋_GB2312" w:hAnsi="仿宋_GB2312" w:cs="仿宋_GB2312"/>
          <w:color w:val="000000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苍南龙港实验中学</w:t>
      </w:r>
    </w:p>
    <w:p w:rsidR="00E739C0" w:rsidRPr="00F31FB3" w:rsidRDefault="00E739C0" w:rsidP="009205FB">
      <w:pPr>
        <w:spacing w:line="560" w:lineRule="exact"/>
        <w:rPr>
          <w:rFonts w:ascii="仿宋_GB2312" w:eastAsia="仿宋_GB2312" w:hAnsi="仿宋_GB2312"/>
          <w:color w:val="FF0000"/>
          <w:sz w:val="24"/>
        </w:rPr>
        <w:sectPr w:rsidR="00E739C0" w:rsidRPr="00F31FB3">
          <w:type w:val="continuous"/>
          <w:pgSz w:w="11907" w:h="16840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  <w:r>
        <w:rPr>
          <w:rFonts w:ascii="仿宋_GB2312" w:eastAsia="仿宋_GB2312" w:hAnsi="仿宋_GB2312" w:cs="仿宋_GB2312" w:hint="eastAsia"/>
          <w:color w:val="000000"/>
          <w:sz w:val="24"/>
        </w:rPr>
        <w:t>吴胥</w:t>
      </w:r>
      <w:r>
        <w:rPr>
          <w:rFonts w:ascii="仿宋_GB2312" w:eastAsia="仿宋_GB2312" w:hAnsi="仿宋_GB2312" w:cs="仿宋_GB2312"/>
          <w:color w:val="000000"/>
          <w:sz w:val="24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北大新世纪温州附属学校</w:t>
      </w: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24"/>
          <w:szCs w:val="30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24"/>
          <w:szCs w:val="30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24"/>
          <w:szCs w:val="30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24"/>
          <w:szCs w:val="30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24"/>
          <w:szCs w:val="30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24"/>
          <w:szCs w:val="30"/>
        </w:rPr>
      </w:pPr>
    </w:p>
    <w:p w:rsidR="00E739C0" w:rsidRPr="00CF582C" w:rsidRDefault="00E739C0" w:rsidP="00CF582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24"/>
          <w:szCs w:val="36"/>
          <w:shd w:val="clear" w:color="auto" w:fill="FFFFFF"/>
        </w:rPr>
      </w:pPr>
      <w:r w:rsidRPr="00CF582C">
        <w:rPr>
          <w:rFonts w:ascii="方正小标宋简体" w:eastAsia="方正小标宋简体" w:hAnsi="宋体" w:cs="宋体" w:hint="eastAsia"/>
          <w:color w:val="000000"/>
          <w:kern w:val="0"/>
          <w:sz w:val="24"/>
          <w:szCs w:val="30"/>
        </w:rPr>
        <w:t>初中历史与社会</w:t>
      </w:r>
    </w:p>
    <w:p w:rsidR="00E739C0" w:rsidRDefault="00E739C0" w:rsidP="00CF582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E739C0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蒋金崇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温州大学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夏陈伟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温州市教育教学研究院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方海东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温州市第二中学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蔡</w:t>
      </w:r>
      <w:r>
        <w:rPr>
          <w:rFonts w:ascii="仿宋_GB2312" w:eastAsia="仿宋_GB2312" w:hAnsi="仿宋_GB2312" w:cs="仿宋_GB2312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永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温州市南浦实验中学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邓权忠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温州市第十二中学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陈昆亲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温州市外国语学学校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王小芳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温州市绣山中学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钦寒平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鹿城区教师培训与科研中心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潘素梅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鹿城区实验中学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王义娅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龙湾区教师发展中心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姜建忠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龙湾区永中中学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潘伯俊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瓯海区教师发展中心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陈光峰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瓯海区泽雅中学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吴学俊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洞头区教育局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吕良栋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洞头区海霞中学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林雪微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乐清市乐城实验中学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李丽双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乐清市柳市第一中学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胡学森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瑞安市教师发展中心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应秀芳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瑞安市教师发展中心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虞文斌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瑞安市莘塍一中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项秀平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瑞安市安阳实验中学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杨时敏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永嘉县教师发展中心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陈金枝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永嘉县黄田中学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王庭丰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文成县教育研究培训院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刘海潮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文成县巨屿镇中心学校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革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平阳县教师发展中心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陈丽娟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平阳县教师发展中心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吴立鹤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平阳县第二实验中学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谢金多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平阳县昆阳三中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吴德胡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泰顺县教师发展中心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饶尚格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泰顺县罗阳二中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梁亦锦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苍南县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教育局</w:t>
      </w:r>
      <w:r>
        <w:rPr>
          <w:rFonts w:ascii="仿宋_GB2312" w:eastAsia="仿宋_GB2312" w:hAnsi="仿宋_GB2312" w:cs="仿宋_GB2312" w:hint="eastAsia"/>
          <w:sz w:val="24"/>
        </w:rPr>
        <w:t>教研室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曾韩淮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苍南县灵溪镇第一中学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项小虎</w:t>
      </w:r>
      <w:r>
        <w:rPr>
          <w:rFonts w:ascii="仿宋_GB2312" w:eastAsia="仿宋_GB2312" w:hAnsi="仿宋_GB2312"/>
          <w:sz w:val="24"/>
        </w:rPr>
        <w:t xml:space="preserve">     </w:t>
      </w:r>
      <w:r w:rsidRPr="004A58A6">
        <w:rPr>
          <w:rFonts w:eastAsia="仿宋_GB2312" w:hint="eastAsia"/>
          <w:spacing w:val="-20"/>
          <w:kern w:val="0"/>
          <w:sz w:val="24"/>
        </w:rPr>
        <w:t>浙南产业集聚区</w:t>
      </w:r>
      <w:r w:rsidRPr="004A58A6">
        <w:rPr>
          <w:rFonts w:ascii="仿宋_GB2312" w:eastAsia="仿宋_GB2312" w:hAnsi="仿宋_GB2312" w:cs="仿宋_GB2312" w:hint="eastAsia"/>
          <w:spacing w:val="-20"/>
          <w:sz w:val="24"/>
        </w:rPr>
        <w:t>教师发展中心</w:t>
      </w:r>
    </w:p>
    <w:p w:rsidR="00E739C0" w:rsidRDefault="00E739C0" w:rsidP="00CF582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sz w:val="24"/>
        </w:rPr>
      </w:pP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E739C0">
          <w:type w:val="continuous"/>
          <w:pgSz w:w="11907" w:h="16840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E739C0" w:rsidRDefault="00E739C0" w:rsidP="00CF582C">
      <w:pPr>
        <w:widowControl/>
        <w:spacing w:line="560" w:lineRule="exact"/>
        <w:rPr>
          <w:rFonts w:ascii="仿宋_GB2312" w:eastAsia="仿宋_GB2312" w:hAnsi="仿宋_GB2312" w:cs="仿宋_GB2312"/>
          <w:sz w:val="24"/>
        </w:rPr>
      </w:pPr>
    </w:p>
    <w:p w:rsidR="00E739C0" w:rsidRDefault="00E739C0" w:rsidP="00CF582C">
      <w:pPr>
        <w:widowControl/>
        <w:spacing w:line="560" w:lineRule="exact"/>
        <w:rPr>
          <w:rFonts w:ascii="仿宋_GB2312" w:eastAsia="仿宋_GB2312" w:hAnsi="仿宋_GB2312" w:cs="仿宋_GB2312"/>
          <w:sz w:val="24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24"/>
          <w:szCs w:val="36"/>
          <w:shd w:val="clear" w:color="auto" w:fill="FFFFFF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24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24"/>
          <w:szCs w:val="36"/>
          <w:shd w:val="clear" w:color="auto" w:fill="FFFFFF"/>
        </w:rPr>
        <w:t>小学语文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  <w:sectPr w:rsidR="00E739C0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周</w:t>
      </w:r>
      <w:r>
        <w:rPr>
          <w:rFonts w:ascii="仿宋_GB2312" w:eastAsia="仿宋_GB2312" w:cs="仿宋_GB2312"/>
          <w:sz w:val="24"/>
        </w:rPr>
        <w:t xml:space="preserve">  </w:t>
      </w:r>
      <w:r>
        <w:rPr>
          <w:rFonts w:ascii="仿宋_GB2312" w:eastAsia="仿宋_GB2312" w:cs="仿宋_GB2312" w:hint="eastAsia"/>
          <w:sz w:val="24"/>
        </w:rPr>
        <w:t>璐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温州市籀园小学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杨显攀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温州市籀园小学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w w:val="90"/>
          <w:sz w:val="24"/>
        </w:rPr>
      </w:pPr>
      <w:r>
        <w:rPr>
          <w:rFonts w:ascii="仿宋_GB2312" w:eastAsia="仿宋_GB2312" w:cs="仿宋_GB2312" w:hint="eastAsia"/>
          <w:sz w:val="24"/>
        </w:rPr>
        <w:t>杨伟燕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鹿城区教师培训和科研中心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w w:val="90"/>
          <w:sz w:val="24"/>
        </w:rPr>
      </w:pPr>
      <w:r>
        <w:rPr>
          <w:rFonts w:ascii="仿宋_GB2312" w:eastAsia="仿宋_GB2312" w:cs="仿宋_GB2312" w:hint="eastAsia"/>
          <w:sz w:val="24"/>
        </w:rPr>
        <w:t>余佳莉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鹿城区教师培训和科研中心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林</w:t>
      </w:r>
      <w:r>
        <w:rPr>
          <w:rFonts w:ascii="仿宋_GB2312" w:eastAsia="仿宋_GB2312" w:cs="仿宋_GB2312"/>
          <w:sz w:val="24"/>
        </w:rPr>
        <w:t xml:space="preserve">  </w:t>
      </w:r>
      <w:r>
        <w:rPr>
          <w:rFonts w:ascii="仿宋_GB2312" w:eastAsia="仿宋_GB2312" w:cs="仿宋_GB2312" w:hint="eastAsia"/>
          <w:sz w:val="24"/>
        </w:rPr>
        <w:t>丛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温州市瓦市小学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曹</w:t>
      </w:r>
      <w:r>
        <w:rPr>
          <w:rFonts w:ascii="仿宋_GB2312" w:eastAsia="仿宋_GB2312" w:cs="仿宋_GB2312"/>
          <w:sz w:val="24"/>
        </w:rPr>
        <w:t xml:space="preserve">  </w:t>
      </w:r>
      <w:r>
        <w:rPr>
          <w:rFonts w:ascii="仿宋_GB2312" w:eastAsia="仿宋_GB2312" w:cs="仿宋_GB2312" w:hint="eastAsia"/>
          <w:sz w:val="24"/>
        </w:rPr>
        <w:t>俊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龙湾区教师发展中心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管映雪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龙湾区实验小学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陈</w:t>
      </w:r>
      <w:r>
        <w:rPr>
          <w:rFonts w:ascii="仿宋_GB2312" w:eastAsia="仿宋_GB2312" w:cs="仿宋_GB2312"/>
          <w:sz w:val="24"/>
        </w:rPr>
        <w:t xml:space="preserve">  </w:t>
      </w:r>
      <w:r>
        <w:rPr>
          <w:rFonts w:ascii="仿宋_GB2312" w:eastAsia="仿宋_GB2312" w:cs="仿宋_GB2312" w:hint="eastAsia"/>
          <w:sz w:val="24"/>
        </w:rPr>
        <w:t>晓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瓯海区教师发展中心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董晓群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瓯海区教师发展中心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章秀平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瓯海区实验小学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蔡淑芬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洞头区教师发展中心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朱扬华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洞头区城关一小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卢发善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乐清市教师进修学校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黄</w:t>
      </w:r>
      <w:r>
        <w:rPr>
          <w:rFonts w:ascii="仿宋_GB2312" w:eastAsia="仿宋_GB2312" w:cs="仿宋_GB2312"/>
          <w:sz w:val="24"/>
        </w:rPr>
        <w:t xml:space="preserve">  </w:t>
      </w:r>
      <w:r>
        <w:rPr>
          <w:rFonts w:ascii="仿宋_GB2312" w:eastAsia="仿宋_GB2312" w:cs="仿宋_GB2312" w:hint="eastAsia"/>
          <w:sz w:val="24"/>
        </w:rPr>
        <w:t>煜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乐清市教师进修学校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牟元喜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乐清市丹霞路小学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林志慧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瑞安市教师发展中心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陆小英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瑞安市教师发展中心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黄永敏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瑞安市教师发展中心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彭永帆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瑞安市安阳实验小学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王建群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永嘉县教师发展中心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单志明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永嘉县实验小学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蔡旭勤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文成县教育培训研究院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纪相钊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平阳县教师发展中心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姜丽青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平阳县教师发展中心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胡燕飞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平阳县鳌江小学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包亚云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泰顺县教师发展中心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曾宇丽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泰顺县实验小学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何经旦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苍南县教师进修学校</w:t>
      </w:r>
    </w:p>
    <w:p w:rsidR="00E739C0" w:rsidRDefault="00E739C0" w:rsidP="00CF582C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李爱粉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苍南县龙港一小</w:t>
      </w:r>
    </w:p>
    <w:p w:rsidR="00E739C0" w:rsidRDefault="00E739C0" w:rsidP="00CF582C">
      <w:pPr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 w:cs="仿宋_GB2312" w:hint="eastAsia"/>
          <w:sz w:val="24"/>
        </w:rPr>
        <w:t>郑永理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经开区教师发展中心</w:t>
      </w: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E739C0" w:rsidSect="004A58A6">
          <w:type w:val="continuous"/>
          <w:pgSz w:w="11907" w:h="16840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739C0" w:rsidRPr="004A58A6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739C0" w:rsidRPr="004A58A6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24"/>
          <w:szCs w:val="36"/>
        </w:rPr>
      </w:pPr>
      <w:r w:rsidRPr="004A58A6">
        <w:rPr>
          <w:rFonts w:ascii="方正小标宋简体" w:eastAsia="方正小标宋简体" w:hAnsi="仿宋_GB2312" w:hint="eastAsia"/>
          <w:sz w:val="24"/>
          <w:szCs w:val="36"/>
        </w:rPr>
        <w:t>小学数学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  <w:sectPr w:rsidR="00E739C0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陈晓娟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温州市实验小学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戴小军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温州市籀园小学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黄锦绣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温州市特殊教育学校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蔡月红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温州城市大学附属小学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杜丽丽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鹿城区教师培训与科研中心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周晓林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鹿城区教师培训与科研中心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曾秀真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鹿城区教师培训与科研中心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应桢增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温州市百里路小学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王小莲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龙湾区教师发展中心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张荷洁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瓯海区教师发展中心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黄剑慧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瓯海区娄桥河庄小学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黄志清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洞头区教师发展中心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黄连国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洞头区大门镇中心小学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赵顺坤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乐清市教师进修学校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王海乐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乐清市丹霞路小学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吕志明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瑞安市教师发展中心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谢余清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瑞安市教师发展中心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陈秀道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瑞安市仙降镇中心小学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南欲晓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永嘉县教师发展中心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陈娟梅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永嘉县教师发展中心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李明哲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永嘉少年艺术学校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钟利锋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文成县教育研究培训院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胡雪珍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文成县实验小学</w:t>
      </w:r>
    </w:p>
    <w:p w:rsidR="00E739C0" w:rsidRDefault="00E739C0" w:rsidP="004A58A6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杨作铭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平阳县教师发展中心</w:t>
      </w:r>
    </w:p>
    <w:p w:rsidR="00E739C0" w:rsidRDefault="00E739C0" w:rsidP="004A58A6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</w:t>
      </w:r>
      <w:r>
        <w:rPr>
          <w:rFonts w:ascii="仿宋_GB2312" w:eastAsia="仿宋_GB2312" w:hAnsi="仿宋_GB2312" w:cs="仿宋_GB2312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锁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平阳县昆阳镇第一小学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沈正会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泰顺县教师发展中心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郑建锋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泰顺县育才小学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陈益阳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苍南县教师进修学校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</w:t>
      </w:r>
      <w:r>
        <w:rPr>
          <w:rFonts w:ascii="仿宋_GB2312" w:eastAsia="仿宋_GB2312" w:hAnsi="仿宋_GB2312" w:cs="仿宋_GB2312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苍南县教师进修学校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陈裕鑫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苍南县教育局教研室</w:t>
      </w: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雷祖听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经济开发区教师发展中心</w:t>
      </w: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E739C0">
          <w:type w:val="continuous"/>
          <w:pgSz w:w="11907" w:h="16840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E739C0" w:rsidRDefault="00E739C0" w:rsidP="00CF582C">
      <w:pPr>
        <w:spacing w:line="560" w:lineRule="exact"/>
        <w:rPr>
          <w:rFonts w:ascii="方正小标宋简体" w:eastAsia="方正小标宋简体" w:hAnsi="仿宋_GB2312"/>
          <w:sz w:val="36"/>
          <w:szCs w:val="36"/>
        </w:rPr>
      </w:pPr>
    </w:p>
    <w:p w:rsidR="00E739C0" w:rsidRDefault="00E739C0" w:rsidP="00CF582C">
      <w:pPr>
        <w:spacing w:line="560" w:lineRule="exact"/>
        <w:rPr>
          <w:rFonts w:ascii="方正小标宋简体" w:eastAsia="方正小标宋简体" w:hAnsi="仿宋_GB2312"/>
          <w:sz w:val="36"/>
          <w:szCs w:val="36"/>
        </w:rPr>
      </w:pPr>
    </w:p>
    <w:p w:rsidR="00E739C0" w:rsidRDefault="00E739C0" w:rsidP="00CF582C">
      <w:pPr>
        <w:spacing w:line="560" w:lineRule="exact"/>
        <w:rPr>
          <w:rFonts w:ascii="方正小标宋简体" w:eastAsia="方正小标宋简体" w:hAnsi="仿宋_GB2312"/>
          <w:sz w:val="36"/>
          <w:szCs w:val="36"/>
        </w:rPr>
      </w:pPr>
    </w:p>
    <w:p w:rsidR="00E739C0" w:rsidRDefault="00E739C0" w:rsidP="00CF582C">
      <w:pPr>
        <w:spacing w:line="560" w:lineRule="exact"/>
        <w:rPr>
          <w:rFonts w:ascii="方正小标宋简体" w:eastAsia="方正小标宋简体" w:hAnsi="仿宋_GB2312"/>
          <w:sz w:val="36"/>
          <w:szCs w:val="36"/>
        </w:rPr>
      </w:pPr>
    </w:p>
    <w:p w:rsidR="00E739C0" w:rsidRDefault="00E739C0" w:rsidP="00CF582C">
      <w:pPr>
        <w:spacing w:line="560" w:lineRule="exact"/>
        <w:rPr>
          <w:rFonts w:ascii="方正小标宋简体" w:eastAsia="方正小标宋简体" w:hAnsi="仿宋_GB2312"/>
          <w:sz w:val="36"/>
          <w:szCs w:val="36"/>
        </w:rPr>
      </w:pPr>
    </w:p>
    <w:p w:rsidR="00E739C0" w:rsidRPr="004A58A6" w:rsidRDefault="00E739C0" w:rsidP="004A58A6">
      <w:pPr>
        <w:spacing w:line="560" w:lineRule="exact"/>
        <w:jc w:val="center"/>
        <w:rPr>
          <w:rFonts w:ascii="方正小标宋简体" w:eastAsia="方正小标宋简体" w:hAnsi="仿宋_GB2312"/>
          <w:sz w:val="24"/>
          <w:szCs w:val="36"/>
        </w:rPr>
      </w:pPr>
      <w:r w:rsidRPr="004A58A6">
        <w:rPr>
          <w:rFonts w:ascii="方正小标宋简体" w:eastAsia="方正小标宋简体" w:hAnsi="仿宋_GB2312" w:hint="eastAsia"/>
          <w:sz w:val="24"/>
          <w:szCs w:val="36"/>
        </w:rPr>
        <w:t>小学英语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  <w:sectPr w:rsidR="00E739C0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胡笑云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温州市实验小学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李小芽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温州市籀园小学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邱秋慧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pacing w:val="-20"/>
          <w:sz w:val="24"/>
        </w:rPr>
        <w:t>温州市私立第一实验小学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高晓霞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pacing w:val="-20"/>
          <w:sz w:val="24"/>
        </w:rPr>
        <w:t>鹿城区教师培训和科研中心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张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璐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pacing w:val="-20"/>
          <w:sz w:val="24"/>
        </w:rPr>
        <w:t>鹿城区教师培训和科研中心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pacing w:val="-20"/>
          <w:sz w:val="24"/>
        </w:rPr>
      </w:pPr>
      <w:r>
        <w:rPr>
          <w:rFonts w:ascii="仿宋_GB2312" w:eastAsia="仿宋_GB2312" w:hAnsi="仿宋_GB2312" w:hint="eastAsia"/>
          <w:sz w:val="24"/>
        </w:rPr>
        <w:t>洪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艳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pacing w:val="-20"/>
          <w:sz w:val="24"/>
        </w:rPr>
        <w:t>温州市新田园（集团）学校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张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放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温州市石坦巷小学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刘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彬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龙湾区教师发展中心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林雪梅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龙湾区上江小学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丁邱邱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瓯海区教师发展中心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方雪映</w:t>
      </w:r>
      <w:r>
        <w:rPr>
          <w:rFonts w:ascii="仿宋_GB2312" w:eastAsia="仿宋_GB2312" w:hAnsi="仿宋_GB2312"/>
          <w:sz w:val="24"/>
        </w:rPr>
        <w:t xml:space="preserve">     </w:t>
      </w:r>
      <w:r w:rsidRPr="004A58A6">
        <w:rPr>
          <w:rFonts w:ascii="仿宋_GB2312" w:eastAsia="仿宋_GB2312" w:hAnsi="仿宋_GB2312" w:hint="eastAsia"/>
          <w:spacing w:val="-24"/>
          <w:sz w:val="24"/>
        </w:rPr>
        <w:t>瓯海区新桥小学教育集团新桥校区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叶静洁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温州育英国际实验学校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谢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玲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洞头区教师发展中心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陈献娟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洞头区东屏镇中心小学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陈春燕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乐清市柳市镇第一小学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邵照铭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乐清市虹桥镇第九小学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陈美超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瑞安教师发展中心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林蓉蓉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瑞安教师发展中心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杨成梅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瑞安马屿镇中心小学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周燕燕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永嘉县外国语实验小学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王瑞雪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永嘉县瓯北四小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陈林奎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文成县教育研究培训院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詹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静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文成县实验小学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林红蕾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平阳县教师发展中心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黄环环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平阳县鳌江实验小学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毛淑芝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泰顺县教师发展中心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胡丽文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泰顺县育才小学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徐少女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苍南县龙港镇第一小学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薛章伟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苍南县教师进修学校</w:t>
      </w:r>
    </w:p>
    <w:p w:rsidR="00E739C0" w:rsidRDefault="00E739C0" w:rsidP="00CF582C">
      <w:pPr>
        <w:spacing w:line="560" w:lineRule="exact"/>
        <w:rPr>
          <w:rFonts w:ascii="仿宋_GB2312" w:eastAsia="仿宋_GB2312"/>
        </w:rPr>
      </w:pPr>
      <w:r>
        <w:rPr>
          <w:rFonts w:ascii="仿宋_GB2312" w:eastAsia="仿宋_GB2312" w:hAnsi="仿宋_GB2312" w:hint="eastAsia"/>
          <w:sz w:val="24"/>
        </w:rPr>
        <w:t>项伊</w:t>
      </w:r>
      <w:r>
        <w:rPr>
          <w:rFonts w:ascii="仿宋_GB2312" w:hAnsi="宋体" w:hint="eastAsia"/>
          <w:sz w:val="24"/>
        </w:rPr>
        <w:t>祎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经开区沙城二小</w:t>
      </w:r>
    </w:p>
    <w:p w:rsidR="00E739C0" w:rsidRDefault="00E739C0" w:rsidP="00CF582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谢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琼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经开区沙城二小</w:t>
      </w: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E739C0" w:rsidSect="004A58A6">
          <w:type w:val="continuous"/>
          <w:pgSz w:w="11907" w:h="16840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E739C0" w:rsidRDefault="00E739C0" w:rsidP="00CF582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E739C0" w:rsidRPr="004A58A6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24"/>
          <w:szCs w:val="32"/>
        </w:rPr>
      </w:pPr>
      <w:r w:rsidRPr="004A58A6">
        <w:rPr>
          <w:rFonts w:ascii="方正小标宋简体" w:eastAsia="方正小标宋简体" w:hint="eastAsia"/>
          <w:sz w:val="24"/>
          <w:szCs w:val="32"/>
        </w:rPr>
        <w:t>小学科学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  <w:sectPr w:rsidR="00E739C0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朱小雪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温州市实验小学中通校区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廖贵慧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温州市实验小学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程茜剡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温州市籀园小学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饶正辉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pacing w:val="-8"/>
          <w:sz w:val="24"/>
        </w:rPr>
        <w:t>鹿城区教师培训与科研中心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吴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芳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鹿城区百里路小学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林孝亮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龙湾区教师发展中心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诸芬芳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龙湾区状元第一小学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谢晓静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瓯海区教师发展中心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黄小飞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瓯海区实验小学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倪志敏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洞头区教师发展中心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林小义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洞头区霓南义务教育学校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黄静影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乐清市教育局教研室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徐永坚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乐清市乐城第一小学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何育明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瑞安市教师发展中心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王婉周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瑞安市虹桥路小学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叶丐强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永嘉县教师发展中心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林恒雷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永嘉县实验小学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周小央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文成县教育研究培训院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曾善景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平阳县教师发展中心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吴淑娟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平阳县鳌江镇第一小学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许仙平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泰顺县教师发展中心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蓝昌波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pacing w:val="-8"/>
          <w:sz w:val="24"/>
        </w:rPr>
        <w:t>泰顺县罗阳镇下洪中心小学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郑昌艺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苍南县教育教学研究室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郭珊拉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苍南县第三实验小学</w:t>
      </w:r>
    </w:p>
    <w:p w:rsidR="00E739C0" w:rsidRDefault="00E739C0" w:rsidP="00CF582C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陈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锋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经开区沙城镇第一小学</w:t>
      </w:r>
    </w:p>
    <w:p w:rsidR="00E739C0" w:rsidRDefault="00E739C0" w:rsidP="00CF582C">
      <w:pPr>
        <w:widowControl/>
        <w:spacing w:line="560" w:lineRule="exact"/>
        <w:jc w:val="left"/>
        <w:rPr>
          <w:rFonts w:ascii="方正小标宋简体" w:eastAsia="方正小标宋简体"/>
          <w:sz w:val="36"/>
        </w:rPr>
        <w:sectPr w:rsidR="00E739C0">
          <w:type w:val="continuous"/>
          <w:pgSz w:w="11907" w:h="16840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E739C0" w:rsidRDefault="00E739C0" w:rsidP="00CF582C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E739C0" w:rsidRPr="004A58A6" w:rsidRDefault="00E739C0" w:rsidP="00CF582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24"/>
          <w:szCs w:val="36"/>
          <w:shd w:val="clear" w:color="auto" w:fill="FFFFFF"/>
        </w:rPr>
      </w:pPr>
      <w:r w:rsidRPr="004A58A6">
        <w:rPr>
          <w:rFonts w:ascii="方正小标宋简体" w:eastAsia="方正小标宋简体" w:hint="eastAsia"/>
          <w:sz w:val="24"/>
          <w:szCs w:val="32"/>
        </w:rPr>
        <w:t>义务段音乐</w:t>
      </w:r>
    </w:p>
    <w:p w:rsidR="00E739C0" w:rsidRDefault="00E739C0" w:rsidP="00CF582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E739C0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林少燕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温州市绣山中学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周晓秋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温州市实验小学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项雅丽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鹿城教师培训与科研中心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甘晓芬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温州市上戍中学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王良勤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龙湾区教师发展中心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曾</w:t>
      </w:r>
      <w:r w:rsidRPr="00235BC5">
        <w:rPr>
          <w:rFonts w:ascii="仿宋_GB2312" w:eastAsia="仿宋_GB2312"/>
          <w:sz w:val="24"/>
        </w:rPr>
        <w:t xml:space="preserve">  </w:t>
      </w:r>
      <w:r w:rsidRPr="00235BC5">
        <w:rPr>
          <w:rFonts w:ascii="仿宋_GB2312" w:eastAsia="仿宋_GB2312" w:hint="eastAsia"/>
          <w:sz w:val="24"/>
        </w:rPr>
        <w:t>砚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pacing w:val="-20"/>
          <w:sz w:val="24"/>
        </w:rPr>
        <w:t>温州市龙湾区第一小学集团校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严</w:t>
      </w:r>
      <w:r w:rsidRPr="00235BC5">
        <w:rPr>
          <w:rFonts w:ascii="仿宋_GB2312" w:hint="eastAsia"/>
          <w:sz w:val="24"/>
        </w:rPr>
        <w:t>祎</w:t>
      </w:r>
      <w:r w:rsidRPr="00235BC5">
        <w:rPr>
          <w:rFonts w:ascii="仿宋_GB2312" w:eastAsia="仿宋_GB2312" w:hint="eastAsia"/>
          <w:sz w:val="24"/>
        </w:rPr>
        <w:t>程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温州市滨海学校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朱洁茹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瓯海教师发展中心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陈美媚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洞头区教师发展中心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庄</w:t>
      </w:r>
      <w:r w:rsidRPr="00235BC5">
        <w:rPr>
          <w:rFonts w:ascii="仿宋_GB2312" w:eastAsia="仿宋_GB2312"/>
          <w:sz w:val="24"/>
        </w:rPr>
        <w:t xml:space="preserve">  </w:t>
      </w:r>
      <w:r w:rsidRPr="00235BC5">
        <w:rPr>
          <w:rFonts w:ascii="仿宋_GB2312" w:eastAsia="仿宋_GB2312" w:hint="eastAsia"/>
          <w:sz w:val="24"/>
        </w:rPr>
        <w:t>静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洞头区海霞中学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郑品乐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乐清市教师进修学校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叶佩薇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乐清市翁</w:t>
      </w:r>
      <w:r w:rsidRPr="00235BC5">
        <w:rPr>
          <w:rFonts w:ascii="仿宋_GB2312" w:hint="eastAsia"/>
          <w:sz w:val="24"/>
        </w:rPr>
        <w:t>垟</w:t>
      </w:r>
      <w:r w:rsidRPr="00235BC5">
        <w:rPr>
          <w:rFonts w:ascii="仿宋_GB2312" w:eastAsia="仿宋_GB2312" w:hint="eastAsia"/>
          <w:sz w:val="24"/>
        </w:rPr>
        <w:t>中学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吕</w:t>
      </w:r>
      <w:r w:rsidRPr="00235BC5">
        <w:rPr>
          <w:rFonts w:ascii="仿宋_GB2312" w:eastAsia="仿宋_GB2312"/>
          <w:sz w:val="24"/>
        </w:rPr>
        <w:t xml:space="preserve">  </w:t>
      </w:r>
      <w:r w:rsidRPr="00235BC5">
        <w:rPr>
          <w:rFonts w:ascii="仿宋_GB2312" w:eastAsia="仿宋_GB2312" w:hint="eastAsia"/>
          <w:sz w:val="24"/>
        </w:rPr>
        <w:t>睿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瑞安市教师发展中心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冯迎慧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瑞安市教师发展中心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王一白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永嘉县教师发展中心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汪喜梅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永嘉县教师发展中心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刘慧珍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永嘉县实验小学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赵蓓莹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文成县教师发展中心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刘天耀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文成振中中学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郑小杭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平阳教师发展中心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李苗苗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平阳县昆阳镇第二中学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林莺莺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泰顺县育才小学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郑小青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泰顺实验中学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洪</w:t>
      </w:r>
      <w:r w:rsidRPr="00235BC5">
        <w:rPr>
          <w:rFonts w:ascii="仿宋_GB2312" w:eastAsia="仿宋_GB2312"/>
          <w:sz w:val="24"/>
        </w:rPr>
        <w:t xml:space="preserve">  </w:t>
      </w:r>
      <w:r w:rsidRPr="00235BC5">
        <w:rPr>
          <w:rFonts w:ascii="仿宋_GB2312" w:eastAsia="仿宋_GB2312" w:hint="eastAsia"/>
          <w:sz w:val="24"/>
        </w:rPr>
        <w:t>艳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苍南教师进修学校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朱慧静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经开区沙城一小</w:t>
      </w:r>
    </w:p>
    <w:p w:rsidR="00E739C0" w:rsidRPr="00235BC5" w:rsidRDefault="00E739C0" w:rsidP="00235BC5">
      <w:pPr>
        <w:spacing w:line="560" w:lineRule="exact"/>
        <w:rPr>
          <w:rFonts w:ascii="仿宋_GB2312" w:eastAsia="仿宋_GB2312"/>
          <w:sz w:val="24"/>
        </w:rPr>
      </w:pPr>
      <w:r w:rsidRPr="00235BC5">
        <w:rPr>
          <w:rFonts w:ascii="仿宋_GB2312" w:eastAsia="仿宋_GB2312" w:hint="eastAsia"/>
          <w:sz w:val="24"/>
        </w:rPr>
        <w:t>项乐乐</w:t>
      </w:r>
      <w:r w:rsidRPr="00235BC5">
        <w:rPr>
          <w:rFonts w:ascii="仿宋_GB2312" w:eastAsia="仿宋_GB2312"/>
          <w:sz w:val="24"/>
        </w:rPr>
        <w:t xml:space="preserve">     </w:t>
      </w:r>
      <w:r w:rsidRPr="00235BC5">
        <w:rPr>
          <w:rFonts w:ascii="仿宋_GB2312" w:eastAsia="仿宋_GB2312" w:hint="eastAsia"/>
          <w:sz w:val="24"/>
        </w:rPr>
        <w:t>经开区沙城一小</w:t>
      </w:r>
    </w:p>
    <w:sectPr w:rsidR="00E739C0" w:rsidRPr="00235BC5" w:rsidSect="004A58A6">
      <w:type w:val="continuous"/>
      <w:pgSz w:w="11907" w:h="16840" w:code="9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C0" w:rsidRDefault="00E739C0">
      <w:r>
        <w:separator/>
      </w:r>
    </w:p>
  </w:endnote>
  <w:endnote w:type="continuationSeparator" w:id="0">
    <w:p w:rsidR="00E739C0" w:rsidRDefault="00E73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C0" w:rsidRDefault="00E739C0">
    <w:pPr>
      <w:pStyle w:val="Footer"/>
      <w:framePr w:wrap="around" w:vAnchor="text" w:hAnchor="margin" w:xAlign="right" w:y="1"/>
      <w:rPr>
        <w:rStyle w:val="PageNumber"/>
      </w:rPr>
    </w:pPr>
  </w:p>
  <w:p w:rsidR="00E739C0" w:rsidRDefault="00E739C0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4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C0" w:rsidRDefault="00E739C0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C0" w:rsidRDefault="00E739C0">
      <w:r>
        <w:separator/>
      </w:r>
    </w:p>
  </w:footnote>
  <w:footnote w:type="continuationSeparator" w:id="0">
    <w:p w:rsidR="00E739C0" w:rsidRDefault="00E73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0A25"/>
    <w:rsid w:val="0003141A"/>
    <w:rsid w:val="00032B7D"/>
    <w:rsid w:val="0004172F"/>
    <w:rsid w:val="00054AB9"/>
    <w:rsid w:val="00062EF5"/>
    <w:rsid w:val="00065969"/>
    <w:rsid w:val="00066F3A"/>
    <w:rsid w:val="00081E57"/>
    <w:rsid w:val="00086057"/>
    <w:rsid w:val="00090A23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933CA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35BC5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D7722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A58A6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5658D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356E5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05FB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664C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07D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24B4E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B7575"/>
    <w:rsid w:val="00CD03FE"/>
    <w:rsid w:val="00CD31A7"/>
    <w:rsid w:val="00CD4893"/>
    <w:rsid w:val="00CE2668"/>
    <w:rsid w:val="00CE2F72"/>
    <w:rsid w:val="00CF582C"/>
    <w:rsid w:val="00CF7849"/>
    <w:rsid w:val="00D07744"/>
    <w:rsid w:val="00D10308"/>
    <w:rsid w:val="00D14B08"/>
    <w:rsid w:val="00D25F25"/>
    <w:rsid w:val="00D26F0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A391C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0BDC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739C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31FB3"/>
    <w:rsid w:val="00F468DF"/>
    <w:rsid w:val="00F55C5E"/>
    <w:rsid w:val="00F60A64"/>
    <w:rsid w:val="00F67850"/>
    <w:rsid w:val="00F7250F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5658D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07D1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55658D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B07D1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556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07D1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5565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56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07D1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5658D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07D1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5658D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07D1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55658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55658D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7D1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15</TotalTime>
  <Pages>12</Pages>
  <Words>865</Words>
  <Characters>4931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7</cp:revision>
  <cp:lastPrinted>2013-03-01T01:18:00Z</cp:lastPrinted>
  <dcterms:created xsi:type="dcterms:W3CDTF">2018-11-30T01:56:00Z</dcterms:created>
  <dcterms:modified xsi:type="dcterms:W3CDTF">2018-12-07T07:37:00Z</dcterms:modified>
</cp:coreProperties>
</file>