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25"/>
          <w:tab w:val="center" w:pos="4422"/>
        </w:tabs>
        <w:spacing w:line="700" w:lineRule="exact"/>
        <w:rPr>
          <w:rFonts w:eastAsia="黑体"/>
          <w:bCs/>
          <w:sz w:val="32"/>
          <w:szCs w:val="32"/>
        </w:rPr>
      </w:pPr>
      <w:r>
        <w:rPr>
          <w:rFonts w:eastAsia="黑体"/>
          <w:bCs/>
          <w:sz w:val="32"/>
          <w:szCs w:val="32"/>
        </w:rPr>
        <w:t>附件</w:t>
      </w:r>
    </w:p>
    <w:p>
      <w:pPr>
        <w:jc w:val="center"/>
        <w:rPr>
          <w:rFonts w:eastAsia="仿宋"/>
          <w:bCs/>
          <w:sz w:val="44"/>
          <w:szCs w:val="44"/>
        </w:rPr>
      </w:pPr>
    </w:p>
    <w:p>
      <w:pPr>
        <w:jc w:val="center"/>
        <w:rPr>
          <w:rFonts w:eastAsia="方正小标宋简体"/>
          <w:bCs/>
          <w:sz w:val="44"/>
          <w:szCs w:val="44"/>
        </w:rPr>
      </w:pPr>
      <w:r>
        <w:rPr>
          <w:rFonts w:eastAsia="方正小标宋简体"/>
          <w:bCs/>
          <w:sz w:val="44"/>
          <w:szCs w:val="44"/>
        </w:rPr>
        <w:t>2023年</w:t>
      </w:r>
      <w:r>
        <w:rPr>
          <w:rFonts w:hint="eastAsia" w:eastAsia="方正小标宋简体"/>
          <w:bCs/>
          <w:sz w:val="44"/>
          <w:szCs w:val="44"/>
          <w:lang w:val="en-US" w:eastAsia="zh-CN"/>
        </w:rPr>
        <w:t>温州市</w:t>
      </w:r>
      <w:r>
        <w:rPr>
          <w:rFonts w:eastAsia="方正小标宋简体"/>
          <w:bCs/>
          <w:sz w:val="44"/>
          <w:szCs w:val="44"/>
        </w:rPr>
        <w:t>师生信息素养提升实践活动</w:t>
      </w:r>
    </w:p>
    <w:p>
      <w:pPr>
        <w:jc w:val="center"/>
        <w:rPr>
          <w:rFonts w:eastAsia="方正小标宋简体"/>
          <w:bCs/>
          <w:sz w:val="44"/>
          <w:szCs w:val="44"/>
        </w:rPr>
      </w:pPr>
      <w:r>
        <w:rPr>
          <w:rFonts w:eastAsia="方正小标宋简体"/>
          <w:bCs/>
          <w:sz w:val="44"/>
          <w:szCs w:val="44"/>
        </w:rPr>
        <w:t>（第二十四届学生活动）</w:t>
      </w:r>
    </w:p>
    <w:p>
      <w:pPr>
        <w:jc w:val="center"/>
        <w:rPr>
          <w:rFonts w:eastAsia="仿宋"/>
          <w:bCs/>
          <w:sz w:val="32"/>
          <w:szCs w:val="32"/>
        </w:rPr>
      </w:pPr>
    </w:p>
    <w:p>
      <w:pPr>
        <w:jc w:val="center"/>
        <w:rPr>
          <w:rFonts w:eastAsia="仿宋"/>
          <w:bCs/>
          <w:sz w:val="44"/>
          <w:szCs w:val="44"/>
        </w:rPr>
      </w:pPr>
    </w:p>
    <w:p>
      <w:pPr>
        <w:jc w:val="center"/>
        <w:rPr>
          <w:rFonts w:eastAsia="方正小标宋简体"/>
          <w:bCs/>
          <w:sz w:val="44"/>
          <w:szCs w:val="44"/>
        </w:rPr>
      </w:pPr>
      <w:r>
        <w:rPr>
          <w:rFonts w:eastAsia="方正小标宋简体"/>
          <w:bCs/>
          <w:sz w:val="44"/>
          <w:szCs w:val="44"/>
        </w:rPr>
        <w:t>指南</w:t>
      </w:r>
    </w:p>
    <w:p>
      <w:pPr>
        <w:jc w:val="center"/>
        <w:rPr>
          <w:rFonts w:eastAsia="仿宋"/>
          <w:bCs/>
          <w:sz w:val="44"/>
          <w:szCs w:val="44"/>
        </w:rPr>
      </w:pPr>
    </w:p>
    <w:p>
      <w:pPr>
        <w:jc w:val="center"/>
        <w:rPr>
          <w:rFonts w:eastAsia="仿宋"/>
          <w:bCs/>
          <w:sz w:val="32"/>
          <w:szCs w:val="32"/>
        </w:rPr>
      </w:pPr>
    </w:p>
    <w:p>
      <w:pPr>
        <w:jc w:val="center"/>
        <w:rPr>
          <w:rFonts w:eastAsia="仿宋"/>
          <w:bCs/>
          <w:sz w:val="32"/>
          <w:szCs w:val="32"/>
        </w:rPr>
      </w:pPr>
    </w:p>
    <w:p>
      <w:pPr>
        <w:jc w:val="center"/>
        <w:rPr>
          <w:rFonts w:eastAsia="仿宋"/>
          <w:bCs/>
          <w:sz w:val="32"/>
          <w:szCs w:val="32"/>
        </w:rPr>
      </w:pPr>
    </w:p>
    <w:p>
      <w:pPr>
        <w:jc w:val="center"/>
        <w:rPr>
          <w:rFonts w:eastAsia="仿宋"/>
          <w:bCs/>
          <w:sz w:val="32"/>
          <w:szCs w:val="32"/>
        </w:rPr>
      </w:pPr>
    </w:p>
    <w:p>
      <w:pPr>
        <w:jc w:val="center"/>
        <w:rPr>
          <w:rFonts w:eastAsia="仿宋"/>
          <w:bCs/>
          <w:sz w:val="32"/>
          <w:szCs w:val="32"/>
        </w:rPr>
      </w:pPr>
    </w:p>
    <w:p>
      <w:pPr>
        <w:jc w:val="center"/>
        <w:rPr>
          <w:rFonts w:eastAsia="仿宋"/>
          <w:bCs/>
          <w:sz w:val="32"/>
          <w:szCs w:val="32"/>
        </w:rPr>
      </w:pPr>
    </w:p>
    <w:p>
      <w:pPr>
        <w:jc w:val="center"/>
        <w:rPr>
          <w:rFonts w:eastAsia="仿宋"/>
          <w:bCs/>
          <w:sz w:val="32"/>
          <w:szCs w:val="32"/>
        </w:rPr>
      </w:pPr>
    </w:p>
    <w:p>
      <w:pPr>
        <w:jc w:val="center"/>
        <w:rPr>
          <w:rFonts w:eastAsia="仿宋"/>
          <w:sz w:val="32"/>
          <w:szCs w:val="32"/>
        </w:rPr>
      </w:pPr>
    </w:p>
    <w:p>
      <w:pPr>
        <w:jc w:val="center"/>
        <w:rPr>
          <w:rFonts w:ascii="仿宋_GB2312" w:eastAsia="仿宋_GB2312"/>
          <w:sz w:val="32"/>
          <w:szCs w:val="32"/>
        </w:rPr>
      </w:pPr>
      <w:r>
        <w:rPr>
          <w:rFonts w:hint="eastAsia" w:ascii="仿宋_GB2312" w:eastAsia="仿宋_GB2312"/>
          <w:sz w:val="32"/>
          <w:szCs w:val="32"/>
          <w:lang w:val="en-US" w:eastAsia="zh-CN"/>
        </w:rPr>
        <w:t>温州市</w:t>
      </w:r>
      <w:r>
        <w:rPr>
          <w:rFonts w:hint="eastAsia" w:ascii="仿宋_GB2312" w:eastAsia="仿宋_GB2312"/>
          <w:sz w:val="32"/>
          <w:szCs w:val="32"/>
        </w:rPr>
        <w:t>教育技术中心</w:t>
      </w:r>
    </w:p>
    <w:p>
      <w:pPr>
        <w:jc w:val="center"/>
        <w:rPr>
          <w:rFonts w:ascii="仿宋_GB2312" w:eastAsia="仿宋_GB2312"/>
          <w:sz w:val="32"/>
          <w:szCs w:val="32"/>
        </w:rPr>
      </w:pPr>
      <w:r>
        <w:rPr>
          <w:rFonts w:hint="eastAsia" w:ascii="仿宋_GB2312" w:eastAsia="仿宋_GB2312"/>
          <w:sz w:val="32"/>
          <w:szCs w:val="32"/>
        </w:rPr>
        <w:t>2023年1月</w:t>
      </w:r>
    </w:p>
    <w:p>
      <w:pPr>
        <w:jc w:val="center"/>
        <w:rPr>
          <w:rFonts w:eastAsia="黑体"/>
          <w:bCs/>
          <w:sz w:val="32"/>
          <w:szCs w:val="32"/>
        </w:rPr>
      </w:pPr>
      <w:r>
        <w:rPr>
          <w:rFonts w:eastAsia="仿宋"/>
          <w:sz w:val="32"/>
          <w:szCs w:val="32"/>
        </w:rPr>
        <w:br w:type="page"/>
      </w:r>
      <w:r>
        <w:rPr>
          <w:rFonts w:eastAsia="黑体"/>
          <w:bCs/>
          <w:sz w:val="32"/>
          <w:szCs w:val="32"/>
        </w:rPr>
        <w:t>目录</w:t>
      </w:r>
    </w:p>
    <w:p>
      <w:pPr>
        <w:jc w:val="center"/>
        <w:rPr>
          <w:rFonts w:eastAsia="黑体"/>
          <w:bCs/>
          <w:sz w:val="32"/>
          <w:szCs w:val="32"/>
        </w:rPr>
      </w:pPr>
    </w:p>
    <w:p>
      <w:pPr>
        <w:tabs>
          <w:tab w:val="left" w:pos="9180"/>
        </w:tabs>
        <w:spacing w:line="520" w:lineRule="exact"/>
        <w:rPr>
          <w:rFonts w:eastAsia="黑体"/>
          <w:sz w:val="32"/>
          <w:szCs w:val="32"/>
        </w:rPr>
      </w:pPr>
      <w:r>
        <w:rPr>
          <w:rFonts w:eastAsia="黑体"/>
          <w:sz w:val="32"/>
          <w:szCs w:val="32"/>
        </w:rPr>
        <w:t>一、人员范围</w:t>
      </w:r>
    </w:p>
    <w:p>
      <w:pPr>
        <w:spacing w:line="520" w:lineRule="exact"/>
        <w:rPr>
          <w:rFonts w:eastAsia="黑体"/>
          <w:sz w:val="32"/>
          <w:szCs w:val="32"/>
        </w:rPr>
      </w:pPr>
      <w:r>
        <w:rPr>
          <w:rFonts w:eastAsia="黑体"/>
          <w:sz w:val="32"/>
          <w:szCs w:val="32"/>
        </w:rPr>
        <w:t>二、活动内容</w:t>
      </w:r>
    </w:p>
    <w:p>
      <w:pPr>
        <w:spacing w:line="520" w:lineRule="exact"/>
        <w:rPr>
          <w:rFonts w:eastAsia="黑体"/>
          <w:sz w:val="32"/>
          <w:szCs w:val="32"/>
        </w:rPr>
      </w:pPr>
      <w:r>
        <w:rPr>
          <w:rFonts w:eastAsia="黑体"/>
          <w:sz w:val="32"/>
          <w:szCs w:val="32"/>
        </w:rPr>
        <w:t>三、数字创作项目设置及有关要求</w:t>
      </w:r>
    </w:p>
    <w:p>
      <w:pPr>
        <w:spacing w:line="520" w:lineRule="exact"/>
        <w:rPr>
          <w:rFonts w:eastAsia="黑体"/>
          <w:sz w:val="32"/>
          <w:szCs w:val="32"/>
        </w:rPr>
      </w:pPr>
      <w:r>
        <w:rPr>
          <w:rFonts w:eastAsia="黑体"/>
          <w:sz w:val="32"/>
          <w:szCs w:val="32"/>
        </w:rPr>
        <w:t>四、</w:t>
      </w:r>
      <w:r>
        <w:rPr>
          <w:rFonts w:hint="eastAsia" w:eastAsia="黑体"/>
          <w:sz w:val="32"/>
          <w:szCs w:val="32"/>
        </w:rPr>
        <w:t>计算思维</w:t>
      </w:r>
      <w:r>
        <w:rPr>
          <w:rFonts w:eastAsia="黑体"/>
          <w:sz w:val="32"/>
          <w:szCs w:val="32"/>
        </w:rPr>
        <w:t>项目设置及有关要求</w:t>
      </w:r>
    </w:p>
    <w:p>
      <w:pPr>
        <w:spacing w:line="520" w:lineRule="exact"/>
        <w:rPr>
          <w:rFonts w:eastAsia="黑体"/>
          <w:sz w:val="32"/>
          <w:szCs w:val="32"/>
        </w:rPr>
      </w:pPr>
      <w:r>
        <w:rPr>
          <w:rFonts w:eastAsia="黑体"/>
          <w:sz w:val="32"/>
          <w:szCs w:val="32"/>
        </w:rPr>
        <w:t>五、创客项目设置及有关要求</w:t>
      </w:r>
    </w:p>
    <w:p>
      <w:pPr>
        <w:spacing w:line="520" w:lineRule="exact"/>
        <w:rPr>
          <w:rFonts w:eastAsia="黑体"/>
          <w:sz w:val="32"/>
          <w:szCs w:val="32"/>
        </w:rPr>
      </w:pPr>
      <w:r>
        <w:rPr>
          <w:rFonts w:eastAsia="黑体"/>
          <w:sz w:val="32"/>
          <w:szCs w:val="32"/>
        </w:rPr>
        <w:t>六、机器人项目设置及有关要求</w:t>
      </w:r>
    </w:p>
    <w:p>
      <w:pPr>
        <w:spacing w:line="520" w:lineRule="exact"/>
        <w:rPr>
          <w:rFonts w:eastAsia="黑体"/>
          <w:sz w:val="32"/>
          <w:szCs w:val="32"/>
        </w:rPr>
      </w:pPr>
      <w:r>
        <w:rPr>
          <w:rFonts w:eastAsia="黑体"/>
          <w:sz w:val="32"/>
          <w:szCs w:val="32"/>
        </w:rPr>
        <w:t>七、奖项设置</w:t>
      </w:r>
    </w:p>
    <w:p>
      <w:pPr>
        <w:spacing w:line="520" w:lineRule="exact"/>
        <w:rPr>
          <w:rFonts w:eastAsia="黑体"/>
          <w:sz w:val="32"/>
          <w:szCs w:val="32"/>
        </w:rPr>
      </w:pPr>
      <w:r>
        <w:rPr>
          <w:rFonts w:eastAsia="黑体"/>
          <w:sz w:val="32"/>
          <w:szCs w:val="32"/>
        </w:rPr>
        <w:t>八、组织工作</w:t>
      </w:r>
    </w:p>
    <w:p>
      <w:pPr>
        <w:spacing w:line="520" w:lineRule="exact"/>
        <w:rPr>
          <w:rFonts w:eastAsia="黑体"/>
          <w:sz w:val="32"/>
          <w:szCs w:val="32"/>
        </w:rPr>
      </w:pPr>
    </w:p>
    <w:p>
      <w:pPr>
        <w:spacing w:line="520" w:lineRule="exact"/>
        <w:rPr>
          <w:rFonts w:eastAsia="黑体"/>
          <w:sz w:val="32"/>
          <w:szCs w:val="32"/>
        </w:rPr>
      </w:pPr>
    </w:p>
    <w:p>
      <w:pPr>
        <w:spacing w:line="400" w:lineRule="exact"/>
        <w:rPr>
          <w:rFonts w:ascii="仿宋_GB2312" w:eastAsia="仿宋_GB2312"/>
          <w:bCs/>
          <w:sz w:val="32"/>
          <w:szCs w:val="32"/>
        </w:rPr>
      </w:pPr>
      <w:r>
        <w:rPr>
          <w:rFonts w:hint="eastAsia" w:ascii="仿宋_GB2312" w:eastAsia="仿宋_GB2312"/>
          <w:bCs/>
          <w:sz w:val="32"/>
          <w:szCs w:val="32"/>
        </w:rPr>
        <w:t>附表1：推荐作品登记表</w:t>
      </w:r>
    </w:p>
    <w:p>
      <w:pPr>
        <w:spacing w:line="400" w:lineRule="exact"/>
        <w:rPr>
          <w:rFonts w:ascii="仿宋_GB2312" w:eastAsia="仿宋_GB2312"/>
          <w:bCs/>
          <w:sz w:val="32"/>
          <w:szCs w:val="32"/>
        </w:rPr>
      </w:pPr>
      <w:r>
        <w:rPr>
          <w:rFonts w:hint="eastAsia" w:ascii="仿宋_GB2312" w:eastAsia="仿宋_GB2312"/>
          <w:bCs/>
          <w:sz w:val="32"/>
          <w:szCs w:val="32"/>
        </w:rPr>
        <w:t>附表2：作品创作说明</w:t>
      </w:r>
    </w:p>
    <w:p>
      <w:pPr>
        <w:spacing w:line="400" w:lineRule="exact"/>
        <w:rPr>
          <w:rFonts w:ascii="仿宋_GB2312" w:eastAsia="仿宋_GB2312"/>
          <w:bCs/>
          <w:sz w:val="32"/>
          <w:szCs w:val="32"/>
        </w:rPr>
      </w:pPr>
      <w:r>
        <w:rPr>
          <w:rFonts w:hint="eastAsia" w:ascii="仿宋_GB2312" w:eastAsia="仿宋_GB2312"/>
          <w:bCs/>
          <w:sz w:val="32"/>
          <w:szCs w:val="32"/>
        </w:rPr>
        <w:t>附表3：数字创作项目作品推荐名单</w:t>
      </w:r>
    </w:p>
    <w:p>
      <w:pPr>
        <w:spacing w:line="400" w:lineRule="exact"/>
        <w:rPr>
          <w:rFonts w:ascii="仿宋_GB2312" w:eastAsia="仿宋_GB2312"/>
          <w:bCs/>
          <w:sz w:val="32"/>
          <w:szCs w:val="32"/>
        </w:rPr>
      </w:pPr>
      <w:r>
        <w:rPr>
          <w:rFonts w:hint="eastAsia" w:ascii="仿宋_GB2312" w:eastAsia="仿宋_GB2312"/>
          <w:bCs/>
          <w:sz w:val="32"/>
          <w:szCs w:val="32"/>
        </w:rPr>
        <w:t>附表4：计算思维项目作品推荐名单</w:t>
      </w:r>
    </w:p>
    <w:p>
      <w:pPr>
        <w:spacing w:line="400" w:lineRule="exact"/>
        <w:rPr>
          <w:rFonts w:ascii="仿宋_GB2312" w:eastAsia="仿宋_GB2312"/>
          <w:bCs/>
          <w:sz w:val="32"/>
          <w:szCs w:val="32"/>
        </w:rPr>
      </w:pPr>
      <w:r>
        <w:rPr>
          <w:rFonts w:hint="eastAsia" w:ascii="仿宋_GB2312" w:eastAsia="仿宋_GB2312"/>
          <w:bCs/>
          <w:sz w:val="32"/>
          <w:szCs w:val="32"/>
        </w:rPr>
        <w:t>附表5：活动参与情况数据统计表</w:t>
      </w:r>
    </w:p>
    <w:p>
      <w:pPr>
        <w:spacing w:line="400" w:lineRule="exact"/>
        <w:rPr>
          <w:rFonts w:ascii="仿宋_GB2312" w:eastAsia="仿宋_GB2312"/>
          <w:bCs/>
          <w:sz w:val="32"/>
          <w:szCs w:val="32"/>
        </w:rPr>
      </w:pPr>
      <w:r>
        <w:rPr>
          <w:rFonts w:hint="eastAsia" w:ascii="仿宋_GB2312" w:eastAsia="仿宋_GB2312"/>
          <w:bCs/>
          <w:sz w:val="32"/>
          <w:szCs w:val="32"/>
        </w:rPr>
        <w:t>附表6：组织单位联系人信息表和评委推荐表</w:t>
      </w:r>
    </w:p>
    <w:p>
      <w:pPr>
        <w:spacing w:line="400" w:lineRule="exact"/>
        <w:rPr>
          <w:rFonts w:ascii="仿宋_GB2312" w:eastAsia="仿宋_GB2312"/>
          <w:bCs/>
          <w:sz w:val="32"/>
          <w:szCs w:val="32"/>
        </w:rPr>
      </w:pPr>
    </w:p>
    <w:p>
      <w:pPr>
        <w:spacing w:line="400" w:lineRule="exact"/>
        <w:rPr>
          <w:rFonts w:ascii="仿宋_GB2312" w:eastAsia="仿宋_GB2312"/>
          <w:bCs/>
          <w:sz w:val="32"/>
          <w:szCs w:val="32"/>
        </w:rPr>
      </w:pPr>
      <w:r>
        <w:rPr>
          <w:rFonts w:hint="eastAsia" w:ascii="仿宋_GB2312" w:eastAsia="仿宋_GB2312"/>
          <w:bCs/>
          <w:sz w:val="32"/>
          <w:szCs w:val="32"/>
        </w:rPr>
        <w:t>附件1：数字创作项目作品推荐参考指标</w:t>
      </w:r>
    </w:p>
    <w:p>
      <w:pPr>
        <w:spacing w:line="400" w:lineRule="exact"/>
        <w:rPr>
          <w:rFonts w:ascii="仿宋_GB2312" w:eastAsia="仿宋_GB2312"/>
          <w:bCs/>
          <w:sz w:val="32"/>
          <w:szCs w:val="32"/>
        </w:rPr>
      </w:pPr>
      <w:r>
        <w:rPr>
          <w:rFonts w:hint="eastAsia" w:ascii="仿宋_GB2312" w:eastAsia="仿宋_GB2312"/>
          <w:bCs/>
          <w:sz w:val="32"/>
          <w:szCs w:val="32"/>
        </w:rPr>
        <w:t>附件2：计算思维项目作品推荐参考指标</w:t>
      </w:r>
    </w:p>
    <w:p>
      <w:pPr>
        <w:spacing w:line="400" w:lineRule="exact"/>
        <w:rPr>
          <w:rFonts w:eastAsia="仿宋"/>
          <w:bCs/>
          <w:sz w:val="32"/>
          <w:szCs w:val="32"/>
        </w:rPr>
      </w:pPr>
    </w:p>
    <w:p>
      <w:pPr>
        <w:spacing w:line="400" w:lineRule="exact"/>
        <w:rPr>
          <w:rFonts w:eastAsia="仿宋"/>
          <w:bCs/>
          <w:sz w:val="32"/>
          <w:szCs w:val="32"/>
        </w:rPr>
      </w:pPr>
    </w:p>
    <w:p>
      <w:pPr>
        <w:spacing w:line="440" w:lineRule="exact"/>
        <w:ind w:firstLine="640" w:firstLineChars="200"/>
        <w:outlineLvl w:val="0"/>
        <w:rPr>
          <w:rFonts w:eastAsia="黑体"/>
          <w:sz w:val="32"/>
          <w:szCs w:val="32"/>
        </w:rPr>
      </w:pPr>
      <w:r>
        <w:rPr>
          <w:rFonts w:eastAsia="黑体"/>
          <w:sz w:val="32"/>
          <w:szCs w:val="32"/>
        </w:rPr>
        <w:br w:type="page"/>
      </w:r>
      <w:r>
        <w:rPr>
          <w:rFonts w:eastAsia="黑体"/>
          <w:sz w:val="32"/>
          <w:szCs w:val="32"/>
        </w:rPr>
        <w:t>一、人员范围</w:t>
      </w:r>
    </w:p>
    <w:p>
      <w:pPr>
        <w:spacing w:line="440" w:lineRule="exact"/>
        <w:ind w:firstLine="640" w:firstLineChars="200"/>
        <w:rPr>
          <w:rFonts w:eastAsia="仿宋_GB2312"/>
          <w:sz w:val="32"/>
          <w:szCs w:val="32"/>
        </w:rPr>
      </w:pPr>
      <w:r>
        <w:rPr>
          <w:rFonts w:eastAsia="仿宋_GB2312"/>
          <w:sz w:val="32"/>
          <w:szCs w:val="32"/>
        </w:rPr>
        <w:t>全省小学、初中、高中（含中职）在校学生。</w:t>
      </w:r>
    </w:p>
    <w:p>
      <w:pPr>
        <w:spacing w:line="440" w:lineRule="exact"/>
        <w:ind w:firstLine="640" w:firstLineChars="200"/>
        <w:outlineLvl w:val="0"/>
        <w:rPr>
          <w:rFonts w:eastAsia="黑体"/>
          <w:sz w:val="32"/>
          <w:szCs w:val="32"/>
        </w:rPr>
      </w:pPr>
      <w:r>
        <w:rPr>
          <w:rFonts w:eastAsia="黑体"/>
          <w:sz w:val="32"/>
          <w:szCs w:val="32"/>
        </w:rPr>
        <w:t>二、活动内容</w:t>
      </w:r>
    </w:p>
    <w:p>
      <w:pPr>
        <w:spacing w:line="440" w:lineRule="exact"/>
        <w:ind w:firstLine="640" w:firstLineChars="200"/>
        <w:rPr>
          <w:rFonts w:eastAsia="仿宋_GB2312"/>
          <w:sz w:val="32"/>
          <w:szCs w:val="32"/>
        </w:rPr>
      </w:pPr>
      <w:r>
        <w:rPr>
          <w:rFonts w:eastAsia="仿宋_GB2312"/>
          <w:sz w:val="32"/>
          <w:szCs w:val="32"/>
        </w:rPr>
        <w:t>数字创作、</w:t>
      </w:r>
      <w:r>
        <w:rPr>
          <w:rFonts w:hint="eastAsia" w:eastAsia="仿宋_GB2312"/>
          <w:sz w:val="32"/>
          <w:szCs w:val="32"/>
        </w:rPr>
        <w:t>计算思维</w:t>
      </w:r>
      <w:r>
        <w:rPr>
          <w:rFonts w:eastAsia="仿宋_GB2312"/>
          <w:sz w:val="32"/>
          <w:szCs w:val="32"/>
        </w:rPr>
        <w:t>、创客和机器人4个大项14个子项。</w:t>
      </w:r>
    </w:p>
    <w:p>
      <w:pPr>
        <w:spacing w:line="440" w:lineRule="exact"/>
        <w:ind w:firstLine="640" w:firstLineChars="200"/>
        <w:outlineLvl w:val="0"/>
        <w:rPr>
          <w:rFonts w:eastAsia="仿宋"/>
          <w:sz w:val="32"/>
          <w:szCs w:val="32"/>
        </w:rPr>
      </w:pPr>
      <w:r>
        <w:rPr>
          <w:rFonts w:eastAsia="黑体"/>
          <w:sz w:val="32"/>
          <w:szCs w:val="32"/>
        </w:rPr>
        <w:t>三、数字创作项目设置及有关要求</w:t>
      </w:r>
    </w:p>
    <w:p>
      <w:pPr>
        <w:spacing w:line="440" w:lineRule="exact"/>
        <w:ind w:firstLine="640" w:firstLineChars="200"/>
        <w:rPr>
          <w:rFonts w:eastAsia="仿宋_GB2312"/>
          <w:sz w:val="32"/>
          <w:szCs w:val="32"/>
        </w:rPr>
      </w:pPr>
      <w:r>
        <w:rPr>
          <w:rFonts w:eastAsia="仿宋_GB2312"/>
          <w:sz w:val="32"/>
          <w:szCs w:val="32"/>
        </w:rPr>
        <w:t>数字创作项目是使用数字化资源和工具，设计、制作完成数字化创新作品。</w:t>
      </w:r>
    </w:p>
    <w:p>
      <w:pPr>
        <w:numPr>
          <w:ilvl w:val="0"/>
          <w:numId w:val="1"/>
        </w:numPr>
        <w:spacing w:line="440" w:lineRule="exact"/>
        <w:ind w:firstLine="640" w:firstLineChars="200"/>
        <w:outlineLvl w:val="1"/>
        <w:rPr>
          <w:rFonts w:eastAsia="楷体_GB2312"/>
          <w:b/>
          <w:bCs/>
          <w:sz w:val="32"/>
          <w:szCs w:val="32"/>
        </w:rPr>
      </w:pPr>
      <w:r>
        <w:rPr>
          <w:rFonts w:eastAsia="楷体_GB2312"/>
          <w:b/>
          <w:bCs/>
          <w:sz w:val="32"/>
          <w:szCs w:val="32"/>
        </w:rPr>
        <w:t>项目设置</w:t>
      </w:r>
    </w:p>
    <w:tbl>
      <w:tblPr>
        <w:tblStyle w:val="7"/>
        <w:tblW w:w="4998" w:type="pct"/>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3156"/>
        <w:gridCol w:w="1414"/>
        <w:gridCol w:w="1414"/>
        <w:gridCol w:w="23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899" w:type="pct"/>
            <w:vAlign w:val="center"/>
          </w:tcPr>
          <w:p>
            <w:pPr>
              <w:spacing w:line="440" w:lineRule="exact"/>
              <w:jc w:val="center"/>
              <w:rPr>
                <w:rFonts w:eastAsia="黑体"/>
                <w:sz w:val="28"/>
                <w:szCs w:val="28"/>
              </w:rPr>
            </w:pPr>
            <w:r>
              <w:rPr>
                <w:rFonts w:eastAsia="黑体"/>
                <w:spacing w:val="-3"/>
                <w:sz w:val="28"/>
                <w:szCs w:val="28"/>
              </w:rPr>
              <w:t>项目名称</w:t>
            </w:r>
          </w:p>
        </w:tc>
        <w:tc>
          <w:tcPr>
            <w:tcW w:w="851" w:type="pct"/>
            <w:vAlign w:val="center"/>
          </w:tcPr>
          <w:p>
            <w:pPr>
              <w:spacing w:line="440" w:lineRule="exact"/>
              <w:jc w:val="center"/>
              <w:rPr>
                <w:rFonts w:eastAsia="黑体"/>
                <w:sz w:val="28"/>
                <w:szCs w:val="28"/>
              </w:rPr>
            </w:pPr>
            <w:r>
              <w:rPr>
                <w:rFonts w:eastAsia="黑体"/>
                <w:spacing w:val="-3"/>
                <w:sz w:val="28"/>
                <w:szCs w:val="28"/>
              </w:rPr>
              <w:t>小学组</w:t>
            </w:r>
          </w:p>
        </w:tc>
        <w:tc>
          <w:tcPr>
            <w:tcW w:w="851" w:type="pct"/>
            <w:vAlign w:val="center"/>
          </w:tcPr>
          <w:p>
            <w:pPr>
              <w:spacing w:line="440" w:lineRule="exact"/>
              <w:jc w:val="center"/>
              <w:rPr>
                <w:rFonts w:eastAsia="黑体"/>
                <w:sz w:val="28"/>
                <w:szCs w:val="28"/>
              </w:rPr>
            </w:pPr>
            <w:r>
              <w:rPr>
                <w:rFonts w:eastAsia="黑体"/>
                <w:spacing w:val="-2"/>
                <w:sz w:val="28"/>
                <w:szCs w:val="28"/>
              </w:rPr>
              <w:t>初中组</w:t>
            </w:r>
          </w:p>
        </w:tc>
        <w:tc>
          <w:tcPr>
            <w:tcW w:w="1399" w:type="pct"/>
            <w:vAlign w:val="center"/>
          </w:tcPr>
          <w:p>
            <w:pPr>
              <w:spacing w:line="440" w:lineRule="exact"/>
              <w:jc w:val="center"/>
              <w:rPr>
                <w:rFonts w:eastAsia="黑体"/>
                <w:sz w:val="28"/>
                <w:szCs w:val="28"/>
              </w:rPr>
            </w:pPr>
            <w:r>
              <w:rPr>
                <w:rFonts w:eastAsia="黑体"/>
                <w:spacing w:val="-3"/>
                <w:sz w:val="28"/>
                <w:szCs w:val="28"/>
              </w:rPr>
              <w:t>高中组（含中职）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899" w:type="pct"/>
            <w:vAlign w:val="center"/>
          </w:tcPr>
          <w:p>
            <w:pPr>
              <w:spacing w:line="440" w:lineRule="exact"/>
              <w:jc w:val="center"/>
              <w:rPr>
                <w:rFonts w:ascii="仿宋_GB2312" w:eastAsia="仿宋_GB2312"/>
                <w:spacing w:val="-8"/>
                <w:sz w:val="28"/>
                <w:szCs w:val="28"/>
              </w:rPr>
            </w:pPr>
            <w:r>
              <w:rPr>
                <w:rFonts w:hint="eastAsia" w:ascii="仿宋_GB2312" w:eastAsia="仿宋_GB2312"/>
                <w:spacing w:val="-8"/>
                <w:sz w:val="28"/>
                <w:szCs w:val="28"/>
              </w:rPr>
              <w:t>电脑绘制（电脑绘画</w:t>
            </w:r>
          </w:p>
          <w:p>
            <w:pPr>
              <w:spacing w:line="440" w:lineRule="exact"/>
              <w:jc w:val="center"/>
              <w:rPr>
                <w:rFonts w:ascii="仿宋_GB2312" w:eastAsia="仿宋_GB2312"/>
                <w:sz w:val="28"/>
                <w:szCs w:val="28"/>
              </w:rPr>
            </w:pPr>
            <w:r>
              <w:rPr>
                <w:rFonts w:hint="eastAsia" w:ascii="仿宋_GB2312" w:eastAsia="仿宋_GB2312"/>
                <w:spacing w:val="-8"/>
                <w:sz w:val="28"/>
                <w:szCs w:val="28"/>
              </w:rPr>
              <w:t>和电子板报）</w:t>
            </w:r>
          </w:p>
        </w:tc>
        <w:tc>
          <w:tcPr>
            <w:tcW w:w="851" w:type="pct"/>
            <w:vAlign w:val="center"/>
          </w:tcPr>
          <w:p>
            <w:pPr>
              <w:spacing w:line="440" w:lineRule="exact"/>
              <w:jc w:val="center"/>
              <w:rPr>
                <w:rFonts w:eastAsia="仿宋"/>
                <w:sz w:val="28"/>
                <w:szCs w:val="28"/>
              </w:rPr>
            </w:pPr>
            <w:r>
              <w:rPr>
                <w:rFonts w:eastAsia="仿宋_GB2312"/>
                <w:sz w:val="32"/>
                <w:szCs w:val="32"/>
              </w:rPr>
              <w:t>●</w:t>
            </w:r>
          </w:p>
        </w:tc>
        <w:tc>
          <w:tcPr>
            <w:tcW w:w="851" w:type="pct"/>
            <w:vAlign w:val="center"/>
          </w:tcPr>
          <w:p>
            <w:pPr>
              <w:spacing w:line="440" w:lineRule="exact"/>
              <w:jc w:val="center"/>
              <w:rPr>
                <w:rFonts w:eastAsia="仿宋"/>
                <w:sz w:val="28"/>
                <w:szCs w:val="28"/>
              </w:rPr>
            </w:pPr>
            <w:r>
              <w:rPr>
                <w:rFonts w:eastAsia="仿宋_GB2312"/>
                <w:sz w:val="32"/>
                <w:szCs w:val="32"/>
              </w:rPr>
              <w:t>●</w:t>
            </w:r>
          </w:p>
        </w:tc>
        <w:tc>
          <w:tcPr>
            <w:tcW w:w="1399" w:type="pct"/>
            <w:vAlign w:val="center"/>
          </w:tcPr>
          <w:p>
            <w:pPr>
              <w:spacing w:line="440" w:lineRule="exact"/>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899" w:type="pct"/>
            <w:vAlign w:val="center"/>
          </w:tcPr>
          <w:p>
            <w:pPr>
              <w:spacing w:line="440" w:lineRule="exact"/>
              <w:jc w:val="center"/>
              <w:rPr>
                <w:rFonts w:ascii="仿宋_GB2312" w:eastAsia="仿宋_GB2312"/>
                <w:spacing w:val="-4"/>
                <w:sz w:val="28"/>
                <w:szCs w:val="28"/>
              </w:rPr>
            </w:pPr>
            <w:bookmarkStart w:id="0" w:name="_Hlk123390225"/>
            <w:r>
              <w:rPr>
                <w:rFonts w:hint="eastAsia" w:ascii="仿宋_GB2312" w:eastAsia="仿宋_GB2312"/>
                <w:spacing w:val="-4"/>
                <w:sz w:val="28"/>
                <w:szCs w:val="28"/>
              </w:rPr>
              <w:t>电脑设计（标志设计</w:t>
            </w:r>
          </w:p>
          <w:p>
            <w:pPr>
              <w:spacing w:line="440" w:lineRule="exact"/>
              <w:jc w:val="center"/>
              <w:rPr>
                <w:rFonts w:ascii="仿宋_GB2312" w:eastAsia="仿宋_GB2312"/>
                <w:spacing w:val="-8"/>
                <w:sz w:val="28"/>
                <w:szCs w:val="28"/>
                <w:lang w:val="en-BZ"/>
              </w:rPr>
            </w:pPr>
            <w:r>
              <w:rPr>
                <w:rFonts w:hint="eastAsia" w:ascii="仿宋_GB2312" w:eastAsia="仿宋_GB2312"/>
                <w:spacing w:val="-2"/>
                <w:sz w:val="28"/>
                <w:szCs w:val="28"/>
              </w:rPr>
              <w:t>和3D创意设计</w:t>
            </w:r>
            <w:r>
              <w:rPr>
                <w:rFonts w:hint="eastAsia" w:ascii="仿宋_GB2312" w:eastAsia="仿宋_GB2312"/>
                <w:spacing w:val="-4"/>
                <w:sz w:val="28"/>
                <w:szCs w:val="28"/>
              </w:rPr>
              <w:t>）</w:t>
            </w:r>
            <w:bookmarkEnd w:id="0"/>
          </w:p>
        </w:tc>
        <w:tc>
          <w:tcPr>
            <w:tcW w:w="851" w:type="pct"/>
            <w:vAlign w:val="center"/>
          </w:tcPr>
          <w:p>
            <w:pPr>
              <w:spacing w:line="440" w:lineRule="exact"/>
              <w:jc w:val="center"/>
              <w:rPr>
                <w:rFonts w:eastAsia="仿宋"/>
                <w:sz w:val="28"/>
                <w:szCs w:val="28"/>
              </w:rPr>
            </w:pPr>
            <w:r>
              <w:rPr>
                <w:rFonts w:eastAsia="仿宋_GB2312"/>
                <w:sz w:val="32"/>
                <w:szCs w:val="32"/>
              </w:rPr>
              <w:t>●</w:t>
            </w:r>
          </w:p>
        </w:tc>
        <w:tc>
          <w:tcPr>
            <w:tcW w:w="851" w:type="pct"/>
            <w:vAlign w:val="center"/>
          </w:tcPr>
          <w:p>
            <w:pPr>
              <w:spacing w:line="440" w:lineRule="exact"/>
              <w:jc w:val="center"/>
              <w:rPr>
                <w:rFonts w:eastAsia="仿宋"/>
                <w:sz w:val="28"/>
                <w:szCs w:val="28"/>
              </w:rPr>
            </w:pPr>
            <w:r>
              <w:rPr>
                <w:rFonts w:eastAsia="仿宋_GB2312"/>
                <w:sz w:val="32"/>
                <w:szCs w:val="32"/>
              </w:rPr>
              <w:t>●</w:t>
            </w:r>
          </w:p>
        </w:tc>
        <w:tc>
          <w:tcPr>
            <w:tcW w:w="1399" w:type="pct"/>
            <w:vAlign w:val="center"/>
          </w:tcPr>
          <w:p>
            <w:pPr>
              <w:spacing w:line="440" w:lineRule="exact"/>
              <w:jc w:val="center"/>
            </w:pPr>
            <w:r>
              <w:rPr>
                <w:rFonts w:eastAsia="仿宋_GB2312"/>
                <w:sz w:val="32"/>
                <w:szCs w:val="3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899" w:type="pct"/>
            <w:vAlign w:val="center"/>
          </w:tcPr>
          <w:p>
            <w:pPr>
              <w:spacing w:line="440" w:lineRule="exact"/>
              <w:jc w:val="center"/>
              <w:rPr>
                <w:rFonts w:ascii="仿宋_GB2312" w:eastAsia="仿宋_GB2312"/>
                <w:spacing w:val="-4"/>
                <w:sz w:val="28"/>
                <w:szCs w:val="28"/>
              </w:rPr>
            </w:pPr>
            <w:r>
              <w:rPr>
                <w:rFonts w:hint="eastAsia" w:ascii="仿宋_GB2312" w:eastAsia="仿宋_GB2312"/>
                <w:spacing w:val="-1"/>
                <w:sz w:val="28"/>
                <w:szCs w:val="28"/>
              </w:rPr>
              <w:t>微动漫</w:t>
            </w:r>
          </w:p>
        </w:tc>
        <w:tc>
          <w:tcPr>
            <w:tcW w:w="851" w:type="pct"/>
            <w:vAlign w:val="center"/>
          </w:tcPr>
          <w:p>
            <w:pPr>
              <w:spacing w:line="440" w:lineRule="exact"/>
              <w:jc w:val="center"/>
              <w:rPr>
                <w:rFonts w:eastAsia="仿宋_GB2312"/>
                <w:sz w:val="32"/>
                <w:szCs w:val="32"/>
              </w:rPr>
            </w:pPr>
          </w:p>
        </w:tc>
        <w:tc>
          <w:tcPr>
            <w:tcW w:w="851" w:type="pct"/>
            <w:vAlign w:val="center"/>
          </w:tcPr>
          <w:p>
            <w:pPr>
              <w:spacing w:line="440" w:lineRule="exact"/>
              <w:jc w:val="center"/>
              <w:rPr>
                <w:rFonts w:eastAsia="仿宋"/>
                <w:sz w:val="28"/>
                <w:szCs w:val="28"/>
              </w:rPr>
            </w:pPr>
            <w:r>
              <w:rPr>
                <w:rFonts w:eastAsia="仿宋_GB2312"/>
                <w:sz w:val="32"/>
                <w:szCs w:val="32"/>
              </w:rPr>
              <w:t>●</w:t>
            </w:r>
          </w:p>
        </w:tc>
        <w:tc>
          <w:tcPr>
            <w:tcW w:w="1399" w:type="pct"/>
            <w:vAlign w:val="center"/>
          </w:tcPr>
          <w:p>
            <w:pPr>
              <w:spacing w:line="440" w:lineRule="exact"/>
              <w:jc w:val="center"/>
              <w:rPr>
                <w:rFonts w:eastAsia="仿宋"/>
                <w:sz w:val="28"/>
                <w:szCs w:val="28"/>
              </w:rPr>
            </w:pPr>
            <w:r>
              <w:rPr>
                <w:rFonts w:eastAsia="仿宋_GB2312"/>
                <w:sz w:val="32"/>
                <w:szCs w:val="3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899" w:type="pct"/>
            <w:vAlign w:val="center"/>
          </w:tcPr>
          <w:p>
            <w:pPr>
              <w:spacing w:line="440" w:lineRule="exact"/>
              <w:jc w:val="center"/>
              <w:rPr>
                <w:rFonts w:ascii="仿宋_GB2312" w:eastAsia="仿宋_GB2312"/>
                <w:sz w:val="28"/>
                <w:szCs w:val="28"/>
              </w:rPr>
            </w:pPr>
            <w:bookmarkStart w:id="1" w:name="_Hlk123388258"/>
            <w:r>
              <w:rPr>
                <w:rFonts w:hint="eastAsia" w:ascii="仿宋_GB2312" w:eastAsia="仿宋_GB2312"/>
                <w:spacing w:val="-1"/>
                <w:sz w:val="28"/>
                <w:szCs w:val="28"/>
              </w:rPr>
              <w:t>微视频(</w:t>
            </w:r>
            <w:r>
              <w:rPr>
                <w:rFonts w:hint="eastAsia" w:ascii="仿宋_GB2312" w:eastAsia="仿宋_GB2312"/>
                <w:spacing w:val="-1"/>
                <w:sz w:val="28"/>
                <w:szCs w:val="28"/>
                <w:lang w:val="en-BZ"/>
              </w:rPr>
              <w:t>含网络素养专项)</w:t>
            </w:r>
            <w:bookmarkEnd w:id="1"/>
          </w:p>
        </w:tc>
        <w:tc>
          <w:tcPr>
            <w:tcW w:w="851" w:type="pct"/>
            <w:vAlign w:val="center"/>
          </w:tcPr>
          <w:p>
            <w:pPr>
              <w:spacing w:line="440" w:lineRule="exact"/>
              <w:jc w:val="center"/>
              <w:rPr>
                <w:rFonts w:eastAsia="仿宋"/>
                <w:sz w:val="28"/>
                <w:szCs w:val="28"/>
              </w:rPr>
            </w:pPr>
            <w:r>
              <w:rPr>
                <w:rFonts w:eastAsia="仿宋_GB2312"/>
                <w:sz w:val="32"/>
                <w:szCs w:val="32"/>
              </w:rPr>
              <w:t>●</w:t>
            </w:r>
          </w:p>
        </w:tc>
        <w:tc>
          <w:tcPr>
            <w:tcW w:w="851" w:type="pct"/>
            <w:vAlign w:val="center"/>
          </w:tcPr>
          <w:p>
            <w:pPr>
              <w:spacing w:line="440" w:lineRule="exact"/>
              <w:jc w:val="center"/>
              <w:rPr>
                <w:rFonts w:eastAsia="仿宋"/>
                <w:sz w:val="28"/>
                <w:szCs w:val="28"/>
              </w:rPr>
            </w:pPr>
            <w:r>
              <w:rPr>
                <w:rFonts w:eastAsia="仿宋_GB2312"/>
                <w:sz w:val="32"/>
                <w:szCs w:val="32"/>
              </w:rPr>
              <w:t>●</w:t>
            </w:r>
          </w:p>
        </w:tc>
        <w:tc>
          <w:tcPr>
            <w:tcW w:w="1399" w:type="pct"/>
            <w:vAlign w:val="center"/>
          </w:tcPr>
          <w:p>
            <w:pPr>
              <w:spacing w:line="440" w:lineRule="exact"/>
              <w:jc w:val="center"/>
              <w:rPr>
                <w:rFonts w:eastAsia="仿宋"/>
                <w:sz w:val="28"/>
                <w:szCs w:val="28"/>
              </w:rPr>
            </w:pPr>
            <w:r>
              <w:rPr>
                <w:rFonts w:eastAsia="仿宋_GB2312"/>
                <w:sz w:val="32"/>
                <w:szCs w:val="32"/>
              </w:rPr>
              <w:t>●</w:t>
            </w:r>
          </w:p>
        </w:tc>
      </w:tr>
    </w:tbl>
    <w:p>
      <w:pPr>
        <w:spacing w:line="440" w:lineRule="exact"/>
        <w:outlineLvl w:val="1"/>
        <w:rPr>
          <w:rFonts w:eastAsia="仿宋"/>
          <w:spacing w:val="-7"/>
          <w:sz w:val="28"/>
          <w:szCs w:val="28"/>
        </w:rPr>
      </w:pPr>
      <w:r>
        <w:rPr>
          <w:rFonts w:eastAsia="仿宋"/>
          <w:spacing w:val="-7"/>
          <w:sz w:val="28"/>
          <w:szCs w:val="28"/>
        </w:rPr>
        <w:t>注：1.表格中打“</w:t>
      </w:r>
      <w:r>
        <w:rPr>
          <w:rFonts w:eastAsia="仿宋_GB2312"/>
          <w:sz w:val="32"/>
          <w:szCs w:val="32"/>
        </w:rPr>
        <w:t>●</w:t>
      </w:r>
      <w:r>
        <w:rPr>
          <w:rFonts w:eastAsia="仿宋"/>
          <w:spacing w:val="-7"/>
          <w:sz w:val="28"/>
          <w:szCs w:val="28"/>
        </w:rPr>
        <w:t>”代表该组别设置对应项目。</w:t>
      </w:r>
    </w:p>
    <w:p>
      <w:pPr>
        <w:spacing w:line="440" w:lineRule="exact"/>
        <w:ind w:firstLine="532" w:firstLineChars="200"/>
        <w:outlineLvl w:val="1"/>
        <w:rPr>
          <w:rFonts w:eastAsia="楷体_GB2312"/>
          <w:b/>
          <w:bCs/>
          <w:sz w:val="32"/>
          <w:szCs w:val="32"/>
        </w:rPr>
      </w:pPr>
      <w:r>
        <w:rPr>
          <w:rFonts w:eastAsia="仿宋"/>
          <w:spacing w:val="-7"/>
          <w:sz w:val="28"/>
          <w:szCs w:val="28"/>
        </w:rPr>
        <w:t>2.电子板报仅对应小学组，标志设计仅对高中组（含中职）。</w:t>
      </w:r>
    </w:p>
    <w:p>
      <w:pPr>
        <w:spacing w:line="440" w:lineRule="exact"/>
        <w:ind w:firstLine="640" w:firstLineChars="200"/>
        <w:outlineLvl w:val="1"/>
        <w:rPr>
          <w:rFonts w:eastAsia="楷体_GB2312"/>
          <w:b/>
          <w:bCs/>
          <w:sz w:val="32"/>
          <w:szCs w:val="32"/>
        </w:rPr>
      </w:pPr>
      <w:r>
        <w:rPr>
          <w:rFonts w:eastAsia="楷体_GB2312"/>
          <w:b/>
          <w:bCs/>
          <w:sz w:val="32"/>
          <w:szCs w:val="32"/>
        </w:rPr>
        <w:t>（二）作品形态界定</w:t>
      </w:r>
    </w:p>
    <w:p>
      <w:pPr>
        <w:spacing w:line="440" w:lineRule="exact"/>
        <w:ind w:firstLine="640" w:firstLineChars="200"/>
        <w:rPr>
          <w:rFonts w:eastAsia="楷体_GB2312"/>
          <w:sz w:val="32"/>
          <w:szCs w:val="32"/>
        </w:rPr>
      </w:pPr>
      <w:bookmarkStart w:id="2" w:name="_Hlk123324509"/>
      <w:r>
        <w:rPr>
          <w:rFonts w:eastAsia="楷体_GB2312"/>
          <w:sz w:val="32"/>
          <w:szCs w:val="32"/>
        </w:rPr>
        <w:t>1.电脑绘</w:t>
      </w:r>
      <w:r>
        <w:rPr>
          <w:rFonts w:hint="eastAsia" w:eastAsia="楷体_GB2312"/>
          <w:sz w:val="32"/>
          <w:szCs w:val="32"/>
        </w:rPr>
        <w:t>制</w:t>
      </w:r>
      <w:r>
        <w:rPr>
          <w:rFonts w:eastAsia="楷体_GB2312"/>
          <w:sz w:val="32"/>
          <w:szCs w:val="32"/>
        </w:rPr>
        <w:t>（</w:t>
      </w:r>
      <w:r>
        <w:rPr>
          <w:rFonts w:hint="eastAsia" w:eastAsia="楷体_GB2312"/>
          <w:sz w:val="32"/>
          <w:szCs w:val="32"/>
        </w:rPr>
        <w:t>电脑绘画和</w:t>
      </w:r>
      <w:r>
        <w:rPr>
          <w:rFonts w:eastAsia="楷体_GB2312"/>
          <w:sz w:val="32"/>
          <w:szCs w:val="32"/>
        </w:rPr>
        <w:t>电子板报）</w:t>
      </w:r>
    </w:p>
    <w:p>
      <w:pPr>
        <w:spacing w:line="4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电脑绘画作品运用各类绘画软件制作完成。可以是单幅画或表达同一主题的组画、连环画（建议不超过五幅）。创作的视觉形象可以是二维或三维的，可以选择写实或抽象的表达方式。 </w:t>
      </w:r>
    </w:p>
    <w:p>
      <w:pPr>
        <w:spacing w:line="4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作品格式为 JPG、BMP 等常用格式，作品大小建议不超过 20MB。注意：单纯的数字摄影画面、数字摄影画面经软件处理（如数字滤镜处理画面）等作品均不属于此项目范围。</w:t>
      </w:r>
    </w:p>
    <w:p>
      <w:pPr>
        <w:spacing w:line="4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电子板报或电子墙报作品运用文字、绘画、图形、图像等素材和相应处理软件创作，适用于电子屏幕展示。设计要素包括报头、标 题、版面设计、文字编排、美术字、插图和题花、尾花、花边等部分，一般不超过4个版面。以文字表达为主，辅之适当的图片、视频或动画；主要内容应为原创。</w:t>
      </w:r>
    </w:p>
    <w:p>
      <w:pPr>
        <w:spacing w:line="440" w:lineRule="exact"/>
        <w:ind w:firstLine="640" w:firstLineChars="200"/>
        <w:rPr>
          <w:rFonts w:eastAsia="仿宋_GB2312"/>
          <w:color w:val="4472C4" w:themeColor="accent1"/>
          <w:sz w:val="32"/>
          <w:szCs w:val="32"/>
          <w14:textFill>
            <w14:solidFill>
              <w14:schemeClr w14:val="accent1"/>
            </w14:solidFill>
          </w14:textFill>
        </w:rPr>
      </w:pPr>
      <w:r>
        <w:rPr>
          <w:rFonts w:hint="eastAsia" w:ascii="仿宋_GB2312" w:eastAsia="仿宋_GB2312"/>
          <w:color w:val="000000"/>
          <w:sz w:val="32"/>
          <w:szCs w:val="32"/>
        </w:rPr>
        <w:t>作品（含其中链接的所有独立文件）大小建议不超过 50MB。</w:t>
      </w:r>
    </w:p>
    <w:p>
      <w:pPr>
        <w:spacing w:line="440" w:lineRule="exact"/>
        <w:ind w:firstLine="640" w:firstLineChars="200"/>
        <w:rPr>
          <w:rFonts w:eastAsia="楷体_GB2312"/>
          <w:sz w:val="32"/>
          <w:szCs w:val="32"/>
        </w:rPr>
      </w:pPr>
      <w:r>
        <w:rPr>
          <w:rFonts w:eastAsia="楷体_GB2312"/>
          <w:sz w:val="32"/>
          <w:szCs w:val="32"/>
        </w:rPr>
        <w:t>2.电脑设计（标志设计和</w:t>
      </w:r>
      <w:bookmarkStart w:id="3" w:name="_Hlk123395971"/>
      <w:r>
        <w:rPr>
          <w:rFonts w:eastAsia="楷体_GB2312"/>
          <w:sz w:val="32"/>
          <w:szCs w:val="32"/>
        </w:rPr>
        <w:t>3D创意设计</w:t>
      </w:r>
      <w:bookmarkEnd w:id="3"/>
      <w:r>
        <w:rPr>
          <w:rFonts w:eastAsia="楷体_GB2312"/>
          <w:sz w:val="32"/>
          <w:szCs w:val="32"/>
        </w:rPr>
        <w:t>）</w:t>
      </w:r>
    </w:p>
    <w:p>
      <w:pPr>
        <w:spacing w:line="440" w:lineRule="exact"/>
        <w:ind w:firstLine="640" w:firstLineChars="200"/>
        <w:rPr>
          <w:rFonts w:eastAsia="仿宋_GB2312"/>
          <w:sz w:val="32"/>
          <w:szCs w:val="32"/>
        </w:rPr>
      </w:pPr>
      <w:r>
        <w:rPr>
          <w:rFonts w:eastAsia="仿宋_GB2312"/>
          <w:sz w:val="32"/>
          <w:szCs w:val="32"/>
        </w:rPr>
        <w:t>标志设计作品通过电脑图形、图像处理软件设计制作完成，应围绕某一特定主题，强调对艺术设计中图形、文字、色彩三大基本元素的综合表现能力。以形象、文字或形象与文字综合构成一个简洁、具体可见的图形来展现事物对象的性质、理念、特征。作品鼓励学生结合学习生活中的实际应用进行设计，如文具教具、服装服饰、徽标徽章等。作品力求创意新颖、设计规范，视觉表达鲜明统一，突出主题特色，有一定实际应用价值。</w:t>
      </w:r>
    </w:p>
    <w:p>
      <w:pPr>
        <w:spacing w:line="440" w:lineRule="exact"/>
        <w:ind w:firstLine="640" w:firstLineChars="200"/>
        <w:rPr>
          <w:rFonts w:eastAsia="仿宋_GB2312"/>
          <w:sz w:val="32"/>
          <w:szCs w:val="32"/>
        </w:rPr>
      </w:pPr>
      <w:r>
        <w:rPr>
          <w:rFonts w:eastAsia="仿宋_GB2312"/>
          <w:sz w:val="32"/>
          <w:szCs w:val="32"/>
        </w:rPr>
        <w:t>作品展示图为JPG等常用格式，注明标准比例、标准色、字体、尺寸等。作品大小建议不超过100MB。一并提交作品PSD、AI等格式源文件。</w:t>
      </w:r>
    </w:p>
    <w:p>
      <w:pPr>
        <w:spacing w:line="440" w:lineRule="exact"/>
        <w:ind w:firstLine="640" w:firstLineChars="200"/>
        <w:rPr>
          <w:rFonts w:eastAsia="仿宋_GB2312"/>
          <w:sz w:val="32"/>
          <w:szCs w:val="32"/>
        </w:rPr>
      </w:pPr>
      <w:r>
        <w:rPr>
          <w:rFonts w:eastAsia="仿宋_GB2312"/>
          <w:sz w:val="32"/>
          <w:szCs w:val="32"/>
        </w:rPr>
        <w:t>3D创意设计作品使用各类计算机三维设计软件创作设计完成，思考、发现在日常生活中有待改善的地方，提出创新解决方案。要求首先完成设计说明文档，根据设计说明文档，进行三维建模、3D打印、零件装配，并制作相关功能演示动画或视频。</w:t>
      </w:r>
    </w:p>
    <w:p>
      <w:pPr>
        <w:spacing w:line="440" w:lineRule="exact"/>
        <w:ind w:firstLine="640" w:firstLineChars="200"/>
        <w:jc w:val="left"/>
        <w:rPr>
          <w:rFonts w:eastAsia="仿宋_GB2312"/>
          <w:sz w:val="32"/>
          <w:szCs w:val="32"/>
        </w:rPr>
      </w:pPr>
      <w:r>
        <w:rPr>
          <w:rFonts w:eastAsia="仿宋_GB2312"/>
          <w:sz w:val="32"/>
          <w:szCs w:val="32"/>
        </w:rPr>
        <w:t>提交文件包括：设计说明文档，源文件，演示动画（建议格式为MP4）和作品缩略图。</w:t>
      </w:r>
      <w:r>
        <w:rPr>
          <w:rFonts w:eastAsia="仿宋_GB2312"/>
          <w:spacing w:val="-18"/>
          <w:w w:val="95"/>
          <w:sz w:val="32"/>
          <w:szCs w:val="32"/>
        </w:rPr>
        <w:t>作品文件总大小建议不超过100MB。作品设计的实物尺寸不超过150mm×200mm×200mm，</w:t>
      </w:r>
      <w:r>
        <w:rPr>
          <w:rFonts w:eastAsia="仿宋_GB2312"/>
          <w:sz w:val="32"/>
          <w:szCs w:val="32"/>
        </w:rPr>
        <w:t>薄厚不小于2mm，提交文件中建议包含3D打印实物照片。</w:t>
      </w:r>
    </w:p>
    <w:p>
      <w:pPr>
        <w:spacing w:line="440" w:lineRule="exact"/>
        <w:ind w:firstLine="640" w:firstLineChars="200"/>
        <w:rPr>
          <w:rFonts w:eastAsia="仿宋_GB2312"/>
          <w:sz w:val="32"/>
          <w:szCs w:val="32"/>
        </w:rPr>
      </w:pPr>
      <w:r>
        <w:rPr>
          <w:rFonts w:eastAsia="仿宋_GB2312"/>
          <w:sz w:val="32"/>
          <w:szCs w:val="32"/>
        </w:rPr>
        <w:t>注意：单纯的电脑绘画、摄影和动态的视频等不属于此项目范围。</w:t>
      </w:r>
    </w:p>
    <w:p>
      <w:pPr>
        <w:spacing w:line="440" w:lineRule="exact"/>
        <w:ind w:firstLine="640" w:firstLineChars="200"/>
        <w:rPr>
          <w:rFonts w:eastAsia="楷体_GB2312"/>
          <w:sz w:val="32"/>
          <w:szCs w:val="32"/>
        </w:rPr>
      </w:pPr>
      <w:r>
        <w:rPr>
          <w:rFonts w:eastAsia="楷体_GB2312"/>
          <w:sz w:val="32"/>
          <w:szCs w:val="32"/>
        </w:rPr>
        <w:t>3.微动漫</w:t>
      </w:r>
    </w:p>
    <w:p>
      <w:pPr>
        <w:spacing w:line="440" w:lineRule="exact"/>
        <w:ind w:firstLine="640" w:firstLineChars="200"/>
        <w:rPr>
          <w:rFonts w:eastAsia="仿宋_GB2312"/>
          <w:sz w:val="32"/>
          <w:szCs w:val="32"/>
        </w:rPr>
      </w:pPr>
      <w:r>
        <w:rPr>
          <w:rFonts w:eastAsia="仿宋_GB2312"/>
          <w:sz w:val="32"/>
          <w:szCs w:val="32"/>
        </w:rPr>
        <w:t>运用各类动画制作软件，通过故事角色、场景、动作设计，音效处理、合成的原创动漫作品。作品主题应积极向上，主要展现与学生家庭、校园生活等紧密相关的内容，如近视防控、体育与健康、传统美德等。需表现完整的故事情节，主题明确，细节合理，表现手法不限。微动漫中主要人物角色、场景等应为原创，通过网上或其他渠道下载、搜集、破解的内容，不属于原创范畴。</w:t>
      </w:r>
    </w:p>
    <w:p>
      <w:pPr>
        <w:spacing w:line="440" w:lineRule="exact"/>
        <w:ind w:firstLine="640" w:firstLineChars="200"/>
        <w:rPr>
          <w:rFonts w:eastAsia="仿宋_GB2312"/>
          <w:sz w:val="32"/>
          <w:szCs w:val="32"/>
        </w:rPr>
      </w:pPr>
      <w:r>
        <w:rPr>
          <w:rFonts w:eastAsia="仿宋_GB2312"/>
          <w:sz w:val="32"/>
          <w:szCs w:val="32"/>
        </w:rPr>
        <w:t>作品播放文件格式建议转为MP4格式，大小建议不超过200MB，播放时长建议不超过5分钟。请一并提交作品源文件。</w:t>
      </w:r>
    </w:p>
    <w:p>
      <w:pPr>
        <w:spacing w:line="440" w:lineRule="exact"/>
        <w:ind w:firstLine="640" w:firstLineChars="200"/>
        <w:rPr>
          <w:rFonts w:eastAsia="楷体_GB2312"/>
          <w:sz w:val="32"/>
          <w:szCs w:val="32"/>
        </w:rPr>
      </w:pPr>
      <w:r>
        <w:rPr>
          <w:rFonts w:eastAsia="楷体_GB2312"/>
          <w:sz w:val="32"/>
          <w:szCs w:val="32"/>
        </w:rPr>
        <w:t>4.微视频（含网络素养专项）</w:t>
      </w:r>
    </w:p>
    <w:p>
      <w:pPr>
        <w:spacing w:line="440" w:lineRule="exact"/>
        <w:ind w:firstLine="640" w:firstLineChars="200"/>
        <w:rPr>
          <w:rFonts w:eastAsia="仿宋_GB2312"/>
          <w:sz w:val="32"/>
          <w:szCs w:val="32"/>
        </w:rPr>
      </w:pPr>
      <w:r>
        <w:rPr>
          <w:rFonts w:eastAsia="仿宋_GB2312"/>
          <w:sz w:val="32"/>
          <w:szCs w:val="32"/>
        </w:rPr>
        <w:t>通过创意、编剧、导演、拍摄及剪辑、合成等手段，运用声画语言表现内容的动态影像短片，作品主题应积极向上，主要展现与学生家庭、校园生活等紧密相关的内容。其中网络素养专项是针对学生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pPr>
        <w:spacing w:line="440" w:lineRule="exact"/>
        <w:ind w:firstLine="640" w:firstLineChars="200"/>
        <w:rPr>
          <w:rFonts w:eastAsia="仿宋_GB2312"/>
          <w:sz w:val="32"/>
          <w:szCs w:val="32"/>
        </w:rPr>
      </w:pPr>
      <w:r>
        <w:rPr>
          <w:rFonts w:eastAsia="仿宋_GB2312"/>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通过网上下载或其他渠道搜集、经作者加工整理的内容，不属于原创范畴。</w:t>
      </w:r>
    </w:p>
    <w:p>
      <w:pPr>
        <w:spacing w:line="440" w:lineRule="exact"/>
        <w:ind w:firstLine="640" w:firstLineChars="200"/>
        <w:rPr>
          <w:rFonts w:eastAsia="仿宋_GB2312"/>
          <w:sz w:val="32"/>
          <w:szCs w:val="32"/>
        </w:rPr>
      </w:pPr>
      <w:bookmarkStart w:id="4" w:name="_Hlk123410177"/>
      <w:r>
        <w:rPr>
          <w:rFonts w:eastAsia="仿宋_GB2312"/>
          <w:sz w:val="32"/>
          <w:szCs w:val="32"/>
        </w:rPr>
        <w:t>作品格式为MP4等常用格式。</w:t>
      </w:r>
      <w:bookmarkEnd w:id="4"/>
      <w:r>
        <w:rPr>
          <w:rFonts w:eastAsia="仿宋_GB2312"/>
          <w:sz w:val="32"/>
          <w:szCs w:val="32"/>
        </w:rPr>
        <w:t>作品大小要求不超过200MB，播放时长不超过8分钟。请一并提交部分重要情节的镜头原素材压缩包。</w:t>
      </w:r>
      <w:bookmarkEnd w:id="2"/>
    </w:p>
    <w:p>
      <w:pPr>
        <w:numPr>
          <w:ilvl w:val="0"/>
          <w:numId w:val="1"/>
        </w:numPr>
        <w:spacing w:line="440" w:lineRule="exact"/>
        <w:ind w:left="0" w:leftChars="0" w:firstLine="640" w:firstLineChars="200"/>
        <w:outlineLvl w:val="1"/>
        <w:rPr>
          <w:rFonts w:eastAsia="楷体_GB2312"/>
          <w:b/>
          <w:bCs/>
          <w:sz w:val="32"/>
          <w:szCs w:val="32"/>
        </w:rPr>
      </w:pPr>
      <w:r>
        <w:rPr>
          <w:rFonts w:eastAsia="楷体_GB2312"/>
          <w:b/>
          <w:bCs/>
          <w:sz w:val="32"/>
          <w:szCs w:val="32"/>
        </w:rPr>
        <w:t>作品报送和推荐</w:t>
      </w:r>
    </w:p>
    <w:p>
      <w:pPr>
        <w:spacing w:line="440" w:lineRule="exact"/>
        <w:ind w:firstLine="640" w:firstLineChars="200"/>
        <w:rPr>
          <w:rFonts w:eastAsia="仿宋_GB2312"/>
          <w:sz w:val="32"/>
          <w:szCs w:val="32"/>
        </w:rPr>
      </w:pPr>
      <w:r>
        <w:rPr>
          <w:rFonts w:hint="eastAsia" w:eastAsia="仿宋_GB2312"/>
          <w:sz w:val="32"/>
          <w:szCs w:val="32"/>
          <w:lang w:val="en-US" w:eastAsia="zh-CN"/>
        </w:rPr>
        <w:t>1.市级</w:t>
      </w:r>
      <w:r>
        <w:rPr>
          <w:rFonts w:hint="eastAsia" w:eastAsia="仿宋_GB2312"/>
          <w:sz w:val="32"/>
          <w:szCs w:val="32"/>
        </w:rPr>
        <w:t>参赛作品</w:t>
      </w:r>
      <w:r>
        <w:rPr>
          <w:rFonts w:hint="eastAsia" w:ascii="仿宋_GB2312" w:hAnsi="仿宋_GB2312" w:eastAsia="仿宋_GB2312" w:cs="仿宋_GB2312"/>
          <w:color w:val="000000"/>
          <w:sz w:val="32"/>
          <w:szCs w:val="32"/>
        </w:rPr>
        <w:t>由县（市、区）</w:t>
      </w:r>
      <w:r>
        <w:rPr>
          <w:rFonts w:hint="eastAsia" w:ascii="仿宋_GB2312" w:hAnsi="仿宋_GB2312" w:eastAsia="仿宋_GB2312" w:cs="仿宋_GB2312"/>
          <w:color w:val="000000"/>
          <w:sz w:val="32"/>
          <w:szCs w:val="32"/>
          <w:lang w:val="en-US" w:eastAsia="zh-CN"/>
        </w:rPr>
        <w:t>活动组织单位</w:t>
      </w:r>
      <w:r>
        <w:rPr>
          <w:rFonts w:hint="eastAsia" w:ascii="仿宋_GB2312" w:hAnsi="仿宋_GB2312" w:eastAsia="仿宋_GB2312" w:cs="仿宋_GB2312"/>
          <w:color w:val="000000"/>
          <w:sz w:val="32"/>
          <w:szCs w:val="32"/>
        </w:rPr>
        <w:t>统一报送</w:t>
      </w:r>
      <w:r>
        <w:rPr>
          <w:rFonts w:ascii="仿宋_GB2312" w:hAnsi="仿宋_GB2312" w:eastAsia="仿宋_GB2312" w:cs="仿宋_GB2312"/>
          <w:color w:val="000000"/>
          <w:sz w:val="32"/>
          <w:szCs w:val="32"/>
        </w:rPr>
        <w:t>，直属学校直接报送</w:t>
      </w:r>
      <w:r>
        <w:rPr>
          <w:rFonts w:hint="eastAsia" w:eastAsia="仿宋_GB2312"/>
          <w:sz w:val="32"/>
          <w:szCs w:val="32"/>
        </w:rPr>
        <w:t>，各项目作品（除“网络素养专项”外）鹿城、乐清、瑞安、永嘉、平阳、苍南限额报送30件，其它县（市、区）限额报送20件，市局直属学校每校限额报送</w:t>
      </w:r>
      <w:r>
        <w:rPr>
          <w:rFonts w:hint="eastAsia" w:eastAsia="仿宋_GB2312"/>
          <w:sz w:val="32"/>
          <w:szCs w:val="32"/>
          <w:lang w:val="en-US" w:eastAsia="zh-CN"/>
        </w:rPr>
        <w:t>5</w:t>
      </w:r>
      <w:r>
        <w:rPr>
          <w:rFonts w:hint="eastAsia" w:eastAsia="仿宋_GB2312"/>
          <w:sz w:val="32"/>
          <w:szCs w:val="32"/>
        </w:rPr>
        <w:t>件。“网络素养专项”各县（市、区）各限额报送5件，市局直属学校每校限额报送</w:t>
      </w:r>
      <w:r>
        <w:rPr>
          <w:rFonts w:hint="eastAsia" w:eastAsia="仿宋_GB2312"/>
          <w:sz w:val="32"/>
          <w:szCs w:val="32"/>
          <w:lang w:val="en-US" w:eastAsia="zh-CN"/>
        </w:rPr>
        <w:t>2</w:t>
      </w:r>
      <w:bookmarkStart w:id="7" w:name="_GoBack"/>
      <w:bookmarkEnd w:id="7"/>
      <w:r>
        <w:rPr>
          <w:rFonts w:hint="eastAsia" w:eastAsia="仿宋_GB2312"/>
          <w:sz w:val="32"/>
          <w:szCs w:val="32"/>
        </w:rPr>
        <w:t>件。要求各县（市、区）</w:t>
      </w:r>
      <w:r>
        <w:rPr>
          <w:rFonts w:hint="eastAsia" w:eastAsia="仿宋_GB2312"/>
          <w:sz w:val="32"/>
          <w:szCs w:val="32"/>
          <w:lang w:eastAsia="zh-CN"/>
        </w:rPr>
        <w:t>、</w:t>
      </w:r>
      <w:r>
        <w:rPr>
          <w:rFonts w:hint="eastAsia" w:eastAsia="仿宋_GB2312"/>
          <w:sz w:val="32"/>
          <w:szCs w:val="32"/>
          <w:lang w:val="en-US" w:eastAsia="zh-CN"/>
        </w:rPr>
        <w:t>直属学校</w:t>
      </w:r>
      <w:r>
        <w:rPr>
          <w:rFonts w:hint="eastAsia" w:eastAsia="仿宋_GB2312"/>
          <w:sz w:val="32"/>
          <w:szCs w:val="32"/>
        </w:rPr>
        <w:t>推荐市级的各子项目作品中，属于同一学校的作品不超过5件。每件作品小学、初中组限报1-2名作者，高中组限报1名作者。每名作者限报1件作品，每件作品限报1名指导教师（中小学生应独立设计并创作作品，指导教师可以给予适当的启发和技术指导，但不能直接动手帮助学生完成作品制作，下同）。</w:t>
      </w:r>
    </w:p>
    <w:p>
      <w:pPr>
        <w:adjustRightInd w:val="0"/>
        <w:snapToGrid w:val="0"/>
        <w:spacing w:line="440" w:lineRule="exact"/>
        <w:ind w:firstLine="640" w:firstLineChars="200"/>
        <w:rPr>
          <w:rFonts w:ascii="仿宋_GB2312" w:hAnsi="仿宋_GB2312" w:eastAsia="仿宋_GB2312" w:cs="仿宋_GB2312"/>
          <w:bCs/>
          <w:color w:val="000000"/>
          <w:sz w:val="32"/>
          <w:szCs w:val="32"/>
        </w:rPr>
      </w:pPr>
      <w:r>
        <w:rPr>
          <w:rFonts w:hint="eastAsia" w:eastAsia="仿宋_GB2312"/>
          <w:sz w:val="32"/>
          <w:szCs w:val="32"/>
          <w:lang w:bidi="ar"/>
        </w:rPr>
        <w:t>2.</w:t>
      </w:r>
      <w:r>
        <w:rPr>
          <w:rFonts w:eastAsia="仿宋_GB2312"/>
          <w:sz w:val="32"/>
          <w:szCs w:val="32"/>
          <w:lang w:bidi="ar"/>
        </w:rPr>
        <w:t>各</w:t>
      </w:r>
      <w:r>
        <w:rPr>
          <w:rFonts w:hint="eastAsia" w:eastAsia="仿宋_GB2312"/>
          <w:sz w:val="32"/>
          <w:szCs w:val="32"/>
        </w:rPr>
        <w:t>县（市、区）</w:t>
      </w:r>
      <w:r>
        <w:rPr>
          <w:rFonts w:hint="eastAsia" w:eastAsia="仿宋_GB2312"/>
          <w:sz w:val="32"/>
          <w:szCs w:val="32"/>
          <w:lang w:eastAsia="zh-CN"/>
        </w:rPr>
        <w:t>、</w:t>
      </w:r>
      <w:r>
        <w:rPr>
          <w:rFonts w:hint="eastAsia" w:eastAsia="仿宋_GB2312"/>
          <w:sz w:val="32"/>
          <w:szCs w:val="32"/>
          <w:lang w:val="en-US" w:eastAsia="zh-CN"/>
        </w:rPr>
        <w:t>直属学校</w:t>
      </w:r>
      <w:r>
        <w:rPr>
          <w:rFonts w:eastAsia="仿宋_GB2312"/>
          <w:sz w:val="32"/>
          <w:szCs w:val="32"/>
        </w:rPr>
        <w:t>活动组织单位于2023年</w:t>
      </w:r>
      <w:r>
        <w:rPr>
          <w:rFonts w:hint="eastAsia" w:eastAsia="仿宋_GB2312"/>
          <w:sz w:val="32"/>
          <w:szCs w:val="32"/>
          <w:lang w:val="en-US" w:eastAsia="zh-CN"/>
        </w:rPr>
        <w:t>3</w:t>
      </w:r>
      <w:r>
        <w:rPr>
          <w:rFonts w:eastAsia="仿宋_GB2312"/>
          <w:sz w:val="32"/>
          <w:szCs w:val="32"/>
        </w:rPr>
        <w:t>月</w:t>
      </w:r>
      <w:r>
        <w:rPr>
          <w:rFonts w:hint="eastAsia" w:eastAsia="仿宋_GB2312"/>
          <w:sz w:val="32"/>
          <w:szCs w:val="32"/>
          <w:lang w:val="en-US" w:eastAsia="zh-CN"/>
        </w:rPr>
        <w:t>27</w:t>
      </w:r>
      <w:r>
        <w:rPr>
          <w:rFonts w:eastAsia="仿宋_GB2312"/>
          <w:sz w:val="32"/>
          <w:szCs w:val="32"/>
        </w:rPr>
        <w:t>日前将数字创作项目作品推荐名单（附表3）、</w:t>
      </w:r>
      <w:r>
        <w:rPr>
          <w:rFonts w:hint="eastAsia" w:eastAsia="仿宋_GB2312"/>
          <w:sz w:val="32"/>
          <w:szCs w:val="32"/>
        </w:rPr>
        <w:t>参赛作品、</w:t>
      </w:r>
      <w:r>
        <w:rPr>
          <w:rFonts w:eastAsia="仿宋_GB2312"/>
          <w:sz w:val="32"/>
          <w:szCs w:val="32"/>
        </w:rPr>
        <w:t>活动参与情</w:t>
      </w:r>
      <w:r>
        <w:rPr>
          <w:rFonts w:eastAsia="仿宋_GB2312"/>
          <w:bCs/>
          <w:sz w:val="32"/>
          <w:szCs w:val="32"/>
        </w:rPr>
        <w:t>况数据统计表（附表5）、组织单位联系人信息表和评委推荐表（附表6）</w:t>
      </w:r>
      <w:r>
        <w:rPr>
          <w:rFonts w:eastAsia="仿宋_GB2312"/>
          <w:sz w:val="32"/>
          <w:szCs w:val="32"/>
          <w:lang w:bidi="ar"/>
        </w:rPr>
        <w:t>电子稿及纸质稿（加盖公章）</w:t>
      </w:r>
      <w:r>
        <w:rPr>
          <w:rFonts w:ascii="仿宋_GB2312" w:hAnsi="仿宋_GB2312" w:eastAsia="仿宋_GB2312" w:cs="仿宋_GB2312"/>
          <w:color w:val="000000"/>
          <w:sz w:val="32"/>
          <w:szCs w:val="32"/>
          <w:lang w:bidi="ar"/>
        </w:rPr>
        <w:t>通过钉钉</w:t>
      </w:r>
      <w:r>
        <w:rPr>
          <w:rFonts w:eastAsia="仿宋_GB2312"/>
          <w:sz w:val="32"/>
          <w:szCs w:val="32"/>
          <w:lang w:bidi="ar"/>
        </w:rPr>
        <w:t>报送至</w:t>
      </w:r>
      <w:r>
        <w:rPr>
          <w:rFonts w:hint="eastAsia" w:eastAsia="仿宋_GB2312"/>
          <w:sz w:val="32"/>
          <w:szCs w:val="32"/>
          <w:lang w:val="en-US" w:eastAsia="zh-CN" w:bidi="ar"/>
        </w:rPr>
        <w:t>温州市</w:t>
      </w:r>
      <w:r>
        <w:rPr>
          <w:rFonts w:eastAsia="仿宋_GB2312"/>
          <w:sz w:val="32"/>
          <w:szCs w:val="32"/>
          <w:lang w:bidi="ar"/>
        </w:rPr>
        <w:t>教育技术中心。</w:t>
      </w:r>
    </w:p>
    <w:p>
      <w:pPr>
        <w:spacing w:line="440" w:lineRule="exact"/>
        <w:ind w:firstLine="640" w:firstLineChars="200"/>
        <w:rPr>
          <w:rFonts w:ascii="仿宋_GB2312" w:hAnsi="仿宋_GB2312" w:eastAsia="仿宋_GB2312" w:cs="仿宋_GB2312"/>
          <w:bCs/>
          <w:color w:val="000000"/>
          <w:sz w:val="32"/>
          <w:szCs w:val="32"/>
        </w:rPr>
      </w:pPr>
      <w:r>
        <w:rPr>
          <w:rFonts w:eastAsia="仿宋_GB2312"/>
          <w:sz w:val="32"/>
          <w:szCs w:val="32"/>
        </w:rPr>
        <w:t>3.参评作品要求以文件夹形式建立“</w:t>
      </w:r>
      <w:r>
        <w:rPr>
          <w:rFonts w:eastAsia="仿宋_GB2312"/>
          <w:kern w:val="0"/>
          <w:sz w:val="32"/>
          <w:szCs w:val="32"/>
        </w:rPr>
        <w:t>2023年</w:t>
      </w:r>
      <w:r>
        <w:rPr>
          <w:rFonts w:hint="eastAsia" w:eastAsia="仿宋_GB2312"/>
          <w:kern w:val="0"/>
          <w:sz w:val="32"/>
          <w:szCs w:val="32"/>
          <w:lang w:val="en-US" w:eastAsia="zh-CN"/>
        </w:rPr>
        <w:t>温州市</w:t>
      </w:r>
      <w:r>
        <w:rPr>
          <w:rFonts w:eastAsia="仿宋_GB2312"/>
          <w:kern w:val="0"/>
          <w:sz w:val="32"/>
          <w:szCs w:val="32"/>
        </w:rPr>
        <w:t>师生信息素养提升实践活动（第二十四届学生活动）</w:t>
      </w:r>
      <w:r>
        <w:rPr>
          <w:rFonts w:eastAsia="仿宋_GB2312"/>
          <w:sz w:val="32"/>
          <w:szCs w:val="32"/>
        </w:rPr>
        <w:t>‘</w:t>
      </w:r>
      <w:r>
        <w:rPr>
          <w:rFonts w:hint="eastAsia" w:eastAsia="仿宋_GB2312"/>
          <w:sz w:val="32"/>
          <w:szCs w:val="32"/>
        </w:rPr>
        <w:t>数字创作</w:t>
      </w:r>
      <w:r>
        <w:rPr>
          <w:rFonts w:eastAsia="仿宋_GB2312"/>
          <w:sz w:val="32"/>
          <w:szCs w:val="32"/>
        </w:rPr>
        <w:t>’作品库”，二级文件夹分别命名为小学、初中、高中（含中职），三级文件夹分别命名为参评项目名称，四级文件夹分别命名为作品名称。四级文件夹内含参赛作品、推荐作品登记表（附表1）、作品创作说明（附表2）以及作品形态界定要求一并提交的材料。</w:t>
      </w:r>
    </w:p>
    <w:p>
      <w:pPr>
        <w:spacing w:line="440" w:lineRule="exact"/>
        <w:ind w:firstLine="640" w:firstLineChars="200"/>
        <w:outlineLvl w:val="0"/>
        <w:rPr>
          <w:rFonts w:eastAsia="黑体"/>
          <w:sz w:val="32"/>
          <w:szCs w:val="32"/>
        </w:rPr>
      </w:pPr>
      <w:r>
        <w:rPr>
          <w:rFonts w:eastAsia="黑体"/>
          <w:sz w:val="32"/>
          <w:szCs w:val="32"/>
        </w:rPr>
        <w:t>四、</w:t>
      </w:r>
      <w:r>
        <w:rPr>
          <w:rFonts w:hint="eastAsia" w:eastAsia="黑体"/>
          <w:sz w:val="32"/>
          <w:szCs w:val="32"/>
        </w:rPr>
        <w:t>计算思维</w:t>
      </w:r>
      <w:r>
        <w:rPr>
          <w:rFonts w:eastAsia="黑体"/>
          <w:sz w:val="32"/>
          <w:szCs w:val="32"/>
        </w:rPr>
        <w:t>项目设置及有关要求</w:t>
      </w:r>
    </w:p>
    <w:p>
      <w:pPr>
        <w:spacing w:line="440" w:lineRule="exact"/>
        <w:ind w:firstLine="640" w:firstLineChars="200"/>
        <w:rPr>
          <w:rFonts w:eastAsia="仿宋_GB2312"/>
          <w:sz w:val="32"/>
          <w:szCs w:val="32"/>
        </w:rPr>
      </w:pPr>
      <w:r>
        <w:rPr>
          <w:rFonts w:hint="eastAsia" w:eastAsia="仿宋_GB2312"/>
          <w:sz w:val="32"/>
          <w:szCs w:val="32"/>
        </w:rPr>
        <w:t>计算思维</w:t>
      </w:r>
      <w:r>
        <w:rPr>
          <w:rFonts w:eastAsia="仿宋_GB2312"/>
          <w:sz w:val="32"/>
          <w:szCs w:val="32"/>
        </w:rPr>
        <w:t>项目是使用常用程序设计语言（C/C++、C#、Java、Python、PHP等）、图形化编程工具等创作完成软件作品，实现某些特定功能或解决某种需求。软件作品可以是运行在单台计算机的软件、面向互联网的应用服务、面向移动互联网的APP应用等。</w:t>
      </w:r>
    </w:p>
    <w:p>
      <w:pPr>
        <w:spacing w:line="440" w:lineRule="exact"/>
        <w:ind w:firstLine="640" w:firstLineChars="200"/>
        <w:outlineLvl w:val="1"/>
        <w:rPr>
          <w:rFonts w:eastAsia="楷体_GB2312"/>
          <w:b/>
          <w:bCs/>
          <w:sz w:val="32"/>
          <w:szCs w:val="32"/>
        </w:rPr>
      </w:pPr>
      <w:r>
        <w:rPr>
          <w:rFonts w:eastAsia="楷体_GB2312"/>
          <w:b/>
          <w:bCs/>
          <w:sz w:val="32"/>
          <w:szCs w:val="32"/>
        </w:rPr>
        <w:t>（一）项目设置</w:t>
      </w:r>
    </w:p>
    <w:tbl>
      <w:tblPr>
        <w:tblStyle w:val="7"/>
        <w:tblW w:w="5005"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771"/>
        <w:gridCol w:w="1577"/>
        <w:gridCol w:w="1757"/>
        <w:gridCol w:w="22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jc w:val="center"/>
        </w:trPr>
        <w:tc>
          <w:tcPr>
            <w:tcW w:w="1665" w:type="pct"/>
            <w:vAlign w:val="center"/>
          </w:tcPr>
          <w:p>
            <w:pPr>
              <w:spacing w:line="440" w:lineRule="exact"/>
              <w:ind w:firstLine="122"/>
              <w:jc w:val="center"/>
              <w:rPr>
                <w:rFonts w:eastAsia="黑体"/>
                <w:sz w:val="28"/>
                <w:szCs w:val="28"/>
              </w:rPr>
            </w:pPr>
            <w:r>
              <w:rPr>
                <w:rFonts w:eastAsia="黑体"/>
                <w:spacing w:val="-3"/>
                <w:sz w:val="28"/>
                <w:szCs w:val="28"/>
              </w:rPr>
              <w:t>项目名称</w:t>
            </w:r>
          </w:p>
        </w:tc>
        <w:tc>
          <w:tcPr>
            <w:tcW w:w="948" w:type="pct"/>
            <w:vAlign w:val="center"/>
          </w:tcPr>
          <w:p>
            <w:pPr>
              <w:spacing w:line="440" w:lineRule="exact"/>
              <w:jc w:val="center"/>
              <w:rPr>
                <w:rFonts w:eastAsia="黑体"/>
                <w:sz w:val="28"/>
                <w:szCs w:val="28"/>
              </w:rPr>
            </w:pPr>
            <w:r>
              <w:rPr>
                <w:rFonts w:eastAsia="黑体"/>
                <w:spacing w:val="-3"/>
                <w:sz w:val="28"/>
                <w:szCs w:val="28"/>
              </w:rPr>
              <w:t>小学组</w:t>
            </w:r>
          </w:p>
        </w:tc>
        <w:tc>
          <w:tcPr>
            <w:tcW w:w="1056" w:type="pct"/>
            <w:vAlign w:val="center"/>
          </w:tcPr>
          <w:p>
            <w:pPr>
              <w:spacing w:line="440" w:lineRule="exact"/>
              <w:jc w:val="center"/>
              <w:rPr>
                <w:rFonts w:eastAsia="黑体"/>
                <w:sz w:val="28"/>
                <w:szCs w:val="28"/>
              </w:rPr>
            </w:pPr>
            <w:r>
              <w:rPr>
                <w:rFonts w:eastAsia="黑体"/>
                <w:spacing w:val="-2"/>
                <w:sz w:val="28"/>
                <w:szCs w:val="28"/>
              </w:rPr>
              <w:t>初中组</w:t>
            </w:r>
          </w:p>
        </w:tc>
        <w:tc>
          <w:tcPr>
            <w:tcW w:w="1331" w:type="pct"/>
            <w:vAlign w:val="center"/>
          </w:tcPr>
          <w:p>
            <w:pPr>
              <w:spacing w:line="440" w:lineRule="exact"/>
              <w:jc w:val="center"/>
              <w:rPr>
                <w:rFonts w:eastAsia="黑体"/>
                <w:sz w:val="28"/>
                <w:szCs w:val="28"/>
              </w:rPr>
            </w:pPr>
            <w:r>
              <w:rPr>
                <w:rFonts w:eastAsia="黑体"/>
                <w:spacing w:val="-3"/>
                <w:sz w:val="28"/>
                <w:szCs w:val="28"/>
              </w:rPr>
              <w:t>高中组（含中职）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jc w:val="center"/>
        </w:trPr>
        <w:tc>
          <w:tcPr>
            <w:tcW w:w="1665" w:type="pct"/>
            <w:vAlign w:val="center"/>
          </w:tcPr>
          <w:p>
            <w:pPr>
              <w:spacing w:line="440" w:lineRule="exact"/>
              <w:ind w:firstLine="112"/>
              <w:jc w:val="center"/>
              <w:rPr>
                <w:rFonts w:ascii="仿宋_GB2312" w:eastAsia="仿宋_GB2312"/>
                <w:sz w:val="28"/>
                <w:szCs w:val="28"/>
              </w:rPr>
            </w:pPr>
            <w:r>
              <w:rPr>
                <w:rFonts w:hint="eastAsia" w:ascii="仿宋_GB2312" w:eastAsia="仿宋_GB2312"/>
                <w:spacing w:val="-1"/>
                <w:sz w:val="28"/>
                <w:szCs w:val="28"/>
              </w:rPr>
              <w:t>创新开发</w:t>
            </w:r>
          </w:p>
        </w:tc>
        <w:tc>
          <w:tcPr>
            <w:tcW w:w="948" w:type="pct"/>
            <w:vAlign w:val="center"/>
          </w:tcPr>
          <w:p>
            <w:pPr>
              <w:spacing w:line="440" w:lineRule="exact"/>
              <w:jc w:val="center"/>
            </w:pPr>
          </w:p>
        </w:tc>
        <w:tc>
          <w:tcPr>
            <w:tcW w:w="1056" w:type="pct"/>
            <w:vAlign w:val="center"/>
          </w:tcPr>
          <w:p>
            <w:pPr>
              <w:spacing w:line="440" w:lineRule="exact"/>
              <w:jc w:val="center"/>
            </w:pPr>
          </w:p>
        </w:tc>
        <w:tc>
          <w:tcPr>
            <w:tcW w:w="1331" w:type="pct"/>
            <w:vAlign w:val="center"/>
          </w:tcPr>
          <w:p>
            <w:pPr>
              <w:spacing w:line="440" w:lineRule="exact"/>
              <w:jc w:val="center"/>
              <w:rPr>
                <w:rFonts w:eastAsia="仿宋"/>
                <w:sz w:val="28"/>
                <w:szCs w:val="28"/>
              </w:rPr>
            </w:pPr>
            <w:r>
              <w:rPr>
                <w:rFonts w:eastAsia="仿宋_GB2312"/>
                <w:sz w:val="32"/>
                <w:szCs w:val="3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jc w:val="center"/>
        </w:trPr>
        <w:tc>
          <w:tcPr>
            <w:tcW w:w="1665" w:type="pct"/>
            <w:vAlign w:val="center"/>
          </w:tcPr>
          <w:p>
            <w:pPr>
              <w:spacing w:line="440" w:lineRule="exact"/>
              <w:ind w:firstLine="112"/>
              <w:jc w:val="center"/>
              <w:rPr>
                <w:rFonts w:ascii="仿宋_GB2312" w:eastAsia="仿宋_GB2312"/>
                <w:sz w:val="28"/>
                <w:szCs w:val="28"/>
              </w:rPr>
            </w:pPr>
            <w:r>
              <w:rPr>
                <w:rFonts w:hint="eastAsia" w:ascii="仿宋_GB2312" w:eastAsia="仿宋_GB2312"/>
                <w:spacing w:val="-1"/>
                <w:sz w:val="28"/>
                <w:szCs w:val="28"/>
              </w:rPr>
              <w:t>创意编程</w:t>
            </w:r>
          </w:p>
        </w:tc>
        <w:tc>
          <w:tcPr>
            <w:tcW w:w="948" w:type="pct"/>
            <w:vAlign w:val="center"/>
          </w:tcPr>
          <w:p>
            <w:pPr>
              <w:spacing w:line="440" w:lineRule="exact"/>
              <w:jc w:val="center"/>
              <w:rPr>
                <w:rFonts w:eastAsia="仿宋"/>
                <w:sz w:val="28"/>
                <w:szCs w:val="28"/>
              </w:rPr>
            </w:pPr>
            <w:r>
              <w:rPr>
                <w:rFonts w:eastAsia="仿宋_GB2312"/>
                <w:sz w:val="32"/>
                <w:szCs w:val="32"/>
              </w:rPr>
              <w:t>●</w:t>
            </w:r>
          </w:p>
        </w:tc>
        <w:tc>
          <w:tcPr>
            <w:tcW w:w="1056" w:type="pct"/>
            <w:vAlign w:val="center"/>
          </w:tcPr>
          <w:p>
            <w:pPr>
              <w:spacing w:line="440" w:lineRule="exact"/>
              <w:jc w:val="center"/>
              <w:rPr>
                <w:rFonts w:eastAsia="仿宋"/>
                <w:sz w:val="28"/>
                <w:szCs w:val="28"/>
              </w:rPr>
            </w:pPr>
            <w:r>
              <w:rPr>
                <w:rFonts w:eastAsia="仿宋_GB2312"/>
                <w:sz w:val="32"/>
                <w:szCs w:val="32"/>
              </w:rPr>
              <w:t>●</w:t>
            </w:r>
          </w:p>
        </w:tc>
        <w:tc>
          <w:tcPr>
            <w:tcW w:w="1331" w:type="pct"/>
            <w:vAlign w:val="center"/>
          </w:tcPr>
          <w:p>
            <w:pPr>
              <w:spacing w:line="440" w:lineRule="exact"/>
              <w:jc w:val="center"/>
            </w:pPr>
          </w:p>
        </w:tc>
      </w:tr>
    </w:tbl>
    <w:p>
      <w:pPr>
        <w:spacing w:line="440" w:lineRule="exact"/>
        <w:ind w:firstLine="855"/>
        <w:rPr>
          <w:rFonts w:ascii="仿宋_GB2312" w:eastAsia="仿宋_GB2312"/>
          <w:sz w:val="28"/>
          <w:szCs w:val="28"/>
        </w:rPr>
      </w:pPr>
      <w:r>
        <w:rPr>
          <w:rFonts w:hint="eastAsia" w:ascii="仿宋_GB2312" w:eastAsia="仿宋_GB2312"/>
          <w:spacing w:val="-2"/>
          <w:sz w:val="28"/>
          <w:szCs w:val="28"/>
        </w:rPr>
        <w:t>注：表格中打“</w:t>
      </w:r>
      <w:r>
        <w:rPr>
          <w:rFonts w:hint="eastAsia" w:ascii="仿宋_GB2312" w:eastAsia="仿宋_GB2312"/>
          <w:sz w:val="32"/>
          <w:szCs w:val="32"/>
        </w:rPr>
        <w:t>●</w:t>
      </w:r>
      <w:r>
        <w:rPr>
          <w:rFonts w:hint="eastAsia" w:ascii="仿宋_GB2312" w:eastAsia="仿宋_GB2312"/>
          <w:spacing w:val="-2"/>
          <w:sz w:val="28"/>
          <w:szCs w:val="28"/>
        </w:rPr>
        <w:t>”代表该组别设置对应项目。</w:t>
      </w:r>
    </w:p>
    <w:p>
      <w:pPr>
        <w:spacing w:line="440" w:lineRule="exact"/>
        <w:ind w:firstLine="640" w:firstLineChars="200"/>
        <w:outlineLvl w:val="1"/>
        <w:rPr>
          <w:rFonts w:eastAsia="楷体_GB2312"/>
          <w:b/>
          <w:bCs/>
          <w:sz w:val="32"/>
          <w:szCs w:val="32"/>
        </w:rPr>
      </w:pPr>
      <w:r>
        <w:rPr>
          <w:rFonts w:eastAsia="楷体_GB2312"/>
          <w:b/>
          <w:bCs/>
          <w:sz w:val="32"/>
          <w:szCs w:val="32"/>
        </w:rPr>
        <w:t>（二）作品形态界定</w:t>
      </w:r>
    </w:p>
    <w:p>
      <w:pPr>
        <w:spacing w:line="440" w:lineRule="exact"/>
        <w:ind w:firstLine="640" w:firstLineChars="200"/>
        <w:rPr>
          <w:rFonts w:eastAsia="楷体_GB2312"/>
          <w:sz w:val="32"/>
          <w:szCs w:val="32"/>
        </w:rPr>
      </w:pPr>
      <w:r>
        <w:rPr>
          <w:rFonts w:eastAsia="楷体_GB2312"/>
          <w:sz w:val="32"/>
          <w:szCs w:val="32"/>
        </w:rPr>
        <w:t>1.创新开发</w:t>
      </w:r>
    </w:p>
    <w:p>
      <w:pPr>
        <w:spacing w:line="440" w:lineRule="exact"/>
        <w:ind w:firstLine="640" w:firstLineChars="200"/>
        <w:rPr>
          <w:rFonts w:eastAsia="仿宋_GB2312"/>
          <w:sz w:val="32"/>
          <w:szCs w:val="32"/>
        </w:rPr>
      </w:pPr>
      <w:r>
        <w:rPr>
          <w:rFonts w:eastAsia="仿宋_GB2312"/>
          <w:sz w:val="32"/>
          <w:szCs w:val="32"/>
        </w:rPr>
        <w:t>以创新为导向，在考虑使用场景及应用的基础上进行作品创作，注重解决实际问题，体现作品对变革学习生活方式、提高工作效益的促进作用。作品呈现可以是管理信息系统、互联网服务、工具类应用等。鼓励将人工智能、物联网、数据分析等新技术恰当地运用于作品创作中。</w:t>
      </w:r>
    </w:p>
    <w:p>
      <w:pPr>
        <w:spacing w:line="440" w:lineRule="exact"/>
        <w:ind w:firstLine="640" w:firstLineChars="200"/>
        <w:rPr>
          <w:rFonts w:eastAsia="楷体_GB2312"/>
          <w:sz w:val="32"/>
          <w:szCs w:val="32"/>
        </w:rPr>
      </w:pPr>
      <w:r>
        <w:rPr>
          <w:rFonts w:eastAsia="楷体_GB2312"/>
          <w:sz w:val="32"/>
          <w:szCs w:val="32"/>
        </w:rPr>
        <w:t>2.创意编程</w:t>
      </w:r>
    </w:p>
    <w:p>
      <w:pPr>
        <w:spacing w:line="440" w:lineRule="exact"/>
        <w:ind w:firstLine="640" w:firstLineChars="200"/>
        <w:rPr>
          <w:rFonts w:eastAsia="仿宋_GB2312"/>
          <w:sz w:val="32"/>
          <w:szCs w:val="32"/>
        </w:rPr>
      </w:pPr>
      <w:r>
        <w:rPr>
          <w:rFonts w:eastAsia="仿宋_GB2312"/>
          <w:sz w:val="32"/>
          <w:szCs w:val="32"/>
        </w:rPr>
        <w:t>作品呈现可以是结合实际的系统工具、趣味益智游戏、辅助学习的创意工具等，注意突出程序结构和算法，体现计算思维能力。可使用Kitten、</w:t>
      </w:r>
      <w:r>
        <w:rPr>
          <w:rFonts w:hint="eastAsia" w:eastAsia="仿宋_GB2312"/>
          <w:sz w:val="32"/>
          <w:szCs w:val="32"/>
        </w:rPr>
        <w:t>Coding、NUTS</w:t>
      </w:r>
      <w:r>
        <w:rPr>
          <w:rFonts w:eastAsia="仿宋_GB2312"/>
          <w:sz w:val="32"/>
          <w:szCs w:val="32"/>
        </w:rPr>
        <w:t>等具有国内自主知识产权的工具和平台（包括PC端和移动端）创作作品。为提升学生人工智能素养，鼓励使用包括人工智能等相关模块的工具。内容需紧密结合作者的学习生活，充分发挥想象力，积极向上。</w:t>
      </w:r>
    </w:p>
    <w:p>
      <w:pPr>
        <w:spacing w:line="440" w:lineRule="exact"/>
        <w:ind w:firstLine="640" w:firstLineChars="200"/>
        <w:outlineLvl w:val="1"/>
        <w:rPr>
          <w:rFonts w:eastAsia="楷体_GB2312"/>
          <w:b/>
          <w:bCs/>
          <w:sz w:val="32"/>
          <w:szCs w:val="32"/>
        </w:rPr>
      </w:pPr>
      <w:r>
        <w:rPr>
          <w:rFonts w:eastAsia="楷体_GB2312"/>
          <w:b/>
          <w:bCs/>
          <w:sz w:val="32"/>
          <w:szCs w:val="32"/>
        </w:rPr>
        <w:t>（三）提交材料</w:t>
      </w:r>
    </w:p>
    <w:p>
      <w:pPr>
        <w:spacing w:line="440" w:lineRule="exact"/>
        <w:ind w:firstLine="640" w:firstLineChars="200"/>
        <w:rPr>
          <w:rFonts w:eastAsia="仿宋_GB2312"/>
          <w:sz w:val="32"/>
          <w:szCs w:val="32"/>
        </w:rPr>
      </w:pPr>
      <w:r>
        <w:rPr>
          <w:rFonts w:eastAsia="仿宋_GB2312"/>
          <w:sz w:val="32"/>
          <w:szCs w:val="32"/>
        </w:rPr>
        <w:t>1.作品成果以及运行所需的环境软件；</w:t>
      </w:r>
    </w:p>
    <w:p>
      <w:pPr>
        <w:spacing w:line="440" w:lineRule="exact"/>
        <w:ind w:firstLine="640" w:firstLineChars="200"/>
        <w:rPr>
          <w:rFonts w:eastAsia="仿宋_GB2312"/>
          <w:sz w:val="32"/>
          <w:szCs w:val="32"/>
        </w:rPr>
      </w:pPr>
      <w:r>
        <w:rPr>
          <w:rFonts w:eastAsia="仿宋_GB2312"/>
          <w:sz w:val="32"/>
          <w:szCs w:val="32"/>
        </w:rPr>
        <w:t>2.软件设计、操作使用说明、系统初始或内置账号信息等文档；</w:t>
      </w:r>
    </w:p>
    <w:p>
      <w:pPr>
        <w:spacing w:line="440" w:lineRule="exact"/>
        <w:ind w:firstLine="640" w:firstLineChars="200"/>
        <w:rPr>
          <w:rFonts w:eastAsia="仿宋_GB2312"/>
          <w:sz w:val="32"/>
          <w:szCs w:val="32"/>
        </w:rPr>
      </w:pPr>
      <w:r>
        <w:rPr>
          <w:rFonts w:eastAsia="仿宋_GB2312"/>
          <w:sz w:val="32"/>
          <w:szCs w:val="32"/>
        </w:rPr>
        <w:t>3.软件功能演示讲解视频文件，以及用于补充说明的配套材料等。要求文件大小不超过700MB。</w:t>
      </w:r>
    </w:p>
    <w:p>
      <w:pPr>
        <w:spacing w:line="440" w:lineRule="exact"/>
        <w:ind w:firstLine="640" w:firstLineChars="200"/>
        <w:rPr>
          <w:rFonts w:eastAsia="仿宋_GB2312"/>
          <w:sz w:val="32"/>
          <w:szCs w:val="32"/>
        </w:rPr>
      </w:pPr>
      <w:r>
        <w:rPr>
          <w:rFonts w:eastAsia="仿宋_GB2312"/>
          <w:sz w:val="32"/>
          <w:szCs w:val="32"/>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pPr>
        <w:spacing w:line="440" w:lineRule="exact"/>
        <w:ind w:firstLine="640" w:firstLineChars="200"/>
        <w:rPr>
          <w:rFonts w:eastAsia="仿宋_GB2312"/>
          <w:sz w:val="32"/>
          <w:szCs w:val="32"/>
        </w:rPr>
      </w:pPr>
      <w:r>
        <w:rPr>
          <w:rFonts w:eastAsia="仿宋_GB2312"/>
          <w:sz w:val="32"/>
          <w:szCs w:val="32"/>
        </w:rPr>
        <w:t>面向互联网的应用服务，或互联网+、人工智能、大数据方向的程序作品，需提供部署所需的程序、部署环境软件和部署指南。应充分考虑部署实施的简易性，必要时可考虑在提供作品的基础上，增加提供作品部署后的虚拟机镜像，或结合公有云提供测试服务。</w:t>
      </w:r>
    </w:p>
    <w:p>
      <w:pPr>
        <w:spacing w:line="440" w:lineRule="exact"/>
        <w:ind w:firstLine="640" w:firstLineChars="200"/>
        <w:rPr>
          <w:rFonts w:eastAsia="仿宋_GB2312"/>
          <w:sz w:val="32"/>
          <w:szCs w:val="32"/>
        </w:rPr>
      </w:pPr>
      <w:r>
        <w:rPr>
          <w:rFonts w:eastAsia="仿宋_GB2312"/>
          <w:sz w:val="32"/>
          <w:szCs w:val="32"/>
        </w:rPr>
        <w:t>面向移动互联网的APP应用需编译发行为可安装程序，明确注明作品所需要的系统环境和硬件需求。对于不能提供安装程序的作品，应提供软件源程序，必要时可提供APP在应用商城的下载渠道。</w:t>
      </w:r>
    </w:p>
    <w:p>
      <w:pPr>
        <w:spacing w:line="440" w:lineRule="exact"/>
        <w:ind w:firstLine="640" w:firstLineChars="200"/>
        <w:outlineLvl w:val="1"/>
        <w:rPr>
          <w:rFonts w:eastAsia="楷体_GB2312"/>
          <w:b/>
          <w:bCs/>
          <w:sz w:val="32"/>
          <w:szCs w:val="32"/>
        </w:rPr>
      </w:pPr>
      <w:r>
        <w:rPr>
          <w:rFonts w:eastAsia="楷体_GB2312"/>
          <w:b/>
          <w:bCs/>
          <w:sz w:val="32"/>
          <w:szCs w:val="32"/>
        </w:rPr>
        <w:t>（四）作品报送和推荐</w:t>
      </w:r>
    </w:p>
    <w:p>
      <w:pPr>
        <w:spacing w:line="440" w:lineRule="exact"/>
        <w:ind w:firstLine="640" w:firstLineChars="200"/>
        <w:rPr>
          <w:rFonts w:hint="eastAsia" w:ascii="仿宋_GB2312" w:hAnsi="仿宋_GB2312" w:eastAsia="仿宋_GB2312" w:cs="仿宋_GB2312"/>
          <w:color w:val="000000"/>
          <w:sz w:val="32"/>
          <w:szCs w:val="32"/>
        </w:rPr>
      </w:pPr>
      <w:r>
        <w:rPr>
          <w:rFonts w:eastAsia="仿宋_GB2312"/>
          <w:sz w:val="32"/>
          <w:szCs w:val="32"/>
        </w:rPr>
        <w:t>1.</w:t>
      </w:r>
      <w:r>
        <w:rPr>
          <w:rFonts w:hint="eastAsia" w:eastAsia="仿宋_GB2312"/>
          <w:sz w:val="32"/>
          <w:szCs w:val="32"/>
          <w:lang w:val="en-US" w:eastAsia="zh-CN"/>
        </w:rPr>
        <w:t>市级</w:t>
      </w:r>
      <w:r>
        <w:rPr>
          <w:rFonts w:hint="eastAsia" w:eastAsia="仿宋_GB2312"/>
          <w:sz w:val="32"/>
          <w:szCs w:val="32"/>
        </w:rPr>
        <w:t>参赛作品</w:t>
      </w:r>
      <w:r>
        <w:rPr>
          <w:rFonts w:hint="eastAsia" w:ascii="仿宋_GB2312" w:hAnsi="仿宋_GB2312" w:eastAsia="仿宋_GB2312" w:cs="仿宋_GB2312"/>
          <w:color w:val="000000"/>
          <w:sz w:val="32"/>
          <w:szCs w:val="32"/>
        </w:rPr>
        <w:t>由县（市、区）</w:t>
      </w:r>
      <w:r>
        <w:rPr>
          <w:rFonts w:hint="eastAsia" w:ascii="仿宋_GB2312" w:hAnsi="仿宋_GB2312" w:eastAsia="仿宋_GB2312" w:cs="仿宋_GB2312"/>
          <w:color w:val="000000"/>
          <w:sz w:val="32"/>
          <w:szCs w:val="32"/>
          <w:lang w:val="en-US" w:eastAsia="zh-CN"/>
        </w:rPr>
        <w:t>活动组织单位</w:t>
      </w:r>
      <w:r>
        <w:rPr>
          <w:rFonts w:hint="eastAsia" w:ascii="仿宋_GB2312" w:hAnsi="仿宋_GB2312" w:eastAsia="仿宋_GB2312" w:cs="仿宋_GB2312"/>
          <w:color w:val="000000"/>
          <w:sz w:val="32"/>
          <w:szCs w:val="32"/>
        </w:rPr>
        <w:t>统一报送</w:t>
      </w:r>
      <w:r>
        <w:rPr>
          <w:rFonts w:ascii="仿宋_GB2312" w:hAnsi="仿宋_GB2312" w:eastAsia="仿宋_GB2312" w:cs="仿宋_GB2312"/>
          <w:color w:val="000000"/>
          <w:sz w:val="32"/>
          <w:szCs w:val="32"/>
        </w:rPr>
        <w:t>，直属学校直接报送</w:t>
      </w:r>
      <w:r>
        <w:rPr>
          <w:rFonts w:eastAsia="仿宋_GB2312"/>
          <w:sz w:val="32"/>
          <w:szCs w:val="32"/>
        </w:rPr>
        <w:t>。</w:t>
      </w:r>
      <w:r>
        <w:rPr>
          <w:rFonts w:hint="eastAsia" w:ascii="仿宋_GB2312" w:hAnsi="仿宋_GB2312" w:eastAsia="仿宋_GB2312" w:cs="仿宋_GB2312"/>
          <w:bCs/>
          <w:color w:val="000000"/>
          <w:sz w:val="32"/>
          <w:szCs w:val="32"/>
        </w:rPr>
        <w:t>每县（市、区）限额报送30件作品参加全市评比，小学、初中、高中组（含中职）各10件，</w:t>
      </w:r>
      <w:r>
        <w:rPr>
          <w:rFonts w:hint="eastAsia" w:ascii="仿宋_GB2312" w:hAnsi="仿宋_GB2312" w:eastAsia="仿宋_GB2312" w:cs="仿宋_GB2312"/>
          <w:color w:val="000000"/>
          <w:sz w:val="32"/>
          <w:szCs w:val="32"/>
        </w:rPr>
        <w:t>具体报送数量如下表</w:t>
      </w:r>
      <w:r>
        <w:rPr>
          <w:rFonts w:hint="eastAsia" w:ascii="仿宋_GB2312" w:hAnsi="仿宋_GB2312" w:eastAsia="仿宋_GB2312" w:cs="仿宋_GB2312"/>
          <w:bCs/>
          <w:color w:val="000000"/>
          <w:sz w:val="32"/>
          <w:szCs w:val="32"/>
        </w:rPr>
        <w:t>。市局直属学校每校各项目报送</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件。</w:t>
      </w:r>
      <w:r>
        <w:rPr>
          <w:rFonts w:hint="eastAsia" w:ascii="仿宋_GB2312" w:hAnsi="仿宋_GB2312" w:eastAsia="仿宋_GB2312" w:cs="仿宋_GB2312"/>
          <w:color w:val="000000"/>
          <w:sz w:val="32"/>
          <w:szCs w:val="32"/>
        </w:rPr>
        <w:t>要求推荐作品中同一学校每个子项目作品数不超过3件。每件作品小学、初中组限报1-2名作者，高中组(含中职)限报1名作者。每名作者限报1件作品，每件作品限报1名指导教师。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1549"/>
        <w:gridCol w:w="1680"/>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748" w:type="dxa"/>
            <w:vMerge w:val="restart"/>
            <w:tcBorders>
              <w:top w:val="single" w:color="auto" w:sz="4" w:space="0"/>
              <w:left w:val="single" w:color="auto" w:sz="4" w:space="0"/>
              <w:right w:val="single" w:color="auto" w:sz="4" w:space="0"/>
            </w:tcBorders>
            <w:noWrap w:val="0"/>
            <w:vAlign w:val="center"/>
          </w:tcPr>
          <w:p>
            <w:pPr>
              <w:adjustRightInd w:val="0"/>
              <w:snapToGrid w:val="0"/>
              <w:spacing w:line="44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项目名称</w:t>
            </w:r>
          </w:p>
        </w:tc>
        <w:tc>
          <w:tcPr>
            <w:tcW w:w="5771" w:type="dxa"/>
            <w:gridSpan w:val="3"/>
            <w:tcBorders>
              <w:top w:val="single" w:color="auto" w:sz="4" w:space="0"/>
              <w:left w:val="nil"/>
              <w:bottom w:val="single" w:color="auto" w:sz="4" w:space="0"/>
              <w:right w:val="single" w:color="auto" w:sz="4" w:space="0"/>
            </w:tcBorders>
            <w:noWrap w:val="0"/>
            <w:vAlign w:val="center"/>
          </w:tcPr>
          <w:p>
            <w:pPr>
              <w:adjustRightInd w:val="0"/>
              <w:snapToGrid w:val="0"/>
              <w:spacing w:line="440" w:lineRule="exact"/>
              <w:jc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报送数量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748"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仿宋_GB2312" w:hAnsi="仿宋_GB2312" w:eastAsia="仿宋_GB2312" w:cs="仿宋_GB2312"/>
                <w:b/>
                <w:bCs/>
                <w:color w:val="000000"/>
                <w:sz w:val="32"/>
                <w:szCs w:val="32"/>
              </w:rPr>
            </w:pPr>
          </w:p>
        </w:tc>
        <w:tc>
          <w:tcPr>
            <w:tcW w:w="1549" w:type="dxa"/>
            <w:tcBorders>
              <w:top w:val="single" w:color="auto" w:sz="4" w:space="0"/>
              <w:left w:val="nil"/>
              <w:bottom w:val="single" w:color="auto" w:sz="4" w:space="0"/>
              <w:right w:val="single" w:color="auto" w:sz="4" w:space="0"/>
            </w:tcBorders>
            <w:noWrap w:val="0"/>
            <w:vAlign w:val="center"/>
          </w:tcPr>
          <w:p>
            <w:pPr>
              <w:adjustRightInd w:val="0"/>
              <w:snapToGrid w:val="0"/>
              <w:spacing w:line="44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小学组</w:t>
            </w:r>
          </w:p>
        </w:tc>
        <w:tc>
          <w:tcPr>
            <w:tcW w:w="1680" w:type="dxa"/>
            <w:tcBorders>
              <w:top w:val="single" w:color="auto" w:sz="4" w:space="0"/>
              <w:left w:val="nil"/>
              <w:bottom w:val="single" w:color="auto" w:sz="4" w:space="0"/>
              <w:right w:val="single" w:color="auto" w:sz="4" w:space="0"/>
            </w:tcBorders>
            <w:noWrap w:val="0"/>
            <w:vAlign w:val="center"/>
          </w:tcPr>
          <w:p>
            <w:pPr>
              <w:adjustRightInd w:val="0"/>
              <w:snapToGrid w:val="0"/>
              <w:spacing w:line="44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初中组</w:t>
            </w:r>
          </w:p>
        </w:tc>
        <w:tc>
          <w:tcPr>
            <w:tcW w:w="2542" w:type="dxa"/>
            <w:tcBorders>
              <w:top w:val="single" w:color="auto" w:sz="4" w:space="0"/>
              <w:left w:val="nil"/>
              <w:bottom w:val="single" w:color="auto" w:sz="4" w:space="0"/>
              <w:right w:val="single" w:color="auto" w:sz="4" w:space="0"/>
            </w:tcBorders>
            <w:noWrap w:val="0"/>
            <w:vAlign w:val="center"/>
          </w:tcPr>
          <w:p>
            <w:pPr>
              <w:adjustRightInd w:val="0"/>
              <w:snapToGrid w:val="0"/>
              <w:spacing w:line="44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创新开发</w:t>
            </w:r>
          </w:p>
        </w:tc>
        <w:tc>
          <w:tcPr>
            <w:tcW w:w="1549" w:type="dxa"/>
            <w:tcBorders>
              <w:top w:val="single" w:color="auto" w:sz="4" w:space="0"/>
              <w:left w:val="nil"/>
              <w:bottom w:val="single" w:color="auto" w:sz="4" w:space="0"/>
              <w:right w:val="single" w:color="auto" w:sz="4" w:space="0"/>
            </w:tcBorders>
            <w:noWrap w:val="0"/>
            <w:vAlign w:val="center"/>
          </w:tcPr>
          <w:p>
            <w:pPr>
              <w:adjustRightInd w:val="0"/>
              <w:snapToGrid w:val="0"/>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p>
        </w:tc>
        <w:tc>
          <w:tcPr>
            <w:tcW w:w="1680" w:type="dxa"/>
            <w:tcBorders>
              <w:top w:val="single" w:color="auto" w:sz="4" w:space="0"/>
              <w:left w:val="nil"/>
              <w:bottom w:val="single" w:color="auto" w:sz="4" w:space="0"/>
              <w:right w:val="single" w:color="auto" w:sz="4" w:space="0"/>
            </w:tcBorders>
            <w:noWrap w:val="0"/>
            <w:vAlign w:val="center"/>
          </w:tcPr>
          <w:p>
            <w:pPr>
              <w:adjustRightInd w:val="0"/>
              <w:snapToGrid w:val="0"/>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p>
        </w:tc>
        <w:tc>
          <w:tcPr>
            <w:tcW w:w="2542" w:type="dxa"/>
            <w:tcBorders>
              <w:top w:val="single" w:color="auto" w:sz="4" w:space="0"/>
              <w:left w:val="nil"/>
              <w:bottom w:val="single" w:color="auto" w:sz="4" w:space="0"/>
              <w:right w:val="single" w:color="auto" w:sz="4" w:space="0"/>
            </w:tcBorders>
            <w:noWrap w:val="0"/>
            <w:vAlign w:val="center"/>
          </w:tcPr>
          <w:p>
            <w:pPr>
              <w:adjustRightInd w:val="0"/>
              <w:snapToGrid w:val="0"/>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创意编程</w:t>
            </w:r>
          </w:p>
        </w:tc>
        <w:tc>
          <w:tcPr>
            <w:tcW w:w="1549" w:type="dxa"/>
            <w:tcBorders>
              <w:top w:val="single" w:color="auto" w:sz="4" w:space="0"/>
              <w:left w:val="nil"/>
              <w:bottom w:val="single" w:color="auto" w:sz="4" w:space="0"/>
              <w:right w:val="single" w:color="auto" w:sz="4" w:space="0"/>
            </w:tcBorders>
            <w:noWrap w:val="0"/>
            <w:vAlign w:val="center"/>
          </w:tcPr>
          <w:p>
            <w:pPr>
              <w:adjustRightInd w:val="0"/>
              <w:snapToGrid w:val="0"/>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件</w:t>
            </w:r>
          </w:p>
        </w:tc>
        <w:tc>
          <w:tcPr>
            <w:tcW w:w="1680" w:type="dxa"/>
            <w:tcBorders>
              <w:top w:val="single" w:color="auto" w:sz="4" w:space="0"/>
              <w:left w:val="nil"/>
              <w:bottom w:val="single" w:color="auto" w:sz="4" w:space="0"/>
              <w:right w:val="single" w:color="auto" w:sz="4" w:space="0"/>
            </w:tcBorders>
            <w:noWrap w:val="0"/>
            <w:vAlign w:val="center"/>
          </w:tcPr>
          <w:p>
            <w:pPr>
              <w:adjustRightInd w:val="0"/>
              <w:snapToGrid w:val="0"/>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件</w:t>
            </w:r>
          </w:p>
        </w:tc>
        <w:tc>
          <w:tcPr>
            <w:tcW w:w="2542" w:type="dxa"/>
            <w:tcBorders>
              <w:top w:val="single" w:color="auto" w:sz="4" w:space="0"/>
              <w:left w:val="nil"/>
              <w:bottom w:val="single" w:color="auto" w:sz="4" w:space="0"/>
              <w:right w:val="single" w:color="auto" w:sz="4" w:space="0"/>
            </w:tcBorders>
            <w:noWrap w:val="0"/>
            <w:vAlign w:val="center"/>
          </w:tcPr>
          <w:p>
            <w:pPr>
              <w:adjustRightInd w:val="0"/>
              <w:snapToGrid w:val="0"/>
              <w:spacing w:line="4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 xml:space="preserve">注： 推荐市级的各子项目作品中，属于同一学校的不得超过3件。 </w:t>
            </w:r>
          </w:p>
        </w:tc>
      </w:tr>
    </w:tbl>
    <w:p>
      <w:pPr>
        <w:spacing w:line="440" w:lineRule="exact"/>
        <w:ind w:firstLine="640" w:firstLineChars="200"/>
        <w:rPr>
          <w:rFonts w:eastAsia="仿宋_GB2312"/>
          <w:bCs/>
          <w:sz w:val="32"/>
          <w:szCs w:val="32"/>
        </w:rPr>
      </w:pPr>
      <w:r>
        <w:rPr>
          <w:rFonts w:eastAsia="仿宋_GB2312"/>
          <w:sz w:val="32"/>
          <w:szCs w:val="32"/>
        </w:rPr>
        <w:t>2.</w:t>
      </w:r>
      <w:r>
        <w:rPr>
          <w:rFonts w:hint="eastAsia" w:eastAsia="仿宋_GB2312"/>
          <w:sz w:val="32"/>
          <w:szCs w:val="32"/>
          <w:lang w:val="en-US" w:eastAsia="zh-CN"/>
        </w:rPr>
        <w:t>请</w:t>
      </w:r>
      <w:r>
        <w:rPr>
          <w:rFonts w:eastAsia="仿宋_GB2312"/>
          <w:sz w:val="32"/>
          <w:szCs w:val="32"/>
          <w:lang w:bidi="ar"/>
        </w:rPr>
        <w:t>各</w:t>
      </w:r>
      <w:r>
        <w:rPr>
          <w:rFonts w:hint="eastAsia" w:eastAsia="仿宋_GB2312"/>
          <w:sz w:val="32"/>
          <w:szCs w:val="32"/>
        </w:rPr>
        <w:t>县（市、区）</w:t>
      </w:r>
      <w:r>
        <w:rPr>
          <w:rFonts w:hint="eastAsia" w:eastAsia="仿宋_GB2312"/>
          <w:sz w:val="32"/>
          <w:szCs w:val="32"/>
          <w:lang w:eastAsia="zh-CN"/>
        </w:rPr>
        <w:t>、</w:t>
      </w:r>
      <w:r>
        <w:rPr>
          <w:rFonts w:hint="eastAsia" w:eastAsia="仿宋_GB2312"/>
          <w:sz w:val="32"/>
          <w:szCs w:val="32"/>
          <w:lang w:val="en-US" w:eastAsia="zh-CN"/>
        </w:rPr>
        <w:t>直属学校</w:t>
      </w:r>
      <w:r>
        <w:rPr>
          <w:rFonts w:eastAsia="仿宋_GB2312"/>
          <w:sz w:val="32"/>
          <w:szCs w:val="32"/>
        </w:rPr>
        <w:t>活动组织单位于2023年</w:t>
      </w:r>
      <w:r>
        <w:rPr>
          <w:rFonts w:hint="eastAsia" w:eastAsia="仿宋_GB2312"/>
          <w:sz w:val="32"/>
          <w:szCs w:val="32"/>
          <w:lang w:val="en-US" w:eastAsia="zh-CN"/>
        </w:rPr>
        <w:t>3</w:t>
      </w:r>
      <w:r>
        <w:rPr>
          <w:rFonts w:eastAsia="仿宋_GB2312"/>
          <w:sz w:val="32"/>
          <w:szCs w:val="32"/>
        </w:rPr>
        <w:t>月</w:t>
      </w:r>
      <w:r>
        <w:rPr>
          <w:rFonts w:hint="eastAsia" w:eastAsia="仿宋_GB2312"/>
          <w:sz w:val="32"/>
          <w:szCs w:val="32"/>
          <w:lang w:val="en-US" w:eastAsia="zh-CN"/>
        </w:rPr>
        <w:t>27</w:t>
      </w:r>
      <w:r>
        <w:rPr>
          <w:rFonts w:eastAsia="仿宋_GB2312"/>
          <w:sz w:val="32"/>
          <w:szCs w:val="32"/>
        </w:rPr>
        <w:t>日前将</w:t>
      </w:r>
      <w:r>
        <w:rPr>
          <w:rFonts w:hint="eastAsia" w:eastAsia="仿宋_GB2312"/>
          <w:sz w:val="32"/>
          <w:szCs w:val="32"/>
        </w:rPr>
        <w:t>计算思维</w:t>
      </w:r>
      <w:r>
        <w:rPr>
          <w:rFonts w:eastAsia="仿宋_GB2312"/>
          <w:sz w:val="32"/>
          <w:szCs w:val="32"/>
        </w:rPr>
        <w:t>项目作品推荐名单（附表4）</w:t>
      </w:r>
      <w:r>
        <w:rPr>
          <w:rFonts w:hint="eastAsia" w:eastAsia="仿宋_GB2312"/>
          <w:sz w:val="32"/>
          <w:szCs w:val="32"/>
          <w:lang w:val="en-US" w:eastAsia="zh-CN"/>
        </w:rPr>
        <w:t>通过钉钉</w:t>
      </w:r>
      <w:r>
        <w:rPr>
          <w:rFonts w:eastAsia="仿宋_GB2312"/>
          <w:bCs/>
          <w:sz w:val="32"/>
          <w:szCs w:val="32"/>
        </w:rPr>
        <w:t>报送至</w:t>
      </w:r>
      <w:r>
        <w:rPr>
          <w:rFonts w:hint="eastAsia" w:eastAsia="仿宋_GB2312"/>
          <w:bCs/>
          <w:sz w:val="32"/>
          <w:szCs w:val="32"/>
          <w:lang w:val="en-US" w:eastAsia="zh-CN"/>
        </w:rPr>
        <w:t>温州市</w:t>
      </w:r>
      <w:r>
        <w:rPr>
          <w:rFonts w:eastAsia="仿宋_GB2312"/>
          <w:bCs/>
          <w:sz w:val="32"/>
          <w:szCs w:val="32"/>
        </w:rPr>
        <w:t>教育技术中心。</w:t>
      </w:r>
    </w:p>
    <w:p>
      <w:pPr>
        <w:spacing w:line="440" w:lineRule="exact"/>
        <w:ind w:firstLine="640" w:firstLineChars="200"/>
        <w:rPr>
          <w:rFonts w:eastAsia="仿宋"/>
          <w:kern w:val="0"/>
          <w:sz w:val="30"/>
          <w:szCs w:val="30"/>
          <w:lang w:bidi="ar"/>
        </w:rPr>
      </w:pPr>
      <w:r>
        <w:rPr>
          <w:rFonts w:eastAsia="仿宋_GB2312"/>
          <w:sz w:val="32"/>
          <w:szCs w:val="32"/>
        </w:rPr>
        <w:t>3.参评作品要求以文件夹形式建立“</w:t>
      </w:r>
      <w:r>
        <w:rPr>
          <w:rFonts w:eastAsia="仿宋_GB2312"/>
          <w:kern w:val="0"/>
          <w:sz w:val="32"/>
          <w:szCs w:val="32"/>
        </w:rPr>
        <w:t>2023年</w:t>
      </w:r>
      <w:r>
        <w:rPr>
          <w:rFonts w:hint="eastAsia" w:eastAsia="仿宋_GB2312"/>
          <w:kern w:val="0"/>
          <w:sz w:val="32"/>
          <w:szCs w:val="32"/>
          <w:lang w:val="en-US" w:eastAsia="zh-CN"/>
        </w:rPr>
        <w:t>温州市</w:t>
      </w:r>
      <w:r>
        <w:rPr>
          <w:rFonts w:eastAsia="仿宋_GB2312"/>
          <w:kern w:val="0"/>
          <w:sz w:val="32"/>
          <w:szCs w:val="32"/>
        </w:rPr>
        <w:t>师生信息素养提升实践活动（第二十四届学生活动）</w:t>
      </w:r>
      <w:r>
        <w:rPr>
          <w:rFonts w:eastAsia="仿宋_GB2312"/>
          <w:sz w:val="32"/>
          <w:szCs w:val="32"/>
        </w:rPr>
        <w:t>‘</w:t>
      </w:r>
      <w:r>
        <w:rPr>
          <w:rFonts w:hint="eastAsia" w:eastAsia="仿宋_GB2312"/>
          <w:sz w:val="32"/>
          <w:szCs w:val="32"/>
        </w:rPr>
        <w:t>计算思维</w:t>
      </w:r>
      <w:r>
        <w:rPr>
          <w:rFonts w:eastAsia="仿宋_GB2312"/>
          <w:sz w:val="32"/>
          <w:szCs w:val="32"/>
        </w:rPr>
        <w:t>’作品库”，二级文件夹分别命名为小学、初中、高中（含中职），三级文件夹分别命名为参评项目名称，四级文件夹分别命名为作品编号+作品名称。四级文件夹内含参赛作品、推荐作品登记表（附表1）、作品创作说明（附表2）以及作品形态界定要求一并提交的材料。</w:t>
      </w:r>
    </w:p>
    <w:p>
      <w:pPr>
        <w:spacing w:line="440" w:lineRule="exact"/>
        <w:ind w:firstLine="640" w:firstLineChars="200"/>
        <w:outlineLvl w:val="0"/>
        <w:rPr>
          <w:rFonts w:eastAsia="黑体"/>
          <w:sz w:val="32"/>
          <w:szCs w:val="32"/>
        </w:rPr>
      </w:pPr>
      <w:r>
        <w:rPr>
          <w:rFonts w:eastAsia="黑体"/>
          <w:sz w:val="32"/>
          <w:szCs w:val="32"/>
        </w:rPr>
        <w:t>五、创客项目设置及有关要求</w:t>
      </w:r>
    </w:p>
    <w:p>
      <w:pPr>
        <w:widowControl/>
        <w:adjustRightInd w:val="0"/>
        <w:snapToGrid w:val="0"/>
        <w:spacing w:line="440" w:lineRule="exact"/>
        <w:ind w:firstLine="640" w:firstLineChars="200"/>
        <w:rPr>
          <w:rFonts w:eastAsia="仿宋_GB2312"/>
          <w:sz w:val="32"/>
          <w:szCs w:val="32"/>
        </w:rPr>
      </w:pPr>
      <w:r>
        <w:rPr>
          <w:rFonts w:hint="eastAsia" w:eastAsia="仿宋_GB2312"/>
          <w:sz w:val="32"/>
          <w:szCs w:val="32"/>
          <w:lang w:val="en-US" w:eastAsia="zh-CN"/>
        </w:rPr>
        <w:t>温州市</w:t>
      </w:r>
      <w:r>
        <w:rPr>
          <w:rFonts w:eastAsia="仿宋_GB2312"/>
          <w:sz w:val="32"/>
          <w:szCs w:val="32"/>
        </w:rPr>
        <w:t>教育技术中心拟于下半年组织2023年</w:t>
      </w:r>
      <w:r>
        <w:rPr>
          <w:rFonts w:hint="eastAsia" w:eastAsia="仿宋_GB2312"/>
          <w:sz w:val="32"/>
          <w:szCs w:val="32"/>
          <w:lang w:val="en-US" w:eastAsia="zh-CN"/>
        </w:rPr>
        <w:t>温州市</w:t>
      </w:r>
      <w:r>
        <w:rPr>
          <w:rFonts w:eastAsia="仿宋_GB2312"/>
          <w:sz w:val="32"/>
          <w:szCs w:val="32"/>
        </w:rPr>
        <w:t>师生信息素养提升实践活动（第二十四届学生活动）创客竞赛。</w:t>
      </w:r>
    </w:p>
    <w:p>
      <w:pPr>
        <w:spacing w:line="440" w:lineRule="exact"/>
        <w:ind w:firstLine="640" w:firstLineChars="200"/>
        <w:outlineLvl w:val="1"/>
        <w:rPr>
          <w:rFonts w:eastAsia="仿宋"/>
          <w:sz w:val="32"/>
          <w:szCs w:val="32"/>
        </w:rPr>
      </w:pPr>
      <w:r>
        <w:rPr>
          <w:rFonts w:eastAsia="楷体_GB2312"/>
          <w:b/>
          <w:bCs/>
          <w:sz w:val="32"/>
          <w:szCs w:val="32"/>
        </w:rPr>
        <w:t>（一）项目设置</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2"/>
        <w:gridCol w:w="2144"/>
        <w:gridCol w:w="1485"/>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791" w:type="pct"/>
            <w:vAlign w:val="center"/>
          </w:tcPr>
          <w:p>
            <w:pPr>
              <w:spacing w:line="440" w:lineRule="exact"/>
              <w:jc w:val="center"/>
              <w:rPr>
                <w:rFonts w:eastAsia="仿宋_GB2312"/>
                <w:sz w:val="32"/>
                <w:szCs w:val="32"/>
              </w:rPr>
            </w:pPr>
            <w:r>
              <w:rPr>
                <w:rFonts w:eastAsia="仿宋_GB2312"/>
                <w:sz w:val="32"/>
                <w:szCs w:val="32"/>
              </w:rPr>
              <w:t>项目名称</w:t>
            </w:r>
          </w:p>
        </w:tc>
        <w:tc>
          <w:tcPr>
            <w:tcW w:w="1258" w:type="pct"/>
            <w:vAlign w:val="center"/>
          </w:tcPr>
          <w:p>
            <w:pPr>
              <w:spacing w:line="440" w:lineRule="exact"/>
              <w:jc w:val="center"/>
              <w:rPr>
                <w:rFonts w:eastAsia="仿宋_GB2312"/>
                <w:sz w:val="32"/>
                <w:szCs w:val="32"/>
              </w:rPr>
            </w:pPr>
            <w:r>
              <w:rPr>
                <w:rFonts w:eastAsia="仿宋_GB2312"/>
                <w:sz w:val="32"/>
                <w:szCs w:val="32"/>
              </w:rPr>
              <w:t>小学组（四年级及以上）</w:t>
            </w:r>
          </w:p>
        </w:tc>
        <w:tc>
          <w:tcPr>
            <w:tcW w:w="871" w:type="pct"/>
            <w:vAlign w:val="center"/>
          </w:tcPr>
          <w:p>
            <w:pPr>
              <w:spacing w:line="440" w:lineRule="exact"/>
              <w:jc w:val="center"/>
              <w:rPr>
                <w:rFonts w:eastAsia="仿宋_GB2312"/>
                <w:sz w:val="32"/>
                <w:szCs w:val="32"/>
              </w:rPr>
            </w:pPr>
            <w:r>
              <w:rPr>
                <w:rFonts w:eastAsia="仿宋_GB2312"/>
                <w:sz w:val="32"/>
                <w:szCs w:val="32"/>
              </w:rPr>
              <w:t>初中组</w:t>
            </w:r>
          </w:p>
        </w:tc>
        <w:tc>
          <w:tcPr>
            <w:tcW w:w="1081" w:type="pct"/>
            <w:vAlign w:val="center"/>
          </w:tcPr>
          <w:p>
            <w:pPr>
              <w:spacing w:line="440" w:lineRule="exact"/>
              <w:jc w:val="center"/>
              <w:rPr>
                <w:rFonts w:eastAsia="仿宋_GB2312"/>
                <w:sz w:val="32"/>
                <w:szCs w:val="32"/>
              </w:rPr>
            </w:pPr>
            <w:r>
              <w:rPr>
                <w:rFonts w:eastAsia="仿宋_GB2312"/>
                <w:sz w:val="32"/>
                <w:szCs w:val="32"/>
              </w:rPr>
              <w:t>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pct"/>
            <w:vAlign w:val="center"/>
          </w:tcPr>
          <w:p>
            <w:pPr>
              <w:spacing w:line="440" w:lineRule="exact"/>
              <w:jc w:val="center"/>
              <w:rPr>
                <w:rFonts w:eastAsia="仿宋_GB2312"/>
                <w:sz w:val="32"/>
                <w:szCs w:val="32"/>
              </w:rPr>
            </w:pPr>
            <w:r>
              <w:rPr>
                <w:rFonts w:eastAsia="仿宋_GB2312"/>
                <w:sz w:val="32"/>
                <w:szCs w:val="32"/>
              </w:rPr>
              <w:t>创意智造</w:t>
            </w:r>
          </w:p>
        </w:tc>
        <w:tc>
          <w:tcPr>
            <w:tcW w:w="1258" w:type="pct"/>
            <w:vAlign w:val="center"/>
          </w:tcPr>
          <w:p>
            <w:pPr>
              <w:spacing w:line="440" w:lineRule="exact"/>
              <w:jc w:val="center"/>
              <w:rPr>
                <w:rFonts w:eastAsia="仿宋_GB2312"/>
                <w:sz w:val="32"/>
                <w:szCs w:val="32"/>
              </w:rPr>
            </w:pPr>
            <w:r>
              <w:rPr>
                <w:rFonts w:eastAsia="仿宋_GB2312"/>
                <w:sz w:val="32"/>
                <w:szCs w:val="32"/>
              </w:rPr>
              <w:t>●</w:t>
            </w:r>
          </w:p>
        </w:tc>
        <w:tc>
          <w:tcPr>
            <w:tcW w:w="871" w:type="pct"/>
            <w:vAlign w:val="center"/>
          </w:tcPr>
          <w:p>
            <w:pPr>
              <w:spacing w:line="440" w:lineRule="exact"/>
              <w:jc w:val="center"/>
              <w:rPr>
                <w:rFonts w:eastAsia="仿宋_GB2312"/>
                <w:sz w:val="32"/>
                <w:szCs w:val="32"/>
              </w:rPr>
            </w:pPr>
            <w:r>
              <w:rPr>
                <w:rFonts w:eastAsia="仿宋_GB2312"/>
                <w:sz w:val="32"/>
                <w:szCs w:val="32"/>
              </w:rPr>
              <w:t>●</w:t>
            </w:r>
          </w:p>
        </w:tc>
        <w:tc>
          <w:tcPr>
            <w:tcW w:w="1081" w:type="pct"/>
            <w:vAlign w:val="center"/>
          </w:tcPr>
          <w:p>
            <w:pPr>
              <w:spacing w:line="440" w:lineRule="exact"/>
              <w:jc w:val="center"/>
              <w:rPr>
                <w:rFonts w:eastAsia="仿宋_GB2312"/>
                <w:sz w:val="32"/>
                <w:szCs w:val="32"/>
              </w:rPr>
            </w:pPr>
            <w:r>
              <w:rPr>
                <w:rFonts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pct"/>
            <w:vAlign w:val="center"/>
          </w:tcPr>
          <w:p>
            <w:pPr>
              <w:spacing w:line="440" w:lineRule="exact"/>
              <w:jc w:val="center"/>
              <w:rPr>
                <w:rFonts w:eastAsia="仿宋_GB2312"/>
                <w:sz w:val="32"/>
                <w:szCs w:val="32"/>
              </w:rPr>
            </w:pPr>
            <w:r>
              <w:rPr>
                <w:rFonts w:eastAsia="仿宋_GB2312"/>
                <w:sz w:val="32"/>
                <w:szCs w:val="32"/>
              </w:rPr>
              <w:t>任务挑战*</w:t>
            </w:r>
          </w:p>
        </w:tc>
        <w:tc>
          <w:tcPr>
            <w:tcW w:w="1258" w:type="pct"/>
            <w:vAlign w:val="center"/>
          </w:tcPr>
          <w:p>
            <w:pPr>
              <w:spacing w:line="440" w:lineRule="exact"/>
              <w:jc w:val="center"/>
              <w:rPr>
                <w:rFonts w:eastAsia="仿宋_GB2312"/>
                <w:sz w:val="32"/>
                <w:szCs w:val="32"/>
              </w:rPr>
            </w:pPr>
            <w:r>
              <w:rPr>
                <w:rFonts w:eastAsia="仿宋_GB2312"/>
                <w:sz w:val="32"/>
                <w:szCs w:val="32"/>
              </w:rPr>
              <w:t>●</w:t>
            </w:r>
          </w:p>
        </w:tc>
        <w:tc>
          <w:tcPr>
            <w:tcW w:w="871" w:type="pct"/>
            <w:vAlign w:val="center"/>
          </w:tcPr>
          <w:p>
            <w:pPr>
              <w:spacing w:line="440" w:lineRule="exact"/>
              <w:jc w:val="center"/>
              <w:rPr>
                <w:rFonts w:eastAsia="仿宋_GB2312"/>
                <w:sz w:val="32"/>
                <w:szCs w:val="32"/>
              </w:rPr>
            </w:pPr>
            <w:r>
              <w:rPr>
                <w:rFonts w:eastAsia="仿宋_GB2312"/>
                <w:sz w:val="32"/>
                <w:szCs w:val="32"/>
              </w:rPr>
              <w:t>●</w:t>
            </w:r>
          </w:p>
        </w:tc>
        <w:tc>
          <w:tcPr>
            <w:tcW w:w="1081" w:type="pct"/>
            <w:vAlign w:val="center"/>
          </w:tcPr>
          <w:p>
            <w:pPr>
              <w:spacing w:line="440" w:lineRule="exact"/>
              <w:jc w:val="center"/>
              <w:rPr>
                <w:rFonts w:eastAsia="仿宋_GB2312"/>
                <w:sz w:val="32"/>
                <w:szCs w:val="32"/>
              </w:rPr>
            </w:pPr>
            <w:r>
              <w:rPr>
                <w:rFonts w:eastAsia="仿宋_GB2312"/>
                <w:sz w:val="32"/>
                <w:szCs w:val="32"/>
              </w:rPr>
              <w:t>●</w:t>
            </w:r>
          </w:p>
        </w:tc>
      </w:tr>
    </w:tbl>
    <w:p>
      <w:pPr>
        <w:adjustRightInd w:val="0"/>
        <w:snapToGrid w:val="0"/>
        <w:spacing w:line="440" w:lineRule="exact"/>
        <w:rPr>
          <w:rFonts w:eastAsia="楷体_GB2312"/>
          <w:bCs/>
          <w:sz w:val="24"/>
        </w:rPr>
      </w:pPr>
    </w:p>
    <w:p>
      <w:pPr>
        <w:spacing w:line="440" w:lineRule="exact"/>
        <w:ind w:firstLine="640" w:firstLineChars="200"/>
        <w:outlineLvl w:val="1"/>
        <w:rPr>
          <w:rFonts w:eastAsia="楷体_GB2312"/>
          <w:b/>
          <w:bCs/>
          <w:sz w:val="32"/>
          <w:szCs w:val="32"/>
        </w:rPr>
      </w:pPr>
      <w:r>
        <w:rPr>
          <w:rFonts w:eastAsia="楷体_GB2312"/>
          <w:b/>
          <w:bCs/>
          <w:sz w:val="32"/>
          <w:szCs w:val="32"/>
        </w:rPr>
        <w:t>（二）作品形态界定</w:t>
      </w:r>
    </w:p>
    <w:p>
      <w:pPr>
        <w:spacing w:line="440" w:lineRule="exact"/>
        <w:ind w:firstLine="602"/>
        <w:rPr>
          <w:rFonts w:eastAsia="仿宋_GB2312"/>
          <w:sz w:val="32"/>
          <w:szCs w:val="32"/>
          <w:lang w:bidi="ar"/>
        </w:rPr>
      </w:pPr>
      <w:r>
        <w:rPr>
          <w:rFonts w:eastAsia="仿宋_GB2312"/>
          <w:sz w:val="32"/>
          <w:szCs w:val="32"/>
          <w:lang w:bidi="ar"/>
        </w:rPr>
        <w:t>1.创意智造</w:t>
      </w:r>
    </w:p>
    <w:p>
      <w:pPr>
        <w:spacing w:line="440" w:lineRule="exact"/>
        <w:ind w:firstLine="602"/>
        <w:rPr>
          <w:rFonts w:eastAsia="仿宋_GB2312"/>
          <w:sz w:val="32"/>
          <w:szCs w:val="32"/>
        </w:rPr>
      </w:pPr>
      <w:r>
        <w:rPr>
          <w:rFonts w:eastAsia="仿宋_GB2312"/>
          <w:sz w:val="32"/>
          <w:szCs w:val="32"/>
          <w:lang w:bidi="ar"/>
        </w:rPr>
        <w:t>通过在电脑辅助下进行设计和创作，使用各类计算机三维设计软件、3D打印、激光切割等，结合开源硬件，制作出体现创客文化和多学科综合应用的作品。也可</w:t>
      </w:r>
      <w:r>
        <w:rPr>
          <w:rFonts w:eastAsia="仿宋_GB2312"/>
          <w:sz w:val="32"/>
          <w:szCs w:val="32"/>
        </w:rPr>
        <w:t>结合人工智能技术原理，鼓励将人工智能技术如机器学习、自然语言处理、智能语音、计算机视觉、自定义图像识别等技术恰当地运用于作品创作中。</w:t>
      </w:r>
      <w:r>
        <w:rPr>
          <w:rFonts w:eastAsia="仿宋_GB2312"/>
          <w:sz w:val="32"/>
          <w:szCs w:val="32"/>
          <w:lang w:bidi="ar"/>
        </w:rPr>
        <w:t>使用简单的人工智能应用模块，通过方案设计、硬件搭建、编程调试等初步实现人工智能创意应用方案，突出生活中实际问题的解决，初步探索人工智能领域的奥秘。创作中强调人工智能在社会生活各方面的创新性应用，如智慧社区、智慧农业、智慧交通等。或</w:t>
      </w:r>
      <w:r>
        <w:rPr>
          <w:rFonts w:eastAsia="仿宋_GB2312"/>
          <w:sz w:val="32"/>
          <w:szCs w:val="32"/>
        </w:rPr>
        <w:t>通过计算机编程和手工搭建，智造机器人进行交流展示，可围绕“AI机器识别”，模拟多场景的智能识别及文本分类工作，如物品分类、情绪分类等。学生通过熟练应用智能语音、计算机视觉、自然语音处理等技术，设计并实现一款具备能听会说、能看会认、能理解会思考的智能系统</w:t>
      </w:r>
      <w:r>
        <w:rPr>
          <w:rFonts w:hint="eastAsia" w:eastAsia="仿宋_GB2312"/>
          <w:sz w:val="32"/>
          <w:szCs w:val="32"/>
        </w:rPr>
        <w:t>。</w:t>
      </w:r>
    </w:p>
    <w:p>
      <w:pPr>
        <w:spacing w:line="440" w:lineRule="exact"/>
        <w:ind w:firstLine="602"/>
        <w:rPr>
          <w:rFonts w:eastAsia="仿宋_GB2312"/>
          <w:sz w:val="32"/>
          <w:szCs w:val="32"/>
          <w:lang w:bidi="ar"/>
        </w:rPr>
      </w:pPr>
      <w:r>
        <w:rPr>
          <w:rFonts w:eastAsia="仿宋_GB2312"/>
          <w:sz w:val="32"/>
          <w:szCs w:val="32"/>
          <w:lang w:bidi="ar"/>
        </w:rPr>
        <w:t>项目旨在锻炼学生观察生活和问题解决的能力，突出创新、创意和动手实践，不鼓励依赖高端器材或堆积器材数量。通过合理的结构设计、科学的元器件使用、恰当的技术运用、有效的功能实现，完成智能实物作品创作，如趣味电子装置、互动多媒体、智能机器等。</w:t>
      </w:r>
    </w:p>
    <w:p>
      <w:pPr>
        <w:spacing w:line="440" w:lineRule="exact"/>
        <w:ind w:firstLine="602"/>
        <w:rPr>
          <w:rFonts w:eastAsia="仿宋_GB2312"/>
          <w:sz w:val="32"/>
          <w:szCs w:val="32"/>
          <w:lang w:bidi="ar"/>
        </w:rPr>
      </w:pPr>
      <w:r>
        <w:rPr>
          <w:rFonts w:eastAsia="仿宋_GB2312"/>
          <w:sz w:val="32"/>
          <w:szCs w:val="32"/>
          <w:lang w:bidi="ar"/>
        </w:rPr>
        <w:t>2.任务挑战</w:t>
      </w:r>
    </w:p>
    <w:p>
      <w:pPr>
        <w:spacing w:line="440" w:lineRule="exact"/>
        <w:ind w:firstLine="602"/>
        <w:rPr>
          <w:rFonts w:eastAsia="仿宋_GB2312"/>
          <w:sz w:val="32"/>
          <w:szCs w:val="32"/>
          <w:lang w:bidi="ar"/>
        </w:rPr>
      </w:pPr>
      <w:r>
        <w:rPr>
          <w:rFonts w:eastAsia="仿宋_GB2312"/>
          <w:sz w:val="32"/>
          <w:szCs w:val="32"/>
          <w:lang w:bidi="ar"/>
        </w:rPr>
        <w:t>任务挑战项目以戈德堡原型为基础，参赛选手根据预设规则，通过现场设计方案、工程结构搭建等完成任务，并进行团队展示交流。</w:t>
      </w:r>
    </w:p>
    <w:p>
      <w:pPr>
        <w:spacing w:line="440" w:lineRule="exact"/>
        <w:ind w:firstLine="640" w:firstLineChars="200"/>
        <w:outlineLvl w:val="1"/>
        <w:rPr>
          <w:rFonts w:eastAsia="楷体_GB2312"/>
          <w:b/>
          <w:bCs/>
          <w:sz w:val="32"/>
          <w:szCs w:val="32"/>
        </w:rPr>
      </w:pPr>
      <w:r>
        <w:rPr>
          <w:rFonts w:eastAsia="楷体_GB2312"/>
          <w:b/>
          <w:bCs/>
          <w:sz w:val="32"/>
          <w:szCs w:val="32"/>
        </w:rPr>
        <w:t>（三）参赛名额和人员要求</w:t>
      </w:r>
    </w:p>
    <w:p>
      <w:pPr>
        <w:spacing w:line="440" w:lineRule="exact"/>
        <w:ind w:firstLine="602"/>
        <w:rPr>
          <w:rFonts w:eastAsia="仿宋_GB2312"/>
          <w:sz w:val="32"/>
          <w:szCs w:val="32"/>
        </w:rPr>
      </w:pPr>
      <w:r>
        <w:rPr>
          <w:rFonts w:eastAsia="仿宋_GB2312"/>
          <w:sz w:val="32"/>
          <w:szCs w:val="32"/>
        </w:rPr>
        <w:t>各项目参赛作品和参赛队伍由</w:t>
      </w:r>
      <w:r>
        <w:rPr>
          <w:rFonts w:eastAsia="仿宋_GB2312"/>
          <w:sz w:val="32"/>
          <w:szCs w:val="32"/>
          <w:lang w:bidi="ar"/>
        </w:rPr>
        <w:t>各</w:t>
      </w:r>
      <w:r>
        <w:rPr>
          <w:rFonts w:hint="eastAsia" w:eastAsia="仿宋_GB2312"/>
          <w:sz w:val="32"/>
          <w:szCs w:val="32"/>
        </w:rPr>
        <w:t>县（市、区）</w:t>
      </w:r>
      <w:r>
        <w:rPr>
          <w:rFonts w:hint="eastAsia" w:eastAsia="仿宋_GB2312"/>
          <w:sz w:val="32"/>
          <w:szCs w:val="32"/>
          <w:lang w:eastAsia="zh-CN"/>
        </w:rPr>
        <w:t>、</w:t>
      </w:r>
      <w:r>
        <w:rPr>
          <w:rFonts w:hint="eastAsia" w:eastAsia="仿宋_GB2312"/>
          <w:sz w:val="32"/>
          <w:szCs w:val="32"/>
          <w:lang w:val="en-US" w:eastAsia="zh-CN"/>
        </w:rPr>
        <w:t>直属学校</w:t>
      </w:r>
      <w:r>
        <w:rPr>
          <w:rFonts w:eastAsia="仿宋_GB2312"/>
          <w:sz w:val="32"/>
          <w:szCs w:val="32"/>
        </w:rPr>
        <w:t>活动组织单位统一推荐，限额推荐名额和参赛要求另文通知。</w:t>
      </w:r>
    </w:p>
    <w:p>
      <w:pPr>
        <w:spacing w:line="440" w:lineRule="exact"/>
        <w:ind w:firstLine="640" w:firstLineChars="200"/>
        <w:rPr>
          <w:rFonts w:eastAsia="仿宋_GB2312"/>
          <w:sz w:val="32"/>
          <w:szCs w:val="32"/>
        </w:rPr>
      </w:pPr>
      <w:r>
        <w:rPr>
          <w:rFonts w:eastAsia="仿宋_GB2312"/>
          <w:sz w:val="32"/>
          <w:szCs w:val="32"/>
        </w:rPr>
        <w:t>创意智造每件作品</w:t>
      </w:r>
      <w:r>
        <w:rPr>
          <w:rFonts w:eastAsia="仿宋_GB2312"/>
          <w:sz w:val="32"/>
          <w:szCs w:val="32"/>
          <w:lang w:bidi="ar"/>
        </w:rPr>
        <w:t>2名作者。</w:t>
      </w:r>
      <w:r>
        <w:rPr>
          <w:rFonts w:eastAsia="仿宋_GB2312"/>
          <w:sz w:val="32"/>
          <w:szCs w:val="32"/>
        </w:rPr>
        <w:t>每名作者限报1件作品，每件作品限报1名指导教师。任务挑战赛每支队伍2名学生，1名指导老师。</w:t>
      </w:r>
    </w:p>
    <w:p>
      <w:pPr>
        <w:spacing w:line="440" w:lineRule="exact"/>
        <w:ind w:firstLine="640" w:firstLineChars="200"/>
        <w:outlineLvl w:val="0"/>
        <w:rPr>
          <w:rFonts w:eastAsia="黑体"/>
          <w:sz w:val="32"/>
          <w:szCs w:val="32"/>
        </w:rPr>
      </w:pPr>
      <w:r>
        <w:rPr>
          <w:rFonts w:eastAsia="黑体"/>
          <w:sz w:val="32"/>
          <w:szCs w:val="32"/>
        </w:rPr>
        <w:t>六、机器人项目设置及有关要求</w:t>
      </w:r>
    </w:p>
    <w:p>
      <w:pPr>
        <w:spacing w:line="440" w:lineRule="exact"/>
        <w:ind w:firstLine="602"/>
        <w:rPr>
          <w:rFonts w:eastAsia="仿宋_GB2312"/>
          <w:sz w:val="32"/>
          <w:szCs w:val="32"/>
          <w:lang w:bidi="ar"/>
        </w:rPr>
      </w:pPr>
      <w:r>
        <w:rPr>
          <w:rFonts w:hint="eastAsia" w:eastAsia="仿宋_GB2312"/>
          <w:sz w:val="32"/>
          <w:szCs w:val="32"/>
          <w:lang w:val="en-US" w:eastAsia="zh-CN" w:bidi="ar"/>
        </w:rPr>
        <w:t>温州市</w:t>
      </w:r>
      <w:r>
        <w:rPr>
          <w:rFonts w:eastAsia="仿宋_GB2312"/>
          <w:sz w:val="32"/>
          <w:szCs w:val="32"/>
          <w:lang w:bidi="ar"/>
        </w:rPr>
        <w:t>教育技术中心拟于上半年组织2023年</w:t>
      </w:r>
      <w:r>
        <w:rPr>
          <w:rFonts w:hint="eastAsia" w:eastAsia="仿宋_GB2312"/>
          <w:sz w:val="32"/>
          <w:szCs w:val="32"/>
          <w:lang w:val="en-US" w:eastAsia="zh-CN" w:bidi="ar"/>
        </w:rPr>
        <w:t>温州市</w:t>
      </w:r>
      <w:r>
        <w:rPr>
          <w:rFonts w:eastAsia="仿宋_GB2312"/>
          <w:sz w:val="32"/>
          <w:szCs w:val="32"/>
          <w:lang w:bidi="ar"/>
        </w:rPr>
        <w:t>师生信息素养提升实践活动（第二十四届学生活动）机器人项目赛事。</w:t>
      </w:r>
    </w:p>
    <w:p>
      <w:pPr>
        <w:spacing w:line="440" w:lineRule="exact"/>
        <w:ind w:firstLine="640" w:firstLineChars="200"/>
        <w:outlineLvl w:val="1"/>
        <w:rPr>
          <w:rFonts w:eastAsia="楷体_GB2312"/>
          <w:b/>
          <w:bCs/>
          <w:sz w:val="32"/>
          <w:szCs w:val="32"/>
        </w:rPr>
      </w:pPr>
      <w:r>
        <w:rPr>
          <w:rFonts w:eastAsia="楷体_GB2312"/>
          <w:b/>
          <w:bCs/>
          <w:sz w:val="32"/>
          <w:szCs w:val="32"/>
        </w:rPr>
        <w:t>（一）项目设置</w:t>
      </w:r>
    </w:p>
    <w:tbl>
      <w:tblPr>
        <w:tblStyle w:val="7"/>
        <w:tblW w:w="5145"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126"/>
        <w:gridCol w:w="2279"/>
        <w:gridCol w:w="51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jc w:val="center"/>
        </w:trPr>
        <w:tc>
          <w:tcPr>
            <w:tcW w:w="1990" w:type="pct"/>
            <w:gridSpan w:val="2"/>
            <w:vAlign w:val="center"/>
          </w:tcPr>
          <w:p>
            <w:pPr>
              <w:spacing w:line="440" w:lineRule="exact"/>
              <w:jc w:val="center"/>
              <w:rPr>
                <w:rFonts w:eastAsia="黑体"/>
                <w:sz w:val="28"/>
                <w:szCs w:val="28"/>
              </w:rPr>
            </w:pPr>
            <w:r>
              <w:rPr>
                <w:rFonts w:eastAsia="黑体"/>
                <w:spacing w:val="-3"/>
                <w:sz w:val="28"/>
                <w:szCs w:val="28"/>
              </w:rPr>
              <w:t>项目名称</w:t>
            </w:r>
          </w:p>
        </w:tc>
        <w:tc>
          <w:tcPr>
            <w:tcW w:w="3009" w:type="pct"/>
            <w:vAlign w:val="center"/>
          </w:tcPr>
          <w:p>
            <w:pPr>
              <w:spacing w:line="440" w:lineRule="exact"/>
              <w:jc w:val="center"/>
              <w:rPr>
                <w:rFonts w:eastAsia="黑体"/>
                <w:spacing w:val="-4"/>
                <w:sz w:val="28"/>
                <w:szCs w:val="28"/>
              </w:rPr>
            </w:pPr>
            <w:r>
              <w:rPr>
                <w:rFonts w:eastAsia="黑体"/>
                <w:spacing w:val="-4"/>
                <w:sz w:val="28"/>
                <w:szCs w:val="28"/>
              </w:rPr>
              <w:t>组别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658" w:type="pct"/>
            <w:vMerge w:val="restart"/>
            <w:vAlign w:val="center"/>
          </w:tcPr>
          <w:p>
            <w:pPr>
              <w:adjustRightInd w:val="0"/>
              <w:snapToGrid w:val="0"/>
              <w:spacing w:line="440" w:lineRule="exact"/>
              <w:jc w:val="center"/>
              <w:rPr>
                <w:rFonts w:eastAsia="仿宋_GB2312"/>
                <w:sz w:val="32"/>
                <w:szCs w:val="32"/>
              </w:rPr>
            </w:pPr>
            <w:r>
              <w:rPr>
                <w:rFonts w:eastAsia="仿宋_GB2312"/>
                <w:sz w:val="32"/>
                <w:szCs w:val="32"/>
              </w:rPr>
              <w:t>实体机器人</w:t>
            </w:r>
          </w:p>
        </w:tc>
        <w:tc>
          <w:tcPr>
            <w:tcW w:w="1331" w:type="pct"/>
            <w:vAlign w:val="center"/>
          </w:tcPr>
          <w:p>
            <w:pPr>
              <w:adjustRightInd w:val="0"/>
              <w:snapToGrid w:val="0"/>
              <w:spacing w:line="440" w:lineRule="exact"/>
              <w:jc w:val="left"/>
              <w:rPr>
                <w:rFonts w:eastAsia="仿宋_GB2312"/>
                <w:sz w:val="32"/>
                <w:szCs w:val="32"/>
              </w:rPr>
            </w:pPr>
            <w:r>
              <w:rPr>
                <w:rFonts w:eastAsia="仿宋_GB2312"/>
                <w:sz w:val="32"/>
                <w:szCs w:val="32"/>
              </w:rPr>
              <w:t>双足人形机器人或多足仿生类机器人</w:t>
            </w:r>
          </w:p>
        </w:tc>
        <w:tc>
          <w:tcPr>
            <w:tcW w:w="3009" w:type="pct"/>
            <w:vAlign w:val="center"/>
          </w:tcPr>
          <w:p>
            <w:pPr>
              <w:adjustRightInd w:val="0"/>
              <w:snapToGrid w:val="0"/>
              <w:spacing w:line="440" w:lineRule="exact"/>
              <w:jc w:val="left"/>
              <w:rPr>
                <w:rFonts w:eastAsia="仿宋_GB2312"/>
                <w:sz w:val="32"/>
                <w:szCs w:val="32"/>
              </w:rPr>
            </w:pPr>
            <w:r>
              <w:rPr>
                <w:rFonts w:eastAsia="仿宋_GB2312"/>
                <w:sz w:val="32"/>
                <w:szCs w:val="32"/>
              </w:rPr>
              <w:t>小学组、初中组、高中组（含中职）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658" w:type="pct"/>
            <w:vMerge w:val="continue"/>
            <w:vAlign w:val="center"/>
          </w:tcPr>
          <w:p>
            <w:pPr>
              <w:adjustRightInd w:val="0"/>
              <w:snapToGrid w:val="0"/>
              <w:spacing w:line="440" w:lineRule="exact"/>
              <w:jc w:val="center"/>
              <w:rPr>
                <w:rFonts w:eastAsia="仿宋_GB2312"/>
                <w:sz w:val="32"/>
                <w:szCs w:val="32"/>
              </w:rPr>
            </w:pPr>
          </w:p>
        </w:tc>
        <w:tc>
          <w:tcPr>
            <w:tcW w:w="1331" w:type="pct"/>
            <w:vAlign w:val="center"/>
          </w:tcPr>
          <w:p>
            <w:pPr>
              <w:adjustRightInd w:val="0"/>
              <w:snapToGrid w:val="0"/>
              <w:spacing w:line="440" w:lineRule="exact"/>
              <w:jc w:val="left"/>
              <w:rPr>
                <w:rFonts w:eastAsia="仿宋_GB2312"/>
                <w:sz w:val="32"/>
                <w:szCs w:val="32"/>
              </w:rPr>
            </w:pPr>
            <w:r>
              <w:rPr>
                <w:rFonts w:eastAsia="仿宋_GB2312"/>
                <w:sz w:val="32"/>
                <w:szCs w:val="32"/>
              </w:rPr>
              <w:t>轮式或履带式行走机器人</w:t>
            </w:r>
          </w:p>
        </w:tc>
        <w:tc>
          <w:tcPr>
            <w:tcW w:w="3009" w:type="pct"/>
            <w:vAlign w:val="center"/>
          </w:tcPr>
          <w:p>
            <w:pPr>
              <w:adjustRightInd w:val="0"/>
              <w:snapToGrid w:val="0"/>
              <w:spacing w:line="440" w:lineRule="exact"/>
              <w:jc w:val="left"/>
              <w:rPr>
                <w:rFonts w:eastAsia="仿宋_GB2312"/>
                <w:sz w:val="32"/>
                <w:szCs w:val="32"/>
              </w:rPr>
            </w:pPr>
            <w:r>
              <w:rPr>
                <w:rFonts w:eastAsia="仿宋_GB2312"/>
                <w:sz w:val="32"/>
                <w:szCs w:val="32"/>
              </w:rPr>
              <w:t>小学组、初中组、高中组（含中职）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658" w:type="pct"/>
            <w:vMerge w:val="continue"/>
            <w:vAlign w:val="center"/>
          </w:tcPr>
          <w:p>
            <w:pPr>
              <w:adjustRightInd w:val="0"/>
              <w:snapToGrid w:val="0"/>
              <w:spacing w:line="440" w:lineRule="exact"/>
              <w:jc w:val="center"/>
              <w:rPr>
                <w:rFonts w:eastAsia="仿宋_GB2312"/>
                <w:sz w:val="32"/>
                <w:szCs w:val="32"/>
              </w:rPr>
            </w:pPr>
          </w:p>
        </w:tc>
        <w:tc>
          <w:tcPr>
            <w:tcW w:w="1331" w:type="pct"/>
            <w:vAlign w:val="center"/>
          </w:tcPr>
          <w:p>
            <w:pPr>
              <w:adjustRightInd w:val="0"/>
              <w:snapToGrid w:val="0"/>
              <w:spacing w:line="440" w:lineRule="exact"/>
              <w:jc w:val="left"/>
              <w:rPr>
                <w:rFonts w:eastAsia="仿宋_GB2312"/>
                <w:sz w:val="32"/>
                <w:szCs w:val="32"/>
              </w:rPr>
            </w:pPr>
            <w:r>
              <w:rPr>
                <w:rFonts w:eastAsia="仿宋_GB2312"/>
                <w:sz w:val="32"/>
                <w:szCs w:val="32"/>
              </w:rPr>
              <w:t>可编程控制的空中飞行器（飞行机器人）</w:t>
            </w:r>
          </w:p>
        </w:tc>
        <w:tc>
          <w:tcPr>
            <w:tcW w:w="3009" w:type="pct"/>
            <w:vAlign w:val="center"/>
          </w:tcPr>
          <w:p>
            <w:pPr>
              <w:adjustRightInd w:val="0"/>
              <w:snapToGrid w:val="0"/>
              <w:spacing w:line="440" w:lineRule="exact"/>
              <w:jc w:val="left"/>
              <w:rPr>
                <w:rFonts w:eastAsia="仿宋_GB2312"/>
                <w:sz w:val="32"/>
                <w:szCs w:val="32"/>
              </w:rPr>
            </w:pPr>
            <w:r>
              <w:rPr>
                <w:rFonts w:eastAsia="仿宋_GB2312"/>
                <w:sz w:val="32"/>
                <w:szCs w:val="32"/>
              </w:rPr>
              <w:t>小学组、初中组、高中组（含中职）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658" w:type="pct"/>
            <w:vMerge w:val="restart"/>
            <w:vAlign w:val="center"/>
          </w:tcPr>
          <w:p>
            <w:pPr>
              <w:adjustRightInd w:val="0"/>
              <w:snapToGrid w:val="0"/>
              <w:spacing w:line="440" w:lineRule="exact"/>
              <w:jc w:val="center"/>
              <w:rPr>
                <w:rFonts w:eastAsia="仿宋_GB2312"/>
                <w:sz w:val="32"/>
                <w:szCs w:val="32"/>
              </w:rPr>
            </w:pPr>
            <w:r>
              <w:rPr>
                <w:rFonts w:eastAsia="仿宋_GB2312"/>
                <w:sz w:val="32"/>
                <w:szCs w:val="32"/>
              </w:rPr>
              <w:t>实体机器人（乐高专项）**</w:t>
            </w:r>
          </w:p>
        </w:tc>
        <w:tc>
          <w:tcPr>
            <w:tcW w:w="1331" w:type="pct"/>
            <w:vAlign w:val="center"/>
          </w:tcPr>
          <w:p>
            <w:pPr>
              <w:adjustRightInd w:val="0"/>
              <w:snapToGrid w:val="0"/>
              <w:spacing w:line="440" w:lineRule="exact"/>
              <w:jc w:val="left"/>
              <w:rPr>
                <w:rFonts w:eastAsia="仿宋_GB2312"/>
                <w:sz w:val="32"/>
                <w:szCs w:val="32"/>
              </w:rPr>
            </w:pPr>
            <w:r>
              <w:rPr>
                <w:rFonts w:eastAsia="仿宋_GB2312"/>
                <w:sz w:val="32"/>
                <w:szCs w:val="32"/>
              </w:rPr>
              <w:t>FLL少儿探索科创活动**</w:t>
            </w:r>
          </w:p>
        </w:tc>
        <w:tc>
          <w:tcPr>
            <w:tcW w:w="3009" w:type="pct"/>
            <w:vAlign w:val="center"/>
          </w:tcPr>
          <w:p>
            <w:pPr>
              <w:adjustRightInd w:val="0"/>
              <w:snapToGrid w:val="0"/>
              <w:spacing w:line="440" w:lineRule="exact"/>
              <w:jc w:val="left"/>
              <w:rPr>
                <w:rFonts w:eastAsia="仿宋_GB2312"/>
                <w:sz w:val="32"/>
                <w:szCs w:val="32"/>
              </w:rPr>
            </w:pPr>
            <w:r>
              <w:rPr>
                <w:rFonts w:eastAsia="仿宋_GB2312"/>
                <w:sz w:val="32"/>
                <w:szCs w:val="32"/>
              </w:rPr>
              <w:t>小学组（一至三年级）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658" w:type="pct"/>
            <w:vMerge w:val="continue"/>
            <w:vAlign w:val="center"/>
          </w:tcPr>
          <w:p>
            <w:pPr>
              <w:adjustRightInd w:val="0"/>
              <w:snapToGrid w:val="0"/>
              <w:spacing w:line="440" w:lineRule="exact"/>
              <w:jc w:val="left"/>
              <w:rPr>
                <w:rFonts w:eastAsia="仿宋_GB2312"/>
                <w:sz w:val="32"/>
                <w:szCs w:val="32"/>
              </w:rPr>
            </w:pPr>
          </w:p>
        </w:tc>
        <w:tc>
          <w:tcPr>
            <w:tcW w:w="1331" w:type="pct"/>
            <w:vAlign w:val="center"/>
          </w:tcPr>
          <w:p>
            <w:pPr>
              <w:adjustRightInd w:val="0"/>
              <w:snapToGrid w:val="0"/>
              <w:spacing w:line="440" w:lineRule="exact"/>
              <w:jc w:val="left"/>
              <w:rPr>
                <w:rFonts w:eastAsia="仿宋_GB2312"/>
                <w:sz w:val="32"/>
                <w:szCs w:val="32"/>
              </w:rPr>
            </w:pPr>
            <w:r>
              <w:rPr>
                <w:rFonts w:eastAsia="仿宋_GB2312"/>
                <w:sz w:val="32"/>
                <w:szCs w:val="32"/>
              </w:rPr>
              <w:t>FLL青少年机器人挑战**</w:t>
            </w:r>
          </w:p>
        </w:tc>
        <w:tc>
          <w:tcPr>
            <w:tcW w:w="3009" w:type="pct"/>
            <w:vAlign w:val="center"/>
          </w:tcPr>
          <w:p>
            <w:pPr>
              <w:adjustRightInd w:val="0"/>
              <w:snapToGrid w:val="0"/>
              <w:spacing w:line="440" w:lineRule="exact"/>
              <w:jc w:val="left"/>
              <w:rPr>
                <w:rFonts w:eastAsia="仿宋_GB2312"/>
                <w:sz w:val="32"/>
                <w:szCs w:val="32"/>
              </w:rPr>
            </w:pPr>
            <w:r>
              <w:rPr>
                <w:rFonts w:eastAsia="仿宋_GB2312"/>
                <w:sz w:val="32"/>
                <w:szCs w:val="32"/>
              </w:rPr>
              <w:t>小学组（四年级及以上）、初中组、高中组（含中职，且2006年9月1日后出生）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990" w:type="pct"/>
            <w:gridSpan w:val="2"/>
            <w:vAlign w:val="center"/>
          </w:tcPr>
          <w:p>
            <w:pPr>
              <w:adjustRightInd w:val="0"/>
              <w:snapToGrid w:val="0"/>
              <w:spacing w:line="440" w:lineRule="exact"/>
              <w:jc w:val="center"/>
              <w:rPr>
                <w:rFonts w:eastAsia="仿宋_GB2312"/>
                <w:sz w:val="32"/>
                <w:szCs w:val="32"/>
              </w:rPr>
            </w:pPr>
            <w:r>
              <w:rPr>
                <w:rFonts w:eastAsia="仿宋_GB2312"/>
                <w:sz w:val="32"/>
                <w:szCs w:val="32"/>
              </w:rPr>
              <w:t>虚拟机器人*</w:t>
            </w:r>
          </w:p>
        </w:tc>
        <w:tc>
          <w:tcPr>
            <w:tcW w:w="3009" w:type="pct"/>
            <w:vAlign w:val="center"/>
          </w:tcPr>
          <w:p>
            <w:pPr>
              <w:adjustRightInd w:val="0"/>
              <w:snapToGrid w:val="0"/>
              <w:spacing w:line="440" w:lineRule="exact"/>
              <w:jc w:val="left"/>
              <w:rPr>
                <w:rFonts w:eastAsia="仿宋_GB2312"/>
                <w:sz w:val="32"/>
                <w:szCs w:val="32"/>
              </w:rPr>
            </w:pPr>
            <w:r>
              <w:rPr>
                <w:rFonts w:eastAsia="仿宋_GB2312"/>
                <w:sz w:val="32"/>
                <w:szCs w:val="32"/>
              </w:rPr>
              <w:t>小学组、初中组、高中组（含中职）</w:t>
            </w:r>
          </w:p>
        </w:tc>
      </w:tr>
    </w:tbl>
    <w:p>
      <w:pPr>
        <w:adjustRightInd w:val="0"/>
        <w:snapToGrid w:val="0"/>
        <w:spacing w:line="440" w:lineRule="exact"/>
        <w:ind w:firstLine="280" w:firstLineChars="100"/>
        <w:rPr>
          <w:rFonts w:eastAsia="楷体_GB2312"/>
          <w:bCs/>
          <w:sz w:val="28"/>
          <w:szCs w:val="28"/>
        </w:rPr>
      </w:pPr>
      <w:r>
        <w:rPr>
          <w:rFonts w:eastAsia="楷体_GB2312"/>
          <w:bCs/>
          <w:sz w:val="28"/>
          <w:szCs w:val="28"/>
        </w:rPr>
        <w:t>注：项目名称带*标记为</w:t>
      </w:r>
      <w:r>
        <w:rPr>
          <w:rFonts w:hint="eastAsia" w:eastAsia="楷体_GB2312"/>
          <w:bCs/>
          <w:sz w:val="28"/>
          <w:szCs w:val="28"/>
          <w:lang w:val="en-US" w:eastAsia="zh-CN"/>
        </w:rPr>
        <w:t>浙江省</w:t>
      </w:r>
      <w:r>
        <w:rPr>
          <w:rFonts w:eastAsia="楷体_GB2312"/>
          <w:bCs/>
          <w:sz w:val="28"/>
          <w:szCs w:val="28"/>
        </w:rPr>
        <w:t>自设项目；带**标记项目为国际比赛项目；其余为全国交流展示项目。</w:t>
      </w:r>
    </w:p>
    <w:p>
      <w:pPr>
        <w:spacing w:line="440" w:lineRule="exact"/>
        <w:ind w:firstLine="640" w:firstLineChars="200"/>
        <w:outlineLvl w:val="1"/>
        <w:rPr>
          <w:rFonts w:eastAsia="楷体"/>
          <w:sz w:val="32"/>
          <w:szCs w:val="32"/>
        </w:rPr>
      </w:pPr>
      <w:r>
        <w:rPr>
          <w:rFonts w:eastAsia="楷体_GB2312"/>
          <w:b/>
          <w:bCs/>
          <w:sz w:val="32"/>
          <w:szCs w:val="32"/>
        </w:rPr>
        <w:t>（二）项目规则</w:t>
      </w:r>
    </w:p>
    <w:p>
      <w:pPr>
        <w:spacing w:line="44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市</w:t>
      </w:r>
      <w:r>
        <w:rPr>
          <w:rFonts w:eastAsia="仿宋_GB2312"/>
          <w:sz w:val="32"/>
          <w:szCs w:val="32"/>
        </w:rPr>
        <w:t>级比赛现场举办，实体机器人项目、虚拟机器人比赛规则</w:t>
      </w:r>
      <w:r>
        <w:rPr>
          <w:rFonts w:hint="eastAsia" w:eastAsia="仿宋_GB2312"/>
          <w:sz w:val="32"/>
          <w:szCs w:val="32"/>
        </w:rPr>
        <w:t>另文</w:t>
      </w:r>
      <w:r>
        <w:rPr>
          <w:rFonts w:eastAsia="仿宋_GB2312"/>
          <w:sz w:val="32"/>
          <w:szCs w:val="32"/>
        </w:rPr>
        <w:t>发布。各地</w:t>
      </w:r>
      <w:r>
        <w:rPr>
          <w:rFonts w:hint="eastAsia" w:eastAsia="仿宋_GB2312"/>
          <w:sz w:val="32"/>
          <w:szCs w:val="32"/>
          <w:lang w:val="en-US" w:eastAsia="zh-CN"/>
        </w:rPr>
        <w:t>各校</w:t>
      </w:r>
      <w:r>
        <w:rPr>
          <w:rFonts w:eastAsia="仿宋_GB2312"/>
          <w:sz w:val="32"/>
          <w:szCs w:val="32"/>
        </w:rPr>
        <w:t>可参照往年全国活动机器人项目规则（网址：</w:t>
      </w:r>
      <w:r>
        <w:rPr>
          <w:rFonts w:eastAsia="仿宋_GB2312"/>
          <w:spacing w:val="-20"/>
          <w:sz w:val="32"/>
          <w:szCs w:val="32"/>
        </w:rPr>
        <w:t>http://huodong2000.ncet.edu.cn/news/2022-11/717.html</w:t>
      </w:r>
      <w:r>
        <w:rPr>
          <w:rFonts w:eastAsia="仿宋_GB2312"/>
          <w:sz w:val="32"/>
          <w:szCs w:val="32"/>
        </w:rPr>
        <w:t>）选拔优秀选手，也可根据实际情况自定规则</w:t>
      </w:r>
      <w:r>
        <w:rPr>
          <w:rFonts w:hint="eastAsia" w:eastAsia="仿宋_GB2312"/>
          <w:sz w:val="32"/>
          <w:szCs w:val="32"/>
        </w:rPr>
        <w:t>，鼓励将人工智能技术运用于比赛</w:t>
      </w:r>
      <w:r>
        <w:rPr>
          <w:rFonts w:eastAsia="仿宋_GB2312"/>
          <w:sz w:val="32"/>
          <w:szCs w:val="32"/>
        </w:rPr>
        <w:t>。</w:t>
      </w:r>
    </w:p>
    <w:p>
      <w:pPr>
        <w:spacing w:line="440" w:lineRule="exact"/>
        <w:ind w:firstLine="640" w:firstLineChars="200"/>
        <w:jc w:val="left"/>
        <w:rPr>
          <w:rFonts w:eastAsia="仿宋_GB2312"/>
          <w:sz w:val="32"/>
          <w:szCs w:val="32"/>
        </w:rPr>
      </w:pPr>
      <w:r>
        <w:rPr>
          <w:rFonts w:eastAsia="仿宋_GB2312"/>
          <w:sz w:val="32"/>
          <w:szCs w:val="32"/>
        </w:rPr>
        <w:t>2.实体机器人（乐高专项）项目设置、活动主题和内容详见</w:t>
      </w:r>
      <w:r>
        <w:rPr>
          <w:rFonts w:eastAsia="仿宋_GB2312"/>
          <w:spacing w:val="-16"/>
          <w:sz w:val="32"/>
          <w:szCs w:val="32"/>
        </w:rPr>
        <w:t>《全国学生信息素养提升实践活动之2022-2023年央馆-乐高教育科创活动指南》（网址：</w:t>
      </w:r>
      <w:r>
        <w:rPr>
          <w:rFonts w:eastAsia="仿宋_GB2312"/>
          <w:spacing w:val="-30"/>
          <w:sz w:val="32"/>
          <w:szCs w:val="32"/>
        </w:rPr>
        <w:t>http://huodong2000.ncet.edu.cn/news/2022-09/716.html）。</w:t>
      </w:r>
    </w:p>
    <w:p>
      <w:pPr>
        <w:spacing w:line="440" w:lineRule="exact"/>
        <w:ind w:firstLine="640" w:firstLineChars="200"/>
        <w:outlineLvl w:val="1"/>
        <w:rPr>
          <w:rFonts w:eastAsia="楷体_GB2312"/>
          <w:b/>
          <w:bCs/>
          <w:sz w:val="32"/>
          <w:szCs w:val="32"/>
        </w:rPr>
      </w:pPr>
      <w:r>
        <w:rPr>
          <w:rFonts w:eastAsia="楷体_GB2312"/>
          <w:b/>
          <w:bCs/>
          <w:sz w:val="32"/>
          <w:szCs w:val="32"/>
        </w:rPr>
        <w:t>（三）参赛名额和人员要求</w:t>
      </w:r>
    </w:p>
    <w:p>
      <w:pPr>
        <w:spacing w:line="440" w:lineRule="exact"/>
        <w:ind w:firstLine="602"/>
        <w:rPr>
          <w:rFonts w:eastAsia="仿宋_GB2312"/>
          <w:sz w:val="32"/>
          <w:szCs w:val="32"/>
        </w:rPr>
      </w:pPr>
      <w:r>
        <w:rPr>
          <w:rFonts w:eastAsia="仿宋_GB2312"/>
          <w:sz w:val="32"/>
          <w:szCs w:val="32"/>
        </w:rPr>
        <w:t>各项目参赛队伍由</w:t>
      </w:r>
      <w:r>
        <w:rPr>
          <w:rFonts w:hint="eastAsia" w:eastAsia="仿宋_GB2312"/>
          <w:sz w:val="32"/>
          <w:szCs w:val="32"/>
          <w:lang w:val="en-US" w:eastAsia="zh-CN"/>
        </w:rPr>
        <w:t>各</w:t>
      </w:r>
      <w:r>
        <w:rPr>
          <w:rFonts w:hint="eastAsia" w:eastAsia="仿宋_GB2312"/>
          <w:sz w:val="32"/>
          <w:szCs w:val="32"/>
        </w:rPr>
        <w:t>县（市、区）</w:t>
      </w:r>
      <w:r>
        <w:rPr>
          <w:rFonts w:hint="eastAsia" w:eastAsia="仿宋_GB2312"/>
          <w:sz w:val="32"/>
          <w:szCs w:val="32"/>
          <w:lang w:eastAsia="zh-CN"/>
        </w:rPr>
        <w:t>、</w:t>
      </w:r>
      <w:r>
        <w:rPr>
          <w:rFonts w:hint="eastAsia" w:eastAsia="仿宋_GB2312"/>
          <w:sz w:val="32"/>
          <w:szCs w:val="32"/>
          <w:lang w:val="en-US" w:eastAsia="zh-CN"/>
        </w:rPr>
        <w:t>直属学校</w:t>
      </w:r>
      <w:r>
        <w:rPr>
          <w:rFonts w:eastAsia="仿宋_GB2312"/>
          <w:sz w:val="32"/>
          <w:szCs w:val="32"/>
        </w:rPr>
        <w:t>活动组织单位统一推荐，限额推荐名额和参赛要求另文通知。实体机器人项目每支队伍2名学生；乐高专项FLL少儿探索科创活动每支队伍4名学生，乐高专项FLL青少年机器人挑战每支队伍4-6名学生；虚拟机器人项目每支队伍1名学生。每支队伍限报1名指导教师。</w:t>
      </w:r>
    </w:p>
    <w:p>
      <w:pPr>
        <w:spacing w:line="440" w:lineRule="exact"/>
        <w:ind w:firstLine="537" w:firstLineChars="168"/>
        <w:outlineLvl w:val="0"/>
        <w:rPr>
          <w:rFonts w:eastAsia="黑体"/>
          <w:sz w:val="32"/>
          <w:szCs w:val="32"/>
        </w:rPr>
      </w:pPr>
      <w:r>
        <w:rPr>
          <w:rFonts w:eastAsia="黑体"/>
          <w:sz w:val="32"/>
          <w:szCs w:val="32"/>
        </w:rPr>
        <w:t>七、参与资格审定和奖项设置</w:t>
      </w:r>
    </w:p>
    <w:p>
      <w:pPr>
        <w:spacing w:line="440" w:lineRule="exact"/>
        <w:ind w:firstLine="640" w:firstLineChars="200"/>
        <w:outlineLvl w:val="1"/>
        <w:rPr>
          <w:rFonts w:eastAsia="楷体_GB2312"/>
          <w:b/>
          <w:bCs/>
          <w:sz w:val="32"/>
          <w:szCs w:val="32"/>
        </w:rPr>
      </w:pPr>
      <w:r>
        <w:rPr>
          <w:rFonts w:eastAsia="楷体_GB2312"/>
          <w:b/>
          <w:bCs/>
          <w:sz w:val="32"/>
          <w:szCs w:val="32"/>
        </w:rPr>
        <w:t>（一）参与资格审定</w:t>
      </w:r>
    </w:p>
    <w:p>
      <w:pPr>
        <w:adjustRightInd w:val="0"/>
        <w:snapToGrid w:val="0"/>
        <w:spacing w:line="440" w:lineRule="exact"/>
        <w:ind w:firstLine="640" w:firstLineChars="200"/>
        <w:rPr>
          <w:rFonts w:eastAsia="楷体_GB2312"/>
          <w:b/>
          <w:bCs/>
          <w:sz w:val="32"/>
          <w:szCs w:val="32"/>
        </w:rPr>
      </w:pPr>
      <w:r>
        <w:rPr>
          <w:rFonts w:eastAsia="仿宋_GB2312"/>
          <w:sz w:val="32"/>
          <w:szCs w:val="32"/>
        </w:rPr>
        <w:t>如有以下情况，取消本届活动参与资格，情节严重者取消其参赛学生和指导教师两年内的参赛资格，将有关情况通报相关市级教育部门及所在学校。</w:t>
      </w:r>
    </w:p>
    <w:p>
      <w:pPr>
        <w:adjustRightInd w:val="0"/>
        <w:snapToGrid w:val="0"/>
        <w:spacing w:line="440" w:lineRule="exact"/>
        <w:ind w:firstLine="640" w:firstLineChars="200"/>
        <w:rPr>
          <w:rFonts w:eastAsia="仿宋_GB2312"/>
          <w:sz w:val="32"/>
          <w:szCs w:val="32"/>
        </w:rPr>
      </w:pPr>
      <w:r>
        <w:rPr>
          <w:rFonts w:eastAsia="仿宋_GB2312"/>
          <w:sz w:val="32"/>
          <w:szCs w:val="32"/>
        </w:rPr>
        <w:t>1.作品有政治原则性错误和科学常识性错误。</w:t>
      </w:r>
    </w:p>
    <w:p>
      <w:pPr>
        <w:adjustRightInd w:val="0"/>
        <w:snapToGrid w:val="0"/>
        <w:spacing w:line="440" w:lineRule="exact"/>
        <w:ind w:firstLine="640" w:firstLineChars="200"/>
        <w:rPr>
          <w:rFonts w:eastAsia="仿宋_GB2312"/>
          <w:bCs/>
          <w:sz w:val="32"/>
          <w:szCs w:val="32"/>
        </w:rPr>
      </w:pPr>
      <w:r>
        <w:rPr>
          <w:rFonts w:eastAsia="仿宋_GB2312"/>
          <w:sz w:val="32"/>
          <w:szCs w:val="32"/>
        </w:rPr>
        <w:t>2.作品中</w:t>
      </w:r>
      <w:r>
        <w:rPr>
          <w:rFonts w:eastAsia="仿宋_GB2312"/>
          <w:bCs/>
          <w:sz w:val="32"/>
          <w:szCs w:val="32"/>
        </w:rPr>
        <w:t>非原创素材及内容过多，且未注明具体来源和出处。</w:t>
      </w:r>
    </w:p>
    <w:p>
      <w:pPr>
        <w:adjustRightInd w:val="0"/>
        <w:snapToGrid w:val="0"/>
        <w:spacing w:line="440" w:lineRule="exact"/>
        <w:ind w:firstLine="640" w:firstLineChars="200"/>
        <w:rPr>
          <w:rFonts w:eastAsia="仿宋_GB2312"/>
          <w:sz w:val="32"/>
          <w:szCs w:val="32"/>
        </w:rPr>
      </w:pPr>
      <w:r>
        <w:rPr>
          <w:rFonts w:eastAsia="仿宋_GB2312"/>
          <w:sz w:val="32"/>
          <w:szCs w:val="32"/>
        </w:rPr>
        <w:t>3.存在指导教师代替学生完成作品制作的情况。</w:t>
      </w:r>
    </w:p>
    <w:p>
      <w:pPr>
        <w:adjustRightInd w:val="0"/>
        <w:snapToGrid w:val="0"/>
        <w:spacing w:line="440" w:lineRule="exact"/>
        <w:ind w:firstLine="640" w:firstLineChars="200"/>
        <w:rPr>
          <w:rFonts w:eastAsia="仿宋_GB2312"/>
          <w:sz w:val="32"/>
          <w:szCs w:val="32"/>
        </w:rPr>
      </w:pPr>
      <w:r>
        <w:rPr>
          <w:rFonts w:eastAsia="仿宋_GB2312"/>
          <w:sz w:val="32"/>
          <w:szCs w:val="32"/>
        </w:rPr>
        <w:t>4.作品已正式出版或已参加其他</w:t>
      </w:r>
      <w:r>
        <w:rPr>
          <w:rFonts w:hint="eastAsia" w:eastAsia="仿宋_GB2312"/>
          <w:sz w:val="32"/>
          <w:szCs w:val="32"/>
          <w:lang w:val="en-US" w:eastAsia="zh-CN"/>
        </w:rPr>
        <w:t>市</w:t>
      </w:r>
      <w:r>
        <w:rPr>
          <w:rFonts w:eastAsia="仿宋_GB2312"/>
          <w:sz w:val="32"/>
          <w:szCs w:val="32"/>
        </w:rPr>
        <w:t>级及以上赛事活动并获奖。</w:t>
      </w:r>
    </w:p>
    <w:p>
      <w:pPr>
        <w:adjustRightInd w:val="0"/>
        <w:snapToGrid w:val="0"/>
        <w:spacing w:line="440" w:lineRule="exact"/>
        <w:ind w:firstLine="640" w:firstLineChars="200"/>
        <w:rPr>
          <w:rFonts w:eastAsia="仿宋_GB2312"/>
          <w:sz w:val="32"/>
          <w:szCs w:val="32"/>
        </w:rPr>
      </w:pPr>
      <w:r>
        <w:rPr>
          <w:rFonts w:eastAsia="仿宋_GB2312"/>
          <w:sz w:val="32"/>
          <w:szCs w:val="32"/>
        </w:rPr>
        <w:t>5.作品不符合作品形态界定相关要求。</w:t>
      </w:r>
    </w:p>
    <w:p>
      <w:pPr>
        <w:adjustRightInd w:val="0"/>
        <w:snapToGrid w:val="0"/>
        <w:spacing w:line="440" w:lineRule="exact"/>
        <w:ind w:firstLine="640" w:firstLineChars="200"/>
        <w:rPr>
          <w:rFonts w:eastAsia="仿宋_GB2312"/>
          <w:sz w:val="32"/>
          <w:szCs w:val="32"/>
        </w:rPr>
      </w:pPr>
      <w:r>
        <w:rPr>
          <w:rFonts w:eastAsia="仿宋_GB2312"/>
          <w:sz w:val="32"/>
          <w:szCs w:val="32"/>
        </w:rPr>
        <w:t>6.其它弄虚作假行为</w:t>
      </w:r>
      <w:r>
        <w:rPr>
          <w:rFonts w:eastAsia="仿宋_GB2312"/>
          <w:bCs/>
          <w:sz w:val="32"/>
          <w:szCs w:val="32"/>
        </w:rPr>
        <w:t>。</w:t>
      </w:r>
    </w:p>
    <w:p>
      <w:pPr>
        <w:spacing w:line="440" w:lineRule="exact"/>
        <w:ind w:firstLine="640" w:firstLineChars="200"/>
        <w:outlineLvl w:val="1"/>
        <w:rPr>
          <w:rFonts w:eastAsia="楷体_GB2312"/>
          <w:b/>
          <w:bCs/>
          <w:sz w:val="32"/>
          <w:szCs w:val="32"/>
        </w:rPr>
      </w:pPr>
      <w:r>
        <w:rPr>
          <w:rFonts w:eastAsia="楷体_GB2312"/>
          <w:b/>
          <w:bCs/>
          <w:sz w:val="32"/>
          <w:szCs w:val="32"/>
        </w:rPr>
        <w:t>（二）个人奖项</w:t>
      </w:r>
    </w:p>
    <w:p>
      <w:pPr>
        <w:spacing w:line="440" w:lineRule="exact"/>
        <w:ind w:firstLine="560"/>
        <w:rPr>
          <w:rFonts w:eastAsia="仿宋_GB2312"/>
          <w:sz w:val="32"/>
          <w:szCs w:val="32"/>
        </w:rPr>
      </w:pPr>
      <w:r>
        <w:rPr>
          <w:rFonts w:eastAsia="仿宋_GB2312"/>
          <w:sz w:val="32"/>
          <w:szCs w:val="32"/>
        </w:rPr>
        <w:t>1.数字创作项目和</w:t>
      </w:r>
      <w:r>
        <w:rPr>
          <w:rFonts w:hint="eastAsia" w:eastAsia="仿宋_GB2312"/>
          <w:sz w:val="32"/>
          <w:szCs w:val="32"/>
        </w:rPr>
        <w:t>计算思维</w:t>
      </w:r>
      <w:r>
        <w:rPr>
          <w:rFonts w:eastAsia="仿宋_GB2312"/>
          <w:sz w:val="32"/>
          <w:szCs w:val="32"/>
        </w:rPr>
        <w:t>项目按照学段组别和项目类别分设一等奖：作品总数的</w:t>
      </w:r>
      <w:r>
        <w:rPr>
          <w:rFonts w:hint="eastAsia" w:eastAsia="仿宋_GB2312"/>
          <w:sz w:val="32"/>
          <w:szCs w:val="32"/>
          <w:lang w:val="en-US" w:eastAsia="zh-CN"/>
        </w:rPr>
        <w:t>10</w:t>
      </w:r>
      <w:r>
        <w:rPr>
          <w:rFonts w:eastAsia="仿宋_GB2312"/>
          <w:sz w:val="32"/>
          <w:szCs w:val="32"/>
        </w:rPr>
        <w:t>%；二等奖：作品总数的</w:t>
      </w:r>
      <w:r>
        <w:rPr>
          <w:rFonts w:hint="eastAsia" w:eastAsia="仿宋_GB2312"/>
          <w:sz w:val="32"/>
          <w:szCs w:val="32"/>
          <w:lang w:val="en-US" w:eastAsia="zh-CN"/>
        </w:rPr>
        <w:t>20</w:t>
      </w:r>
      <w:r>
        <w:rPr>
          <w:rFonts w:eastAsia="仿宋_GB2312"/>
          <w:sz w:val="32"/>
          <w:szCs w:val="32"/>
        </w:rPr>
        <w:t>%；三等奖：作品总数的</w:t>
      </w:r>
      <w:r>
        <w:rPr>
          <w:rFonts w:hint="eastAsia" w:eastAsia="仿宋_GB2312"/>
          <w:sz w:val="32"/>
          <w:szCs w:val="32"/>
          <w:lang w:val="en-US" w:eastAsia="zh-CN"/>
        </w:rPr>
        <w:t>30</w:t>
      </w:r>
      <w:r>
        <w:rPr>
          <w:rFonts w:eastAsia="仿宋_GB2312"/>
          <w:sz w:val="32"/>
          <w:szCs w:val="32"/>
        </w:rPr>
        <w:t>%；并推荐优秀作品参加</w:t>
      </w:r>
      <w:r>
        <w:rPr>
          <w:rFonts w:hint="eastAsia" w:eastAsia="仿宋_GB2312"/>
          <w:sz w:val="32"/>
          <w:szCs w:val="32"/>
          <w:lang w:val="en-US" w:eastAsia="zh-CN"/>
        </w:rPr>
        <w:t>浙江</w:t>
      </w:r>
      <w:r>
        <w:rPr>
          <w:rFonts w:hint="eastAsia" w:eastAsia="仿宋_GB2312"/>
          <w:sz w:val="32"/>
          <w:szCs w:val="32"/>
        </w:rPr>
        <w:t>省师生信息素养提升实践活动</w:t>
      </w:r>
      <w:r>
        <w:rPr>
          <w:rFonts w:eastAsia="仿宋_GB2312"/>
          <w:sz w:val="32"/>
          <w:szCs w:val="32"/>
        </w:rPr>
        <w:t>。</w:t>
      </w:r>
    </w:p>
    <w:p>
      <w:pPr>
        <w:spacing w:line="440" w:lineRule="exact"/>
        <w:ind w:firstLine="640" w:firstLineChars="200"/>
        <w:rPr>
          <w:rFonts w:eastAsia="仿宋_GB2312"/>
          <w:sz w:val="32"/>
          <w:szCs w:val="32"/>
        </w:rPr>
      </w:pPr>
      <w:r>
        <w:rPr>
          <w:rFonts w:eastAsia="仿宋_GB2312"/>
          <w:sz w:val="32"/>
          <w:szCs w:val="32"/>
        </w:rPr>
        <w:t>2.创客和机器人项目按照学段组别和项目类别分设一、二、三等奖若干，并推荐优秀队伍参加</w:t>
      </w:r>
      <w:r>
        <w:rPr>
          <w:rFonts w:hint="eastAsia" w:eastAsia="仿宋_GB2312"/>
          <w:sz w:val="32"/>
          <w:szCs w:val="32"/>
          <w:lang w:val="en-US" w:eastAsia="zh-CN"/>
        </w:rPr>
        <w:t>浙江</w:t>
      </w:r>
      <w:r>
        <w:rPr>
          <w:rFonts w:hint="eastAsia" w:eastAsia="仿宋_GB2312"/>
          <w:sz w:val="32"/>
          <w:szCs w:val="32"/>
        </w:rPr>
        <w:t>省师生信息素养提升实践活动</w:t>
      </w:r>
      <w:r>
        <w:rPr>
          <w:rFonts w:eastAsia="仿宋_GB2312"/>
          <w:sz w:val="32"/>
          <w:szCs w:val="32"/>
        </w:rPr>
        <w:t>。</w:t>
      </w:r>
    </w:p>
    <w:p>
      <w:pPr>
        <w:spacing w:line="440" w:lineRule="exact"/>
        <w:ind w:firstLine="640" w:firstLineChars="200"/>
        <w:rPr>
          <w:rFonts w:eastAsia="仿宋_GB2312"/>
          <w:sz w:val="32"/>
          <w:szCs w:val="32"/>
        </w:rPr>
      </w:pPr>
      <w:r>
        <w:rPr>
          <w:rFonts w:hint="eastAsia" w:eastAsia="仿宋_GB2312"/>
          <w:sz w:val="32"/>
          <w:szCs w:val="32"/>
          <w:lang w:val="en-US" w:eastAsia="zh-CN"/>
        </w:rPr>
        <w:t>3</w:t>
      </w:r>
      <w:r>
        <w:rPr>
          <w:rFonts w:eastAsia="仿宋_GB2312"/>
          <w:sz w:val="32"/>
          <w:szCs w:val="32"/>
        </w:rPr>
        <w:t>.为体现获奖作品的水平，各项目各奖项可空缺、可并列；作品获奖等级、并列情况和数量，由组委会依据参赛作品数量、专家评审意见做出最终确定。</w:t>
      </w:r>
    </w:p>
    <w:p>
      <w:pPr>
        <w:spacing w:line="440" w:lineRule="exact"/>
        <w:ind w:firstLine="640" w:firstLineChars="200"/>
        <w:rPr>
          <w:rFonts w:eastAsia="仿宋_GB2312"/>
          <w:sz w:val="32"/>
          <w:szCs w:val="32"/>
        </w:rPr>
      </w:pPr>
      <w:r>
        <w:rPr>
          <w:rFonts w:hint="eastAsia" w:eastAsia="仿宋_GB2312"/>
          <w:sz w:val="32"/>
          <w:szCs w:val="32"/>
          <w:lang w:val="en-US" w:eastAsia="zh-CN"/>
        </w:rPr>
        <w:t>4</w:t>
      </w:r>
      <w:r>
        <w:rPr>
          <w:rFonts w:eastAsia="仿宋_GB2312"/>
          <w:sz w:val="32"/>
          <w:szCs w:val="32"/>
        </w:rPr>
        <w:t>.为获奖作者（并注明指导教师）颁发证书。</w:t>
      </w:r>
    </w:p>
    <w:p>
      <w:pPr>
        <w:spacing w:line="440" w:lineRule="exact"/>
        <w:ind w:firstLine="640" w:firstLineChars="200"/>
        <w:outlineLvl w:val="1"/>
        <w:rPr>
          <w:rFonts w:eastAsia="楷体_GB2312"/>
          <w:b/>
          <w:bCs/>
          <w:sz w:val="32"/>
          <w:szCs w:val="32"/>
        </w:rPr>
      </w:pPr>
      <w:r>
        <w:rPr>
          <w:rFonts w:eastAsia="楷体_GB2312"/>
          <w:b/>
          <w:bCs/>
          <w:sz w:val="32"/>
          <w:szCs w:val="32"/>
        </w:rPr>
        <w:t>（三）组织奖项</w:t>
      </w:r>
    </w:p>
    <w:p>
      <w:pPr>
        <w:pStyle w:val="3"/>
        <w:spacing w:line="440" w:lineRule="exact"/>
        <w:rPr>
          <w:rFonts w:hint="eastAsia" w:hAnsi="仿宋_GB2312" w:cs="仿宋_GB2312"/>
          <w:color w:val="000000"/>
          <w:szCs w:val="32"/>
        </w:rPr>
      </w:pPr>
      <w:r>
        <w:rPr>
          <w:rFonts w:hint="eastAsia" w:hAnsi="仿宋_GB2312" w:cs="仿宋_GB2312"/>
          <w:color w:val="000000"/>
          <w:szCs w:val="32"/>
        </w:rPr>
        <w:t>综合各县（市、区）组织开展活动及获奖情况，评定“优秀组织奖”。请各组织单位要严格把关，杜绝任何弄虚作假行为；严格要求，杜绝干扰活动评审及竞赛正常进行的行为。如有发生，将视情况取消其所在单位“优秀组织奖”获奖资格。</w:t>
      </w:r>
    </w:p>
    <w:p>
      <w:pPr>
        <w:tabs>
          <w:tab w:val="left" w:pos="6930"/>
        </w:tabs>
        <w:spacing w:line="440" w:lineRule="exact"/>
        <w:ind w:firstLine="640" w:firstLineChars="200"/>
        <w:outlineLvl w:val="0"/>
        <w:rPr>
          <w:rFonts w:eastAsia="黑体"/>
          <w:sz w:val="32"/>
          <w:szCs w:val="32"/>
        </w:rPr>
      </w:pPr>
      <w:r>
        <w:rPr>
          <w:rFonts w:eastAsia="黑体"/>
          <w:sz w:val="32"/>
          <w:szCs w:val="32"/>
        </w:rPr>
        <w:t>八、组织工作</w:t>
      </w:r>
    </w:p>
    <w:p>
      <w:pPr>
        <w:spacing w:line="440" w:lineRule="exact"/>
        <w:ind w:firstLine="640" w:firstLineChars="200"/>
        <w:outlineLvl w:val="1"/>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（一）组织领导</w:t>
      </w:r>
    </w:p>
    <w:p>
      <w:pPr>
        <w:spacing w:line="44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温州市学生信息素养提升实践活动由市教育技术中心主办。“组委会”办公室设在市教育技术中心应用科，负责日常事务工作。</w:t>
      </w:r>
    </w:p>
    <w:p>
      <w:pPr>
        <w:spacing w:line="440" w:lineRule="exact"/>
        <w:ind w:firstLine="640" w:firstLineChars="200"/>
        <w:outlineLvl w:val="1"/>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（二）联系方式</w:t>
      </w:r>
    </w:p>
    <w:p>
      <w:pPr>
        <w:spacing w:line="440" w:lineRule="exact"/>
        <w:outlineLvl w:val="0"/>
        <w:rPr>
          <w:rFonts w:ascii="黑体" w:hAnsi="黑体" w:eastAsia="黑体"/>
          <w:bCs/>
          <w:sz w:val="32"/>
          <w:szCs w:val="32"/>
        </w:rPr>
      </w:pPr>
      <w:r>
        <w:rPr>
          <w:rFonts w:hint="eastAsia" w:ascii="仿宋_GB2312" w:hAnsi="仿宋_GB2312" w:eastAsia="仿宋_GB2312" w:cs="仿宋_GB2312"/>
          <w:bCs/>
          <w:color w:val="000000"/>
          <w:sz w:val="32"/>
          <w:szCs w:val="32"/>
        </w:rPr>
        <w:t>温州市教育技术中心联系人：李</w:t>
      </w:r>
      <w:r>
        <w:rPr>
          <w:rFonts w:hint="eastAsia" w:ascii="仿宋_GB2312" w:hAnsi="仿宋_GB2312" w:eastAsia="仿宋_GB2312" w:cs="仿宋_GB2312"/>
          <w:bCs/>
          <w:color w:val="000000"/>
          <w:sz w:val="32"/>
          <w:szCs w:val="32"/>
          <w:lang w:val="en-US" w:eastAsia="zh-CN"/>
        </w:rPr>
        <w:t>老师</w:t>
      </w:r>
      <w:r>
        <w:rPr>
          <w:rFonts w:hint="eastAsia" w:ascii="仿宋_GB2312" w:hAnsi="仿宋_GB2312" w:eastAsia="仿宋_GB2312" w:cs="仿宋_GB2312"/>
          <w:bCs/>
          <w:color w:val="000000"/>
          <w:sz w:val="32"/>
          <w:szCs w:val="32"/>
        </w:rPr>
        <w:t xml:space="preserve">；联系电话：0577-88293391；通讯地址：温州市市府路490号温州市教育技术中心应用推广科；邮政编码：325000；电子邮箱：4749675@qq.com </w:t>
      </w:r>
      <w:r>
        <w:rPr>
          <w:rFonts w:hint="eastAsia" w:ascii="仿宋_GB2312" w:hAnsi="仿宋_GB2312" w:eastAsia="仿宋_GB2312" w:cs="仿宋_GB2312"/>
          <w:bCs/>
          <w:sz w:val="32"/>
          <w:szCs w:val="32"/>
        </w:rPr>
        <w:br w:type="page"/>
      </w:r>
      <w:r>
        <w:rPr>
          <w:rFonts w:ascii="黑体" w:hAnsi="黑体" w:eastAsia="黑体"/>
          <w:bCs/>
          <w:sz w:val="32"/>
          <w:szCs w:val="32"/>
        </w:rPr>
        <w:t>附表1</w:t>
      </w:r>
    </w:p>
    <w:p>
      <w:pPr>
        <w:jc w:val="center"/>
        <w:outlineLvl w:val="0"/>
        <w:rPr>
          <w:rFonts w:ascii="仿宋_GB2312" w:eastAsia="仿宋_GB2312"/>
          <w:sz w:val="32"/>
          <w:szCs w:val="32"/>
        </w:rPr>
      </w:pPr>
      <w:r>
        <w:rPr>
          <w:rFonts w:ascii="方正小标宋简体" w:hAnsi="微软雅黑" w:eastAsia="方正小标宋简体"/>
          <w:sz w:val="36"/>
          <w:szCs w:val="36"/>
        </w:rPr>
        <w:t>推荐</w:t>
      </w:r>
      <w:r>
        <w:rPr>
          <w:rFonts w:hint="eastAsia" w:ascii="方正小标宋简体" w:hAnsi="微软雅黑" w:eastAsia="方正小标宋简体"/>
          <w:sz w:val="36"/>
          <w:szCs w:val="36"/>
        </w:rPr>
        <w:t>作品登记表</w:t>
      </w:r>
    </w:p>
    <w:tbl>
      <w:tblPr>
        <w:tblStyle w:val="7"/>
        <w:tblW w:w="964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4"/>
        <w:gridCol w:w="850"/>
        <w:gridCol w:w="393"/>
        <w:gridCol w:w="1449"/>
        <w:gridCol w:w="638"/>
        <w:gridCol w:w="497"/>
        <w:gridCol w:w="1225"/>
        <w:gridCol w:w="759"/>
        <w:gridCol w:w="18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1984" w:type="dxa"/>
            <w:vAlign w:val="center"/>
          </w:tcPr>
          <w:p>
            <w:pPr>
              <w:spacing w:line="185" w:lineRule="auto"/>
              <w:ind w:firstLine="403"/>
              <w:rPr>
                <w:rFonts w:ascii="仿宋" w:hAnsi="仿宋" w:eastAsia="仿宋" w:cs="仿宋"/>
                <w:sz w:val="28"/>
                <w:szCs w:val="28"/>
              </w:rPr>
            </w:pPr>
            <w:r>
              <w:rPr>
                <w:rFonts w:ascii="仿宋" w:hAnsi="仿宋" w:eastAsia="仿宋" w:cs="仿宋"/>
                <w:spacing w:val="-3"/>
                <w:sz w:val="28"/>
                <w:szCs w:val="28"/>
              </w:rPr>
              <w:t>作品名称</w:t>
            </w:r>
          </w:p>
        </w:tc>
        <w:tc>
          <w:tcPr>
            <w:tcW w:w="3827" w:type="dxa"/>
            <w:gridSpan w:val="5"/>
            <w:vAlign w:val="center"/>
          </w:tcPr>
          <w:p>
            <w:pPr>
              <w:jc w:val="center"/>
              <w:rPr>
                <w:rFonts w:ascii="Arial" w:hAnsi="Calibri"/>
              </w:rPr>
            </w:pPr>
          </w:p>
        </w:tc>
        <w:tc>
          <w:tcPr>
            <w:tcW w:w="1984" w:type="dxa"/>
            <w:gridSpan w:val="2"/>
            <w:vAlign w:val="center"/>
          </w:tcPr>
          <w:p>
            <w:pPr>
              <w:spacing w:line="185" w:lineRule="auto"/>
              <w:ind w:firstLine="401"/>
              <w:rPr>
                <w:rFonts w:ascii="仿宋" w:hAnsi="仿宋" w:eastAsia="仿宋" w:cs="仿宋"/>
                <w:sz w:val="28"/>
                <w:szCs w:val="28"/>
              </w:rPr>
            </w:pPr>
            <w:r>
              <w:rPr>
                <w:rFonts w:ascii="仿宋" w:hAnsi="仿宋" w:eastAsia="仿宋" w:cs="仿宋"/>
                <w:spacing w:val="-3"/>
                <w:sz w:val="28"/>
                <w:szCs w:val="28"/>
              </w:rPr>
              <w:t>作品大小</w:t>
            </w:r>
          </w:p>
        </w:tc>
        <w:tc>
          <w:tcPr>
            <w:tcW w:w="1845" w:type="dxa"/>
            <w:vAlign w:val="center"/>
          </w:tcPr>
          <w:p>
            <w:pPr>
              <w:spacing w:line="180" w:lineRule="auto"/>
              <w:ind w:firstLine="1455"/>
              <w:jc w:val="center"/>
              <w:rPr>
                <w:rFonts w:ascii="仿宋" w:hAnsi="仿宋" w:eastAsia="仿宋" w:cs="仿宋"/>
                <w:sz w:val="28"/>
                <w:szCs w:val="28"/>
              </w:rPr>
            </w:pPr>
            <w:r>
              <w:rPr>
                <w:rFonts w:ascii="仿宋" w:hAnsi="仿宋" w:eastAsia="仿宋" w:cs="仿宋"/>
                <w:sz w:val="28"/>
                <w:szCs w:val="28"/>
              </w:rPr>
              <w:t>MB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jc w:val="center"/>
        </w:trPr>
        <w:tc>
          <w:tcPr>
            <w:tcW w:w="1984" w:type="dxa"/>
            <w:tcBorders>
              <w:bottom w:val="single" w:color="auto" w:sz="4" w:space="0"/>
            </w:tcBorders>
            <w:vAlign w:val="center"/>
          </w:tcPr>
          <w:p>
            <w:pPr>
              <w:spacing w:line="185" w:lineRule="auto"/>
              <w:ind w:firstLine="403"/>
              <w:jc w:val="left"/>
              <w:rPr>
                <w:rFonts w:ascii="仿宋" w:hAnsi="仿宋" w:eastAsia="仿宋" w:cs="仿宋"/>
                <w:sz w:val="28"/>
                <w:szCs w:val="28"/>
              </w:rPr>
            </w:pPr>
            <w:r>
              <w:rPr>
                <w:rFonts w:ascii="仿宋" w:hAnsi="仿宋" w:eastAsia="仿宋" w:cs="仿宋"/>
                <w:spacing w:val="-3"/>
                <w:sz w:val="28"/>
                <w:szCs w:val="28"/>
              </w:rPr>
              <w:t>项目大类</w:t>
            </w:r>
          </w:p>
        </w:tc>
        <w:tc>
          <w:tcPr>
            <w:tcW w:w="7656" w:type="dxa"/>
            <w:gridSpan w:val="8"/>
            <w:vAlign w:val="center"/>
          </w:tcPr>
          <w:p>
            <w:pPr>
              <w:spacing w:line="185" w:lineRule="auto"/>
              <w:ind w:firstLine="1547"/>
              <w:rPr>
                <w:rFonts w:ascii="仿宋" w:hAnsi="仿宋" w:eastAsia="仿宋" w:cs="仿宋"/>
                <w:sz w:val="28"/>
                <w:szCs w:val="28"/>
              </w:rPr>
            </w:pPr>
            <w:r>
              <w:rPr>
                <w:rFonts w:ascii="仿宋" w:hAnsi="仿宋" w:eastAsia="仿宋" w:cs="仿宋"/>
                <w:spacing w:val="-7"/>
                <w:sz w:val="28"/>
                <w:szCs w:val="28"/>
              </w:rPr>
              <w:t>□数字创作</w:t>
            </w:r>
            <w:r>
              <w:rPr>
                <w:rFonts w:hint="eastAsia" w:ascii="仿宋" w:hAnsi="仿宋" w:eastAsia="仿宋" w:cs="仿宋"/>
                <w:spacing w:val="-7"/>
                <w:sz w:val="28"/>
                <w:szCs w:val="28"/>
              </w:rPr>
              <w:t xml:space="preserve">    </w:t>
            </w:r>
            <w:r>
              <w:rPr>
                <w:rFonts w:ascii="仿宋" w:hAnsi="仿宋" w:eastAsia="仿宋" w:cs="仿宋"/>
                <w:spacing w:val="-7"/>
                <w:sz w:val="28"/>
                <w:szCs w:val="28"/>
              </w:rPr>
              <w:t>□</w:t>
            </w:r>
            <w:r>
              <w:rPr>
                <w:rFonts w:hint="eastAsia" w:ascii="仿宋" w:hAnsi="仿宋" w:eastAsia="仿宋" w:cs="仿宋"/>
                <w:spacing w:val="-7"/>
                <w:sz w:val="28"/>
                <w:szCs w:val="28"/>
              </w:rPr>
              <w:t>计算思维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 w:hRule="atLeast"/>
          <w:jc w:val="center"/>
        </w:trPr>
        <w:tc>
          <w:tcPr>
            <w:tcW w:w="1984" w:type="dxa"/>
            <w:vMerge w:val="restart"/>
            <w:tcBorders>
              <w:top w:val="single" w:color="auto" w:sz="4" w:space="0"/>
              <w:left w:val="single" w:color="auto" w:sz="4" w:space="0"/>
              <w:bottom w:val="single" w:color="auto" w:sz="4" w:space="0"/>
              <w:right w:val="single" w:color="auto" w:sz="4" w:space="0"/>
            </w:tcBorders>
          </w:tcPr>
          <w:p>
            <w:pPr>
              <w:spacing w:line="243" w:lineRule="auto"/>
              <w:jc w:val="left"/>
              <w:rPr>
                <w:rFonts w:ascii="Arial" w:hAnsi="Calibri"/>
              </w:rPr>
            </w:pPr>
          </w:p>
          <w:p>
            <w:pPr>
              <w:spacing w:line="243" w:lineRule="auto"/>
              <w:jc w:val="left"/>
              <w:rPr>
                <w:rFonts w:ascii="Arial" w:hAnsi="Calibri"/>
              </w:rPr>
            </w:pPr>
          </w:p>
          <w:p>
            <w:pPr>
              <w:spacing w:line="243" w:lineRule="auto"/>
              <w:jc w:val="left"/>
              <w:rPr>
                <w:rFonts w:ascii="Arial" w:hAnsi="Calibri"/>
              </w:rPr>
            </w:pPr>
          </w:p>
          <w:p>
            <w:pPr>
              <w:spacing w:line="243" w:lineRule="auto"/>
              <w:jc w:val="left"/>
              <w:rPr>
                <w:rFonts w:ascii="Arial" w:hAnsi="Calibri"/>
              </w:rPr>
            </w:pPr>
          </w:p>
          <w:p>
            <w:pPr>
              <w:spacing w:line="243" w:lineRule="auto"/>
              <w:jc w:val="left"/>
              <w:rPr>
                <w:rFonts w:ascii="Arial" w:hAnsi="Calibri"/>
              </w:rPr>
            </w:pPr>
          </w:p>
          <w:p>
            <w:pPr>
              <w:spacing w:line="244" w:lineRule="auto"/>
              <w:jc w:val="left"/>
              <w:rPr>
                <w:rFonts w:ascii="Arial" w:hAnsi="Calibri"/>
              </w:rPr>
            </w:pPr>
          </w:p>
          <w:p>
            <w:pPr>
              <w:spacing w:line="244" w:lineRule="auto"/>
              <w:jc w:val="left"/>
              <w:rPr>
                <w:rFonts w:ascii="Arial" w:hAnsi="Calibri"/>
              </w:rPr>
            </w:pPr>
          </w:p>
          <w:p>
            <w:pPr>
              <w:spacing w:line="244" w:lineRule="auto"/>
              <w:jc w:val="left"/>
              <w:rPr>
                <w:rFonts w:ascii="Arial" w:hAnsi="Calibri"/>
              </w:rPr>
            </w:pPr>
          </w:p>
          <w:p>
            <w:pPr>
              <w:spacing w:line="185" w:lineRule="auto"/>
              <w:ind w:firstLine="403"/>
              <w:jc w:val="left"/>
              <w:rPr>
                <w:rFonts w:ascii="仿宋" w:hAnsi="仿宋" w:eastAsia="仿宋" w:cs="仿宋"/>
                <w:sz w:val="28"/>
                <w:szCs w:val="28"/>
              </w:rPr>
            </w:pPr>
            <w:r>
              <w:rPr>
                <w:rFonts w:ascii="仿宋" w:hAnsi="仿宋" w:eastAsia="仿宋" w:cs="仿宋"/>
                <w:spacing w:val="-3"/>
                <w:sz w:val="28"/>
                <w:szCs w:val="28"/>
              </w:rPr>
              <w:t>项目名称</w:t>
            </w:r>
          </w:p>
        </w:tc>
        <w:tc>
          <w:tcPr>
            <w:tcW w:w="1243" w:type="dxa"/>
            <w:gridSpan w:val="2"/>
            <w:tcBorders>
              <w:left w:val="single" w:color="auto" w:sz="4" w:space="0"/>
              <w:right w:val="nil"/>
            </w:tcBorders>
            <w:vAlign w:val="center"/>
          </w:tcPr>
          <w:p>
            <w:pPr>
              <w:spacing w:before="40" w:line="185" w:lineRule="auto"/>
              <w:ind w:firstLine="117"/>
              <w:jc w:val="center"/>
              <w:rPr>
                <w:rFonts w:ascii="仿宋" w:hAnsi="仿宋" w:eastAsia="仿宋" w:cs="仿宋"/>
                <w:sz w:val="28"/>
                <w:szCs w:val="28"/>
              </w:rPr>
            </w:pPr>
            <w:r>
              <w:rPr>
                <w:rFonts w:ascii="仿宋" w:hAnsi="仿宋" w:eastAsia="仿宋" w:cs="仿宋"/>
                <w:spacing w:val="-3"/>
                <w:sz w:val="28"/>
                <w:szCs w:val="28"/>
              </w:rPr>
              <w:t>小学组</w:t>
            </w:r>
          </w:p>
        </w:tc>
        <w:tc>
          <w:tcPr>
            <w:tcW w:w="3809" w:type="dxa"/>
            <w:gridSpan w:val="4"/>
            <w:tcBorders>
              <w:left w:val="nil"/>
            </w:tcBorders>
          </w:tcPr>
          <w:p>
            <w:pPr>
              <w:spacing w:line="300" w:lineRule="exact"/>
              <w:rPr>
                <w:rFonts w:ascii="仿宋" w:hAnsi="仿宋" w:eastAsia="仿宋" w:cs="仿宋"/>
                <w:spacing w:val="-9"/>
                <w:sz w:val="28"/>
                <w:szCs w:val="28"/>
              </w:rPr>
            </w:pPr>
            <w:r>
              <w:rPr>
                <w:rFonts w:hint="eastAsia" w:ascii="仿宋" w:hAnsi="仿宋" w:eastAsia="仿宋" w:cs="仿宋"/>
                <w:spacing w:val="-9"/>
                <w:sz w:val="28"/>
                <w:szCs w:val="28"/>
              </w:rPr>
              <w:t>□电脑绘制（电脑绘画）</w:t>
            </w:r>
          </w:p>
          <w:p>
            <w:pPr>
              <w:spacing w:line="300" w:lineRule="exact"/>
              <w:rPr>
                <w:rFonts w:ascii="仿宋" w:hAnsi="仿宋" w:eastAsia="仿宋" w:cs="仿宋"/>
                <w:spacing w:val="-9"/>
                <w:sz w:val="28"/>
                <w:szCs w:val="28"/>
              </w:rPr>
            </w:pPr>
            <w:r>
              <w:rPr>
                <w:rFonts w:hint="eastAsia" w:ascii="仿宋" w:hAnsi="仿宋" w:eastAsia="仿宋" w:cs="仿宋"/>
                <w:spacing w:val="-9"/>
                <w:sz w:val="28"/>
                <w:szCs w:val="28"/>
              </w:rPr>
              <w:t>□电脑绘制（电子板报）</w:t>
            </w:r>
          </w:p>
          <w:p>
            <w:pPr>
              <w:spacing w:line="300" w:lineRule="exact"/>
              <w:rPr>
                <w:rFonts w:ascii="仿宋" w:hAnsi="仿宋" w:eastAsia="仿宋" w:cs="仿宋"/>
                <w:spacing w:val="-9"/>
                <w:sz w:val="28"/>
                <w:szCs w:val="28"/>
              </w:rPr>
            </w:pPr>
            <w:r>
              <w:rPr>
                <w:rFonts w:hint="eastAsia" w:ascii="仿宋" w:hAnsi="仿宋" w:eastAsia="仿宋" w:cs="仿宋"/>
                <w:spacing w:val="-9"/>
                <w:sz w:val="28"/>
                <w:szCs w:val="28"/>
              </w:rPr>
              <w:t>□电脑设计（3D创意设计）</w:t>
            </w:r>
          </w:p>
          <w:p>
            <w:pPr>
              <w:spacing w:line="300" w:lineRule="exact"/>
              <w:ind w:left="262" w:hanging="262" w:hangingChars="100"/>
              <w:rPr>
                <w:rFonts w:ascii="仿宋" w:hAnsi="仿宋" w:eastAsia="仿宋" w:cs="仿宋"/>
                <w:spacing w:val="-9"/>
                <w:sz w:val="28"/>
                <w:szCs w:val="28"/>
              </w:rPr>
            </w:pPr>
            <w:r>
              <w:rPr>
                <w:rFonts w:hint="eastAsia" w:ascii="仿宋" w:hAnsi="仿宋" w:eastAsia="仿宋" w:cs="仿宋"/>
                <w:spacing w:val="-9"/>
                <w:sz w:val="28"/>
                <w:szCs w:val="28"/>
              </w:rPr>
              <w:t>□微视频（含网络素养专项）</w:t>
            </w:r>
          </w:p>
          <w:p>
            <w:pPr>
              <w:spacing w:line="300" w:lineRule="exact"/>
              <w:rPr>
                <w:rFonts w:ascii="仿宋" w:hAnsi="仿宋" w:eastAsia="仿宋" w:cs="仿宋"/>
                <w:spacing w:val="-9"/>
                <w:sz w:val="28"/>
                <w:szCs w:val="28"/>
              </w:rPr>
            </w:pPr>
          </w:p>
        </w:tc>
        <w:tc>
          <w:tcPr>
            <w:tcW w:w="2604" w:type="dxa"/>
            <w:gridSpan w:val="2"/>
            <w:tcBorders>
              <w:left w:val="nil"/>
            </w:tcBorders>
          </w:tcPr>
          <w:p>
            <w:pPr>
              <w:spacing w:line="300" w:lineRule="exact"/>
              <w:rPr>
                <w:rFonts w:ascii="仿宋" w:hAnsi="仿宋" w:eastAsia="仿宋" w:cs="仿宋"/>
                <w:spacing w:val="-9"/>
                <w:sz w:val="28"/>
                <w:szCs w:val="28"/>
              </w:rPr>
            </w:pPr>
            <w:r>
              <w:rPr>
                <w:rFonts w:hint="eastAsia" w:ascii="仿宋" w:hAnsi="仿宋" w:eastAsia="仿宋" w:cs="仿宋"/>
                <w:spacing w:val="-9"/>
                <w:sz w:val="28"/>
                <w:szCs w:val="28"/>
              </w:rPr>
              <w:t>□创意编程</w:t>
            </w:r>
          </w:p>
          <w:p>
            <w:pPr>
              <w:spacing w:line="300" w:lineRule="exact"/>
              <w:rPr>
                <w:rFonts w:ascii="仿宋" w:hAnsi="仿宋" w:eastAsia="仿宋" w:cs="仿宋"/>
                <w:spacing w:val="-9"/>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8" w:hRule="atLeast"/>
          <w:jc w:val="center"/>
        </w:trPr>
        <w:tc>
          <w:tcPr>
            <w:tcW w:w="1984" w:type="dxa"/>
            <w:vMerge w:val="continue"/>
            <w:tcBorders>
              <w:top w:val="single" w:color="auto" w:sz="4" w:space="0"/>
              <w:left w:val="single" w:color="auto" w:sz="4" w:space="0"/>
              <w:bottom w:val="single" w:color="auto" w:sz="4" w:space="0"/>
              <w:right w:val="single" w:color="auto" w:sz="4" w:space="0"/>
            </w:tcBorders>
          </w:tcPr>
          <w:p>
            <w:pPr>
              <w:spacing w:before="91" w:line="185" w:lineRule="auto"/>
              <w:ind w:firstLine="403"/>
              <w:rPr>
                <w:rFonts w:ascii="仿宋" w:hAnsi="仿宋" w:eastAsia="仿宋" w:cs="仿宋"/>
                <w:spacing w:val="-3"/>
                <w:sz w:val="28"/>
                <w:szCs w:val="28"/>
              </w:rPr>
            </w:pPr>
          </w:p>
        </w:tc>
        <w:tc>
          <w:tcPr>
            <w:tcW w:w="1243" w:type="dxa"/>
            <w:gridSpan w:val="2"/>
            <w:tcBorders>
              <w:left w:val="single" w:color="auto" w:sz="4" w:space="0"/>
              <w:right w:val="nil"/>
            </w:tcBorders>
            <w:vAlign w:val="center"/>
          </w:tcPr>
          <w:p>
            <w:pPr>
              <w:spacing w:before="40" w:line="185" w:lineRule="auto"/>
              <w:ind w:firstLine="117"/>
              <w:jc w:val="center"/>
              <w:rPr>
                <w:rFonts w:ascii="仿宋" w:hAnsi="仿宋" w:eastAsia="仿宋" w:cs="仿宋"/>
                <w:spacing w:val="-3"/>
                <w:sz w:val="28"/>
                <w:szCs w:val="28"/>
              </w:rPr>
            </w:pPr>
            <w:r>
              <w:rPr>
                <w:rFonts w:ascii="仿宋" w:hAnsi="仿宋" w:eastAsia="仿宋" w:cs="仿宋"/>
                <w:spacing w:val="-2"/>
                <w:sz w:val="28"/>
                <w:szCs w:val="28"/>
              </w:rPr>
              <w:t>初中组</w:t>
            </w:r>
          </w:p>
        </w:tc>
        <w:tc>
          <w:tcPr>
            <w:tcW w:w="3809" w:type="dxa"/>
            <w:gridSpan w:val="4"/>
            <w:tcBorders>
              <w:left w:val="nil"/>
            </w:tcBorders>
          </w:tcPr>
          <w:p>
            <w:pPr>
              <w:spacing w:line="300" w:lineRule="exact"/>
              <w:rPr>
                <w:rFonts w:ascii="仿宋" w:hAnsi="仿宋" w:eastAsia="仿宋" w:cs="仿宋"/>
                <w:spacing w:val="-9"/>
                <w:sz w:val="28"/>
                <w:szCs w:val="28"/>
              </w:rPr>
            </w:pPr>
            <w:r>
              <w:rPr>
                <w:rFonts w:hint="eastAsia" w:ascii="仿宋" w:hAnsi="仿宋" w:eastAsia="仿宋" w:cs="仿宋"/>
                <w:spacing w:val="-9"/>
                <w:sz w:val="28"/>
                <w:szCs w:val="28"/>
              </w:rPr>
              <w:t>□电脑绘制（电子板报）</w:t>
            </w:r>
          </w:p>
          <w:p>
            <w:pPr>
              <w:spacing w:line="300" w:lineRule="exact"/>
              <w:rPr>
                <w:rFonts w:ascii="仿宋" w:hAnsi="仿宋" w:eastAsia="仿宋" w:cs="仿宋"/>
                <w:spacing w:val="-9"/>
                <w:sz w:val="28"/>
                <w:szCs w:val="28"/>
              </w:rPr>
            </w:pPr>
            <w:r>
              <w:rPr>
                <w:rFonts w:hint="eastAsia" w:ascii="仿宋" w:hAnsi="仿宋" w:eastAsia="仿宋" w:cs="仿宋"/>
                <w:spacing w:val="-9"/>
                <w:sz w:val="28"/>
                <w:szCs w:val="28"/>
              </w:rPr>
              <w:t>□电脑设计（3D创意设计）</w:t>
            </w:r>
          </w:p>
          <w:p>
            <w:pPr>
              <w:spacing w:line="300" w:lineRule="exact"/>
              <w:rPr>
                <w:rFonts w:ascii="仿宋" w:hAnsi="仿宋" w:eastAsia="仿宋" w:cs="仿宋"/>
                <w:spacing w:val="-9"/>
                <w:sz w:val="28"/>
                <w:szCs w:val="28"/>
              </w:rPr>
            </w:pPr>
            <w:r>
              <w:rPr>
                <w:rFonts w:hint="eastAsia" w:ascii="仿宋" w:hAnsi="仿宋" w:eastAsia="仿宋" w:cs="仿宋"/>
                <w:spacing w:val="-9"/>
                <w:sz w:val="28"/>
                <w:szCs w:val="28"/>
              </w:rPr>
              <w:t>□微动漫</w:t>
            </w:r>
          </w:p>
          <w:p>
            <w:pPr>
              <w:spacing w:line="300" w:lineRule="exact"/>
              <w:rPr>
                <w:rFonts w:ascii="仿宋" w:hAnsi="仿宋" w:eastAsia="仿宋" w:cs="仿宋"/>
                <w:spacing w:val="-9"/>
                <w:sz w:val="28"/>
                <w:szCs w:val="28"/>
              </w:rPr>
            </w:pPr>
            <w:r>
              <w:rPr>
                <w:rFonts w:hint="eastAsia" w:ascii="仿宋" w:hAnsi="仿宋" w:eastAsia="仿宋" w:cs="仿宋"/>
                <w:spacing w:val="-9"/>
                <w:sz w:val="28"/>
                <w:szCs w:val="28"/>
              </w:rPr>
              <w:t>□微视频（含网络素养专项）</w:t>
            </w:r>
          </w:p>
          <w:p>
            <w:pPr>
              <w:spacing w:line="300" w:lineRule="exact"/>
              <w:rPr>
                <w:rFonts w:ascii="仿宋" w:hAnsi="仿宋" w:eastAsia="仿宋" w:cs="仿宋"/>
                <w:spacing w:val="-9"/>
                <w:sz w:val="28"/>
                <w:szCs w:val="28"/>
              </w:rPr>
            </w:pPr>
          </w:p>
        </w:tc>
        <w:tc>
          <w:tcPr>
            <w:tcW w:w="2604" w:type="dxa"/>
            <w:gridSpan w:val="2"/>
            <w:tcBorders>
              <w:left w:val="nil"/>
            </w:tcBorders>
          </w:tcPr>
          <w:p>
            <w:pPr>
              <w:spacing w:line="300" w:lineRule="exact"/>
              <w:rPr>
                <w:rFonts w:ascii="仿宋" w:hAnsi="仿宋" w:eastAsia="仿宋" w:cs="仿宋"/>
                <w:spacing w:val="-9"/>
                <w:sz w:val="28"/>
                <w:szCs w:val="28"/>
              </w:rPr>
            </w:pPr>
            <w:r>
              <w:rPr>
                <w:rFonts w:hint="eastAsia" w:ascii="仿宋" w:hAnsi="仿宋" w:eastAsia="仿宋" w:cs="仿宋"/>
                <w:spacing w:val="-9"/>
                <w:sz w:val="28"/>
                <w:szCs w:val="28"/>
              </w:rPr>
              <w:t>□创意编程</w:t>
            </w:r>
          </w:p>
          <w:p>
            <w:pPr>
              <w:spacing w:line="300" w:lineRule="exact"/>
              <w:rPr>
                <w:rFonts w:ascii="仿宋" w:hAnsi="仿宋" w:eastAsia="仿宋" w:cs="仿宋"/>
                <w:spacing w:val="-9"/>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7" w:hRule="atLeast"/>
          <w:jc w:val="center"/>
        </w:trPr>
        <w:tc>
          <w:tcPr>
            <w:tcW w:w="1984" w:type="dxa"/>
            <w:vMerge w:val="continue"/>
            <w:tcBorders>
              <w:top w:val="single" w:color="auto" w:sz="4" w:space="0"/>
              <w:left w:val="single" w:color="auto" w:sz="4" w:space="0"/>
              <w:bottom w:val="single" w:color="auto" w:sz="4" w:space="0"/>
              <w:right w:val="single" w:color="auto" w:sz="4" w:space="0"/>
            </w:tcBorders>
          </w:tcPr>
          <w:p>
            <w:pPr>
              <w:rPr>
                <w:rFonts w:ascii="Arial" w:hAnsi="Calibri"/>
              </w:rPr>
            </w:pPr>
          </w:p>
        </w:tc>
        <w:tc>
          <w:tcPr>
            <w:tcW w:w="1243" w:type="dxa"/>
            <w:gridSpan w:val="2"/>
            <w:tcBorders>
              <w:left w:val="single" w:color="auto" w:sz="4" w:space="0"/>
              <w:right w:val="nil"/>
            </w:tcBorders>
            <w:vAlign w:val="center"/>
          </w:tcPr>
          <w:p>
            <w:pPr>
              <w:spacing w:before="42" w:line="185" w:lineRule="auto"/>
              <w:ind w:firstLine="115"/>
              <w:jc w:val="center"/>
              <w:rPr>
                <w:rFonts w:ascii="仿宋" w:hAnsi="仿宋" w:eastAsia="仿宋" w:cs="仿宋"/>
                <w:sz w:val="28"/>
                <w:szCs w:val="28"/>
              </w:rPr>
            </w:pPr>
            <w:r>
              <w:rPr>
                <w:rFonts w:ascii="仿宋" w:hAnsi="仿宋" w:eastAsia="仿宋" w:cs="仿宋"/>
                <w:spacing w:val="-5"/>
                <w:sz w:val="28"/>
                <w:szCs w:val="28"/>
              </w:rPr>
              <w:t>高中组(含中职)</w:t>
            </w:r>
          </w:p>
        </w:tc>
        <w:tc>
          <w:tcPr>
            <w:tcW w:w="3809" w:type="dxa"/>
            <w:gridSpan w:val="4"/>
            <w:tcBorders>
              <w:left w:val="nil"/>
            </w:tcBorders>
          </w:tcPr>
          <w:p>
            <w:pPr>
              <w:spacing w:line="300" w:lineRule="exact"/>
              <w:rPr>
                <w:rFonts w:ascii="仿宋" w:hAnsi="仿宋" w:eastAsia="仿宋" w:cs="仿宋"/>
                <w:spacing w:val="-9"/>
                <w:sz w:val="28"/>
                <w:szCs w:val="28"/>
              </w:rPr>
            </w:pPr>
            <w:r>
              <w:rPr>
                <w:rFonts w:hint="eastAsia" w:ascii="仿宋" w:hAnsi="仿宋" w:eastAsia="仿宋" w:cs="仿宋"/>
                <w:spacing w:val="-9"/>
                <w:sz w:val="28"/>
                <w:szCs w:val="28"/>
              </w:rPr>
              <w:t>□电脑设计（标志设计）</w:t>
            </w:r>
          </w:p>
          <w:p>
            <w:pPr>
              <w:spacing w:line="300" w:lineRule="exact"/>
              <w:rPr>
                <w:rFonts w:ascii="仿宋" w:hAnsi="仿宋" w:eastAsia="仿宋" w:cs="仿宋"/>
                <w:spacing w:val="-9"/>
                <w:sz w:val="28"/>
                <w:szCs w:val="28"/>
              </w:rPr>
            </w:pPr>
            <w:r>
              <w:rPr>
                <w:rFonts w:hint="eastAsia" w:ascii="仿宋" w:hAnsi="仿宋" w:eastAsia="仿宋" w:cs="仿宋"/>
                <w:spacing w:val="-9"/>
                <w:sz w:val="28"/>
                <w:szCs w:val="28"/>
              </w:rPr>
              <w:t>□电脑设计（3D创意设计）</w:t>
            </w:r>
          </w:p>
          <w:p>
            <w:pPr>
              <w:spacing w:line="300" w:lineRule="exact"/>
              <w:rPr>
                <w:rFonts w:ascii="仿宋" w:hAnsi="仿宋" w:eastAsia="仿宋" w:cs="仿宋"/>
                <w:spacing w:val="-9"/>
                <w:sz w:val="28"/>
                <w:szCs w:val="28"/>
              </w:rPr>
            </w:pPr>
            <w:r>
              <w:rPr>
                <w:rFonts w:hint="eastAsia" w:ascii="仿宋" w:hAnsi="仿宋" w:eastAsia="仿宋" w:cs="仿宋"/>
                <w:spacing w:val="-9"/>
                <w:sz w:val="28"/>
                <w:szCs w:val="28"/>
              </w:rPr>
              <w:t>□微动漫</w:t>
            </w:r>
          </w:p>
          <w:p>
            <w:pPr>
              <w:spacing w:line="300" w:lineRule="exact"/>
              <w:rPr>
                <w:rFonts w:ascii="仿宋" w:hAnsi="仿宋" w:eastAsia="仿宋" w:cs="仿宋"/>
                <w:spacing w:val="-9"/>
                <w:sz w:val="28"/>
                <w:szCs w:val="28"/>
              </w:rPr>
            </w:pPr>
            <w:r>
              <w:rPr>
                <w:rFonts w:hint="eastAsia" w:ascii="仿宋" w:hAnsi="仿宋" w:eastAsia="仿宋" w:cs="仿宋"/>
                <w:spacing w:val="-9"/>
                <w:sz w:val="28"/>
                <w:szCs w:val="28"/>
              </w:rPr>
              <w:t>□微视频（含网络素养专项）</w:t>
            </w:r>
          </w:p>
          <w:p>
            <w:pPr>
              <w:spacing w:line="300" w:lineRule="exact"/>
              <w:rPr>
                <w:rFonts w:ascii="仿宋" w:hAnsi="仿宋" w:eastAsia="仿宋" w:cs="仿宋"/>
                <w:spacing w:val="-9"/>
                <w:sz w:val="28"/>
                <w:szCs w:val="28"/>
              </w:rPr>
            </w:pPr>
          </w:p>
        </w:tc>
        <w:tc>
          <w:tcPr>
            <w:tcW w:w="2604" w:type="dxa"/>
            <w:gridSpan w:val="2"/>
            <w:tcBorders>
              <w:left w:val="nil"/>
            </w:tcBorders>
          </w:tcPr>
          <w:p>
            <w:pPr>
              <w:spacing w:line="300" w:lineRule="exact"/>
              <w:rPr>
                <w:rFonts w:ascii="仿宋" w:hAnsi="仿宋" w:eastAsia="仿宋" w:cs="仿宋"/>
                <w:spacing w:val="-9"/>
                <w:sz w:val="28"/>
                <w:szCs w:val="28"/>
              </w:rPr>
            </w:pPr>
            <w:r>
              <w:rPr>
                <w:rFonts w:hint="eastAsia" w:ascii="仿宋" w:hAnsi="仿宋" w:eastAsia="仿宋" w:cs="仿宋"/>
                <w:spacing w:val="-9"/>
                <w:sz w:val="28"/>
                <w:szCs w:val="28"/>
              </w:rPr>
              <w:t>□创新开发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jc w:val="center"/>
        </w:trPr>
        <w:tc>
          <w:tcPr>
            <w:tcW w:w="1984" w:type="dxa"/>
            <w:tcBorders>
              <w:top w:val="single" w:color="auto" w:sz="4" w:space="0"/>
              <w:left w:val="single" w:color="auto" w:sz="4" w:space="0"/>
              <w:bottom w:val="single" w:color="auto" w:sz="4" w:space="0"/>
              <w:right w:val="single" w:color="auto" w:sz="4" w:space="0"/>
            </w:tcBorders>
            <w:vAlign w:val="center"/>
          </w:tcPr>
          <w:p>
            <w:pPr>
              <w:spacing w:line="185" w:lineRule="auto"/>
              <w:ind w:firstLine="403"/>
              <w:rPr>
                <w:rFonts w:ascii="仿宋" w:hAnsi="仿宋" w:eastAsia="仿宋" w:cs="仿宋"/>
                <w:sz w:val="22"/>
                <w:szCs w:val="22"/>
              </w:rPr>
            </w:pPr>
            <w:r>
              <w:rPr>
                <w:rFonts w:ascii="仿宋" w:hAnsi="仿宋" w:eastAsia="仿宋" w:cs="仿宋"/>
                <w:spacing w:val="-3"/>
                <w:sz w:val="22"/>
                <w:szCs w:val="22"/>
              </w:rPr>
              <w:t>作者姓名</w:t>
            </w:r>
          </w:p>
        </w:tc>
        <w:tc>
          <w:tcPr>
            <w:tcW w:w="850" w:type="dxa"/>
            <w:tcBorders>
              <w:left w:val="single" w:color="auto" w:sz="4" w:space="0"/>
            </w:tcBorders>
            <w:vAlign w:val="center"/>
          </w:tcPr>
          <w:p>
            <w:pPr>
              <w:spacing w:line="185" w:lineRule="auto"/>
              <w:ind w:firstLine="156"/>
              <w:jc w:val="center"/>
              <w:rPr>
                <w:rFonts w:ascii="仿宋" w:hAnsi="仿宋" w:eastAsia="仿宋" w:cs="仿宋"/>
                <w:sz w:val="22"/>
                <w:szCs w:val="22"/>
              </w:rPr>
            </w:pPr>
            <w:r>
              <w:rPr>
                <w:rFonts w:ascii="仿宋" w:hAnsi="仿宋" w:eastAsia="仿宋" w:cs="仿宋"/>
                <w:spacing w:val="-4"/>
                <w:sz w:val="22"/>
                <w:szCs w:val="22"/>
              </w:rPr>
              <w:t>性别</w:t>
            </w:r>
          </w:p>
        </w:tc>
        <w:tc>
          <w:tcPr>
            <w:tcW w:w="2480" w:type="dxa"/>
            <w:gridSpan w:val="3"/>
            <w:vAlign w:val="center"/>
          </w:tcPr>
          <w:p>
            <w:pPr>
              <w:spacing w:line="185" w:lineRule="auto"/>
              <w:ind w:firstLine="338"/>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身份证号码</w:t>
            </w:r>
          </w:p>
        </w:tc>
        <w:tc>
          <w:tcPr>
            <w:tcW w:w="2481" w:type="dxa"/>
            <w:gridSpan w:val="3"/>
            <w:vAlign w:val="center"/>
          </w:tcPr>
          <w:p>
            <w:pPr>
              <w:spacing w:line="185" w:lineRule="auto"/>
              <w:ind w:firstLine="338"/>
              <w:jc w:val="center"/>
              <w:rPr>
                <w:rFonts w:ascii="仿宋" w:hAnsi="仿宋" w:eastAsia="仿宋" w:cs="仿宋"/>
                <w:spacing w:val="-10"/>
                <w:sz w:val="22"/>
                <w:szCs w:val="22"/>
              </w:rPr>
            </w:pPr>
            <w:r>
              <w:rPr>
                <w:rFonts w:ascii="仿宋" w:hAnsi="仿宋" w:eastAsia="仿宋" w:cs="仿宋"/>
                <w:spacing w:val="-10"/>
                <w:sz w:val="22"/>
                <w:szCs w:val="22"/>
              </w:rPr>
              <w:t>学籍所在学校（按单位公章填写）*</w:t>
            </w:r>
          </w:p>
        </w:tc>
        <w:tc>
          <w:tcPr>
            <w:tcW w:w="1845" w:type="dxa"/>
            <w:vAlign w:val="center"/>
          </w:tcPr>
          <w:p>
            <w:pPr>
              <w:spacing w:line="185" w:lineRule="auto"/>
              <w:ind w:firstLine="309"/>
              <w:jc w:val="center"/>
              <w:rPr>
                <w:rFonts w:ascii="仿宋" w:hAnsi="仿宋" w:eastAsia="仿宋" w:cs="仿宋"/>
                <w:sz w:val="22"/>
                <w:szCs w:val="22"/>
              </w:rPr>
            </w:pPr>
            <w:r>
              <w:rPr>
                <w:rFonts w:ascii="仿宋" w:hAnsi="仿宋" w:eastAsia="仿宋" w:cs="仿宋"/>
                <w:spacing w:val="-4"/>
                <w:sz w:val="22"/>
                <w:szCs w:val="22"/>
              </w:rPr>
              <w:t>毕业年份*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jc w:val="center"/>
        </w:trPr>
        <w:tc>
          <w:tcPr>
            <w:tcW w:w="1984" w:type="dxa"/>
            <w:tcBorders>
              <w:top w:val="single" w:color="auto" w:sz="4" w:space="0"/>
            </w:tcBorders>
            <w:vAlign w:val="center"/>
          </w:tcPr>
          <w:p>
            <w:pPr>
              <w:jc w:val="center"/>
              <w:rPr>
                <w:rFonts w:ascii="Arial" w:hAnsi="Calibri"/>
              </w:rPr>
            </w:pPr>
          </w:p>
        </w:tc>
        <w:tc>
          <w:tcPr>
            <w:tcW w:w="850" w:type="dxa"/>
            <w:vAlign w:val="center"/>
          </w:tcPr>
          <w:p>
            <w:pPr>
              <w:jc w:val="center"/>
              <w:rPr>
                <w:rFonts w:ascii="Arial" w:hAnsi="Calibri"/>
              </w:rPr>
            </w:pPr>
          </w:p>
        </w:tc>
        <w:tc>
          <w:tcPr>
            <w:tcW w:w="2480" w:type="dxa"/>
            <w:gridSpan w:val="3"/>
            <w:vAlign w:val="center"/>
          </w:tcPr>
          <w:p>
            <w:pPr>
              <w:jc w:val="center"/>
              <w:rPr>
                <w:rFonts w:ascii="Arial" w:hAnsi="Calibri"/>
              </w:rPr>
            </w:pPr>
          </w:p>
        </w:tc>
        <w:tc>
          <w:tcPr>
            <w:tcW w:w="2481" w:type="dxa"/>
            <w:gridSpan w:val="3"/>
            <w:vAlign w:val="center"/>
          </w:tcPr>
          <w:p>
            <w:pPr>
              <w:jc w:val="center"/>
              <w:rPr>
                <w:rFonts w:ascii="Arial" w:hAnsi="Calibri"/>
              </w:rPr>
            </w:pPr>
          </w:p>
        </w:tc>
        <w:tc>
          <w:tcPr>
            <w:tcW w:w="1845" w:type="dxa"/>
            <w:vAlign w:val="center"/>
          </w:tcPr>
          <w:p>
            <w:pPr>
              <w:jc w:val="center"/>
              <w:rPr>
                <w:rFonts w:ascii="Arial" w:hAns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jc w:val="center"/>
        </w:trPr>
        <w:tc>
          <w:tcPr>
            <w:tcW w:w="1984" w:type="dxa"/>
            <w:vAlign w:val="center"/>
          </w:tcPr>
          <w:p>
            <w:pPr>
              <w:jc w:val="center"/>
              <w:rPr>
                <w:rFonts w:ascii="Arial" w:hAnsi="Calibri"/>
              </w:rPr>
            </w:pPr>
          </w:p>
        </w:tc>
        <w:tc>
          <w:tcPr>
            <w:tcW w:w="850" w:type="dxa"/>
            <w:vAlign w:val="center"/>
          </w:tcPr>
          <w:p>
            <w:pPr>
              <w:jc w:val="center"/>
              <w:rPr>
                <w:rFonts w:ascii="Arial" w:hAnsi="Calibri"/>
              </w:rPr>
            </w:pPr>
          </w:p>
        </w:tc>
        <w:tc>
          <w:tcPr>
            <w:tcW w:w="2480" w:type="dxa"/>
            <w:gridSpan w:val="3"/>
            <w:vAlign w:val="center"/>
          </w:tcPr>
          <w:p>
            <w:pPr>
              <w:jc w:val="center"/>
              <w:rPr>
                <w:rFonts w:ascii="Arial" w:hAnsi="Calibri"/>
              </w:rPr>
            </w:pPr>
          </w:p>
        </w:tc>
        <w:tc>
          <w:tcPr>
            <w:tcW w:w="2481" w:type="dxa"/>
            <w:gridSpan w:val="3"/>
            <w:vAlign w:val="center"/>
          </w:tcPr>
          <w:p>
            <w:pPr>
              <w:jc w:val="center"/>
              <w:rPr>
                <w:rFonts w:ascii="Arial" w:hAnsi="Calibri"/>
              </w:rPr>
            </w:pPr>
          </w:p>
        </w:tc>
        <w:tc>
          <w:tcPr>
            <w:tcW w:w="1845" w:type="dxa"/>
            <w:vAlign w:val="center"/>
          </w:tcPr>
          <w:p>
            <w:pPr>
              <w:jc w:val="center"/>
              <w:rPr>
                <w:rFonts w:ascii="Arial" w:hAns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jc w:val="center"/>
        </w:trPr>
        <w:tc>
          <w:tcPr>
            <w:tcW w:w="1984" w:type="dxa"/>
            <w:vAlign w:val="center"/>
          </w:tcPr>
          <w:p>
            <w:pPr>
              <w:spacing w:line="185" w:lineRule="auto"/>
              <w:ind w:firstLine="122"/>
              <w:jc w:val="center"/>
              <w:rPr>
                <w:rFonts w:ascii="仿宋" w:hAnsi="仿宋" w:eastAsia="仿宋" w:cs="仿宋"/>
                <w:sz w:val="28"/>
                <w:szCs w:val="28"/>
              </w:rPr>
            </w:pPr>
            <w:r>
              <w:rPr>
                <w:rFonts w:ascii="仿宋" w:hAnsi="仿宋" w:eastAsia="仿宋" w:cs="仿宋"/>
                <w:spacing w:val="-2"/>
                <w:sz w:val="28"/>
                <w:szCs w:val="28"/>
              </w:rPr>
              <w:t>指导教师姓名</w:t>
            </w:r>
          </w:p>
        </w:tc>
        <w:tc>
          <w:tcPr>
            <w:tcW w:w="850" w:type="dxa"/>
            <w:vAlign w:val="center"/>
          </w:tcPr>
          <w:p>
            <w:pPr>
              <w:spacing w:line="185" w:lineRule="auto"/>
              <w:ind w:firstLine="156"/>
              <w:jc w:val="center"/>
              <w:rPr>
                <w:rFonts w:ascii="仿宋" w:hAnsi="仿宋" w:eastAsia="仿宋" w:cs="仿宋"/>
                <w:sz w:val="28"/>
                <w:szCs w:val="28"/>
              </w:rPr>
            </w:pPr>
            <w:r>
              <w:rPr>
                <w:rFonts w:ascii="仿宋" w:hAnsi="仿宋" w:eastAsia="仿宋" w:cs="仿宋"/>
                <w:spacing w:val="-4"/>
                <w:sz w:val="28"/>
                <w:szCs w:val="28"/>
              </w:rPr>
              <w:t>性别</w:t>
            </w:r>
          </w:p>
        </w:tc>
        <w:tc>
          <w:tcPr>
            <w:tcW w:w="1842" w:type="dxa"/>
            <w:gridSpan w:val="2"/>
            <w:vAlign w:val="center"/>
          </w:tcPr>
          <w:p>
            <w:pPr>
              <w:spacing w:line="185" w:lineRule="auto"/>
              <w:ind w:firstLine="312"/>
              <w:jc w:val="center"/>
              <w:rPr>
                <w:rFonts w:ascii="仿宋" w:hAnsi="仿宋" w:eastAsia="仿宋" w:cs="仿宋"/>
                <w:sz w:val="28"/>
                <w:szCs w:val="28"/>
              </w:rPr>
            </w:pPr>
            <w:r>
              <w:rPr>
                <w:rFonts w:ascii="仿宋" w:hAnsi="仿宋" w:eastAsia="仿宋" w:cs="仿宋"/>
                <w:spacing w:val="-5"/>
                <w:sz w:val="28"/>
                <w:szCs w:val="28"/>
              </w:rPr>
              <w:t>职务/职称</w:t>
            </w:r>
          </w:p>
        </w:tc>
        <w:tc>
          <w:tcPr>
            <w:tcW w:w="4964" w:type="dxa"/>
            <w:gridSpan w:val="5"/>
            <w:vAlign w:val="center"/>
          </w:tcPr>
          <w:p>
            <w:pPr>
              <w:spacing w:line="185" w:lineRule="auto"/>
              <w:ind w:firstLine="117"/>
              <w:jc w:val="center"/>
              <w:rPr>
                <w:rFonts w:ascii="仿宋" w:hAnsi="仿宋" w:eastAsia="仿宋" w:cs="仿宋"/>
                <w:sz w:val="28"/>
                <w:szCs w:val="28"/>
              </w:rPr>
            </w:pPr>
            <w:r>
              <w:rPr>
                <w:rFonts w:ascii="仿宋" w:hAnsi="仿宋" w:eastAsia="仿宋" w:cs="仿宋"/>
                <w:spacing w:val="-1"/>
                <w:sz w:val="28"/>
                <w:szCs w:val="28"/>
              </w:rPr>
              <w:t>所在单位（按单位公章填写）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jc w:val="center"/>
        </w:trPr>
        <w:tc>
          <w:tcPr>
            <w:tcW w:w="1984" w:type="dxa"/>
            <w:vAlign w:val="center"/>
          </w:tcPr>
          <w:p>
            <w:pPr>
              <w:jc w:val="center"/>
              <w:rPr>
                <w:rFonts w:ascii="Arial" w:hAnsi="Calibri"/>
              </w:rPr>
            </w:pPr>
          </w:p>
        </w:tc>
        <w:tc>
          <w:tcPr>
            <w:tcW w:w="850" w:type="dxa"/>
            <w:vAlign w:val="center"/>
          </w:tcPr>
          <w:p>
            <w:pPr>
              <w:jc w:val="center"/>
              <w:rPr>
                <w:rFonts w:ascii="Arial" w:hAnsi="Calibri"/>
              </w:rPr>
            </w:pPr>
          </w:p>
        </w:tc>
        <w:tc>
          <w:tcPr>
            <w:tcW w:w="1842" w:type="dxa"/>
            <w:gridSpan w:val="2"/>
            <w:vAlign w:val="center"/>
          </w:tcPr>
          <w:p>
            <w:pPr>
              <w:jc w:val="center"/>
              <w:rPr>
                <w:rFonts w:ascii="Arial" w:hAnsi="Calibri"/>
              </w:rPr>
            </w:pPr>
          </w:p>
        </w:tc>
        <w:tc>
          <w:tcPr>
            <w:tcW w:w="4964" w:type="dxa"/>
            <w:gridSpan w:val="5"/>
            <w:vAlign w:val="center"/>
          </w:tcPr>
          <w:p>
            <w:pPr>
              <w:jc w:val="center"/>
              <w:rPr>
                <w:rFonts w:ascii="Arial" w:hAns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1" w:hRule="atLeast"/>
          <w:jc w:val="center"/>
        </w:trPr>
        <w:tc>
          <w:tcPr>
            <w:tcW w:w="9640" w:type="dxa"/>
            <w:gridSpan w:val="9"/>
          </w:tcPr>
          <w:p>
            <w:pPr>
              <w:spacing w:line="340" w:lineRule="exact"/>
              <w:ind w:firstLine="4001"/>
              <w:rPr>
                <w:rFonts w:ascii="仿宋" w:hAnsi="仿宋" w:eastAsia="仿宋" w:cs="仿宋"/>
                <w:spacing w:val="-8"/>
                <w:sz w:val="30"/>
                <w:szCs w:val="30"/>
              </w:rPr>
            </w:pPr>
            <w:r>
              <w:rPr>
                <w:rFonts w:ascii="仿宋" w:hAnsi="仿宋" w:eastAsia="仿宋" w:cs="仿宋"/>
                <w:spacing w:val="-8"/>
                <w:sz w:val="30"/>
                <w:szCs w:val="30"/>
              </w:rPr>
              <w:t>诚信承诺</w:t>
            </w:r>
          </w:p>
          <w:p>
            <w:pPr>
              <w:spacing w:line="340" w:lineRule="exact"/>
              <w:ind w:firstLine="4001"/>
              <w:rPr>
                <w:rFonts w:ascii="仿宋" w:hAnsi="仿宋" w:eastAsia="仿宋" w:cs="仿宋"/>
                <w:spacing w:val="-8"/>
                <w:sz w:val="30"/>
                <w:szCs w:val="30"/>
              </w:rPr>
            </w:pPr>
          </w:p>
          <w:p>
            <w:pPr>
              <w:spacing w:line="340" w:lineRule="exact"/>
              <w:ind w:firstLine="524" w:firstLineChars="200"/>
              <w:rPr>
                <w:rFonts w:ascii="仿宋" w:hAnsi="仿宋" w:eastAsia="仿宋" w:cs="仿宋"/>
                <w:spacing w:val="-9"/>
                <w:sz w:val="28"/>
                <w:szCs w:val="28"/>
              </w:rPr>
            </w:pPr>
            <w:r>
              <w:rPr>
                <w:rFonts w:hint="eastAsia" w:ascii="仿宋" w:hAnsi="仿宋" w:eastAsia="仿宋" w:cs="仿宋"/>
                <w:spacing w:val="-9"/>
                <w:sz w:val="28"/>
                <w:szCs w:val="28"/>
              </w:rPr>
              <w:t>本人确认已了解全省学生信息素养提升实践活动相关要求；上述作品为我的原创作品，不涉及和侵占他人的著作权；若发现涉嫌抄袭或侵犯他人著作权行为，同意取消活动资格；如涉及版权纠纷，自行承担责任；我同意作品出版权等公益性应用权属全省学生信息素养提升实践活动组委会。</w:t>
            </w:r>
          </w:p>
          <w:p>
            <w:pPr>
              <w:spacing w:line="340" w:lineRule="exact"/>
              <w:ind w:firstLine="524" w:firstLineChars="200"/>
              <w:rPr>
                <w:rFonts w:ascii="仿宋" w:hAnsi="仿宋" w:eastAsia="仿宋" w:cs="仿宋"/>
                <w:sz w:val="28"/>
                <w:szCs w:val="28"/>
              </w:rPr>
            </w:pPr>
            <w:r>
              <w:rPr>
                <w:rFonts w:hint="eastAsia" w:ascii="仿宋" w:hAnsi="仿宋" w:eastAsia="仿宋" w:cs="仿宋"/>
                <w:spacing w:val="-9"/>
                <w:sz w:val="28"/>
                <w:szCs w:val="28"/>
              </w:rPr>
              <w:t>□以上内容已阅知，本人将严格遵守上述承诺。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jc w:val="center"/>
        </w:trPr>
        <w:tc>
          <w:tcPr>
            <w:tcW w:w="4676" w:type="dxa"/>
            <w:gridSpan w:val="4"/>
            <w:vAlign w:val="center"/>
          </w:tcPr>
          <w:p>
            <w:pPr>
              <w:spacing w:before="197" w:line="185" w:lineRule="auto"/>
              <w:ind w:firstLine="121"/>
              <w:rPr>
                <w:rFonts w:ascii="仿宋" w:hAnsi="仿宋" w:eastAsia="仿宋" w:cs="仿宋"/>
                <w:sz w:val="28"/>
                <w:szCs w:val="28"/>
              </w:rPr>
            </w:pPr>
            <w:r>
              <w:rPr>
                <w:rFonts w:ascii="仿宋" w:hAnsi="仿宋" w:eastAsia="仿宋" w:cs="仿宋"/>
                <w:spacing w:val="-19"/>
                <w:sz w:val="28"/>
                <w:szCs w:val="28"/>
              </w:rPr>
              <w:t>承诺人（作者</w:t>
            </w:r>
            <w:r>
              <w:rPr>
                <w:rFonts w:hint="eastAsia" w:ascii="仿宋" w:hAnsi="仿宋" w:eastAsia="仿宋" w:cs="仿宋"/>
                <w:spacing w:val="-19"/>
                <w:sz w:val="28"/>
                <w:szCs w:val="28"/>
              </w:rPr>
              <w:t>1</w:t>
            </w:r>
            <w:r>
              <w:rPr>
                <w:rFonts w:ascii="仿宋" w:hAnsi="仿宋" w:eastAsia="仿宋" w:cs="仿宋"/>
                <w:spacing w:val="-19"/>
                <w:sz w:val="28"/>
                <w:szCs w:val="28"/>
              </w:rPr>
              <w:t>）签名：</w:t>
            </w:r>
          </w:p>
        </w:tc>
        <w:tc>
          <w:tcPr>
            <w:tcW w:w="4964" w:type="dxa"/>
            <w:gridSpan w:val="5"/>
            <w:vAlign w:val="center"/>
          </w:tcPr>
          <w:p>
            <w:pPr>
              <w:spacing w:before="197" w:line="185" w:lineRule="auto"/>
              <w:ind w:firstLine="118"/>
              <w:rPr>
                <w:rFonts w:ascii="仿宋" w:hAnsi="仿宋" w:eastAsia="仿宋" w:cs="仿宋"/>
                <w:sz w:val="28"/>
                <w:szCs w:val="28"/>
              </w:rPr>
            </w:pPr>
            <w:r>
              <w:rPr>
                <w:rFonts w:ascii="仿宋" w:hAnsi="仿宋" w:eastAsia="仿宋" w:cs="仿宋"/>
                <w:spacing w:val="-19"/>
                <w:sz w:val="28"/>
                <w:szCs w:val="28"/>
              </w:rPr>
              <w:t>承诺人（作者</w:t>
            </w:r>
            <w:r>
              <w:rPr>
                <w:rFonts w:hint="eastAsia" w:ascii="仿宋" w:hAnsi="仿宋" w:eastAsia="仿宋" w:cs="仿宋"/>
                <w:spacing w:val="-19"/>
                <w:sz w:val="28"/>
                <w:szCs w:val="28"/>
              </w:rPr>
              <w:t>2，如有</w:t>
            </w:r>
            <w:r>
              <w:rPr>
                <w:rFonts w:ascii="仿宋" w:hAnsi="仿宋" w:eastAsia="仿宋" w:cs="仿宋"/>
                <w:spacing w:val="-19"/>
                <w:sz w:val="28"/>
                <w:szCs w:val="28"/>
              </w:rPr>
              <w:t>）签名：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jc w:val="center"/>
        </w:trPr>
        <w:tc>
          <w:tcPr>
            <w:tcW w:w="4676" w:type="dxa"/>
            <w:gridSpan w:val="4"/>
            <w:vAlign w:val="center"/>
          </w:tcPr>
          <w:p>
            <w:pPr>
              <w:spacing w:before="198" w:line="185" w:lineRule="auto"/>
              <w:ind w:firstLine="2645"/>
              <w:jc w:val="center"/>
              <w:rPr>
                <w:rFonts w:ascii="仿宋" w:hAnsi="仿宋" w:eastAsia="仿宋" w:cs="仿宋"/>
                <w:sz w:val="28"/>
                <w:szCs w:val="28"/>
              </w:rPr>
            </w:pPr>
            <w:r>
              <w:rPr>
                <w:rFonts w:ascii="仿宋" w:hAnsi="仿宋" w:eastAsia="仿宋" w:cs="仿宋"/>
                <w:spacing w:val="-13"/>
                <w:sz w:val="28"/>
                <w:szCs w:val="28"/>
              </w:rPr>
              <w:t>年</w:t>
            </w:r>
            <w:r>
              <w:rPr>
                <w:rFonts w:hint="eastAsia" w:ascii="仿宋" w:hAnsi="仿宋" w:eastAsia="仿宋" w:cs="仿宋"/>
                <w:spacing w:val="-13"/>
                <w:sz w:val="28"/>
                <w:szCs w:val="28"/>
              </w:rPr>
              <w:t xml:space="preserve"> </w:t>
            </w:r>
            <w:r>
              <w:rPr>
                <w:rFonts w:ascii="仿宋" w:hAnsi="仿宋" w:eastAsia="仿宋" w:cs="仿宋"/>
                <w:spacing w:val="-13"/>
                <w:sz w:val="28"/>
                <w:szCs w:val="28"/>
              </w:rPr>
              <w:t xml:space="preserve"> 月</w:t>
            </w:r>
            <w:r>
              <w:rPr>
                <w:rFonts w:hint="eastAsia" w:ascii="仿宋" w:hAnsi="仿宋" w:eastAsia="仿宋" w:cs="仿宋"/>
                <w:spacing w:val="-13"/>
                <w:sz w:val="28"/>
                <w:szCs w:val="28"/>
              </w:rPr>
              <w:t xml:space="preserve"> </w:t>
            </w:r>
            <w:r>
              <w:rPr>
                <w:rFonts w:ascii="仿宋" w:hAnsi="仿宋" w:eastAsia="仿宋" w:cs="仿宋"/>
                <w:spacing w:val="-13"/>
                <w:sz w:val="28"/>
                <w:szCs w:val="28"/>
              </w:rPr>
              <w:t xml:space="preserve"> 日</w:t>
            </w:r>
          </w:p>
        </w:tc>
        <w:tc>
          <w:tcPr>
            <w:tcW w:w="4964" w:type="dxa"/>
            <w:gridSpan w:val="5"/>
            <w:vAlign w:val="center"/>
          </w:tcPr>
          <w:p>
            <w:pPr>
              <w:spacing w:before="198" w:line="185" w:lineRule="auto"/>
              <w:ind w:firstLine="2781"/>
              <w:jc w:val="center"/>
              <w:rPr>
                <w:rFonts w:ascii="仿宋" w:hAnsi="仿宋" w:eastAsia="仿宋" w:cs="仿宋"/>
                <w:sz w:val="28"/>
                <w:szCs w:val="28"/>
              </w:rPr>
            </w:pPr>
            <w:r>
              <w:rPr>
                <w:rFonts w:ascii="仿宋" w:hAnsi="仿宋" w:eastAsia="仿宋" w:cs="仿宋"/>
                <w:spacing w:val="-13"/>
                <w:sz w:val="28"/>
                <w:szCs w:val="28"/>
              </w:rPr>
              <w:t>年</w:t>
            </w:r>
            <w:r>
              <w:rPr>
                <w:rFonts w:hint="eastAsia" w:ascii="仿宋" w:hAnsi="仿宋" w:eastAsia="仿宋" w:cs="仿宋"/>
                <w:spacing w:val="-13"/>
                <w:sz w:val="28"/>
                <w:szCs w:val="28"/>
              </w:rPr>
              <w:t xml:space="preserve"> </w:t>
            </w:r>
            <w:r>
              <w:rPr>
                <w:rFonts w:ascii="仿宋" w:hAnsi="仿宋" w:eastAsia="仿宋" w:cs="仿宋"/>
                <w:spacing w:val="-13"/>
                <w:sz w:val="28"/>
                <w:szCs w:val="28"/>
              </w:rPr>
              <w:t xml:space="preserve"> 月</w:t>
            </w:r>
            <w:r>
              <w:rPr>
                <w:rFonts w:hint="eastAsia" w:ascii="仿宋" w:hAnsi="仿宋" w:eastAsia="仿宋" w:cs="仿宋"/>
                <w:spacing w:val="-13"/>
                <w:sz w:val="28"/>
                <w:szCs w:val="28"/>
              </w:rPr>
              <w:t xml:space="preserve"> </w:t>
            </w:r>
            <w:r>
              <w:rPr>
                <w:rFonts w:ascii="仿宋" w:hAnsi="仿宋" w:eastAsia="仿宋" w:cs="仿宋"/>
                <w:spacing w:val="-13"/>
                <w:sz w:val="28"/>
                <w:szCs w:val="28"/>
              </w:rPr>
              <w:t xml:space="preserve"> 日</w:t>
            </w:r>
          </w:p>
        </w:tc>
      </w:tr>
    </w:tbl>
    <w:p>
      <w:pPr>
        <w:spacing w:line="500" w:lineRule="exact"/>
        <w:outlineLvl w:val="0"/>
        <w:rPr>
          <w:rFonts w:ascii="仿宋" w:hAnsi="仿宋" w:eastAsia="黑体"/>
          <w:bCs/>
          <w:sz w:val="32"/>
          <w:szCs w:val="32"/>
        </w:rPr>
      </w:pPr>
      <w:r>
        <w:rPr>
          <w:rFonts w:ascii="黑体" w:hAnsi="黑体" w:eastAsia="黑体"/>
          <w:sz w:val="32"/>
          <w:szCs w:val="32"/>
        </w:rPr>
        <w:br w:type="page"/>
      </w:r>
      <w:r>
        <w:rPr>
          <w:rFonts w:ascii="黑体" w:hAnsi="黑体" w:eastAsia="黑体"/>
          <w:sz w:val="32"/>
          <w:szCs w:val="32"/>
        </w:rPr>
        <w:t>附表</w:t>
      </w:r>
      <w:r>
        <w:rPr>
          <w:rFonts w:hint="eastAsia" w:ascii="黑体" w:hAnsi="黑体" w:eastAsia="黑体"/>
          <w:sz w:val="32"/>
          <w:szCs w:val="32"/>
        </w:rPr>
        <w:t>2</w:t>
      </w:r>
    </w:p>
    <w:p>
      <w:pPr>
        <w:adjustRightInd w:val="0"/>
        <w:snapToGrid w:val="0"/>
        <w:jc w:val="center"/>
        <w:outlineLvl w:val="0"/>
        <w:rPr>
          <w:rFonts w:ascii="方正小标宋简体" w:hAnsi="微软雅黑" w:eastAsia="方正小标宋简体"/>
          <w:sz w:val="36"/>
          <w:szCs w:val="36"/>
        </w:rPr>
      </w:pPr>
      <w:r>
        <w:rPr>
          <w:rFonts w:ascii="方正小标宋简体" w:hAnsi="微软雅黑" w:eastAsia="方正小标宋简体"/>
          <w:sz w:val="36"/>
          <w:szCs w:val="36"/>
        </w:rPr>
        <w:t>作品创作说明</w:t>
      </w:r>
    </w:p>
    <w:tbl>
      <w:tblPr>
        <w:tblStyle w:val="7"/>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7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500" w:type="dxa"/>
            <w:vAlign w:val="center"/>
          </w:tcPr>
          <w:p>
            <w:pPr>
              <w:jc w:val="center"/>
              <w:rPr>
                <w:rFonts w:ascii="仿宋" w:hAnsi="仿宋" w:eastAsia="仿宋"/>
                <w:sz w:val="32"/>
                <w:szCs w:val="32"/>
              </w:rPr>
            </w:pPr>
            <w:r>
              <w:rPr>
                <w:rFonts w:hint="eastAsia" w:ascii="仿宋" w:hAnsi="仿宋" w:eastAsia="仿宋"/>
                <w:sz w:val="32"/>
                <w:szCs w:val="32"/>
              </w:rPr>
              <w:t>项目大类</w:t>
            </w:r>
          </w:p>
        </w:tc>
        <w:tc>
          <w:tcPr>
            <w:tcW w:w="7786" w:type="dxa"/>
            <w:vAlign w:val="center"/>
          </w:tcPr>
          <w:p>
            <w:pPr>
              <w:jc w:val="center"/>
              <w:rPr>
                <w:rFonts w:ascii="仿宋" w:hAnsi="仿宋" w:eastAsia="仿宋"/>
                <w:sz w:val="32"/>
                <w:szCs w:val="32"/>
              </w:rPr>
            </w:pPr>
            <w:r>
              <w:rPr>
                <w:rFonts w:ascii="仿宋" w:hAnsi="仿宋" w:eastAsia="仿宋" w:cs="仿宋"/>
                <w:spacing w:val="-7"/>
                <w:sz w:val="28"/>
                <w:szCs w:val="28"/>
              </w:rPr>
              <w:t>□数字创作</w:t>
            </w:r>
            <w:r>
              <w:rPr>
                <w:rFonts w:hint="eastAsia" w:ascii="仿宋" w:hAnsi="仿宋" w:eastAsia="仿宋" w:cs="仿宋"/>
                <w:spacing w:val="-7"/>
                <w:sz w:val="28"/>
                <w:szCs w:val="28"/>
              </w:rPr>
              <w:t xml:space="preserve"> </w:t>
            </w:r>
            <w:r>
              <w:rPr>
                <w:rFonts w:ascii="仿宋" w:hAnsi="仿宋" w:eastAsia="仿宋" w:cs="仿宋"/>
                <w:spacing w:val="-7"/>
                <w:sz w:val="28"/>
                <w:szCs w:val="28"/>
              </w:rPr>
              <w:t xml:space="preserve">        □</w:t>
            </w:r>
            <w:r>
              <w:rPr>
                <w:rFonts w:hint="eastAsia" w:ascii="仿宋" w:hAnsi="仿宋" w:eastAsia="仿宋" w:cs="仿宋"/>
                <w:spacing w:val="-7"/>
                <w:sz w:val="28"/>
                <w:szCs w:val="28"/>
              </w:rPr>
              <w:t>计算思维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500" w:type="dxa"/>
            <w:vAlign w:val="center"/>
          </w:tcPr>
          <w:p>
            <w:pPr>
              <w:jc w:val="center"/>
              <w:rPr>
                <w:rFonts w:ascii="仿宋" w:hAnsi="仿宋" w:eastAsia="仿宋"/>
                <w:sz w:val="32"/>
                <w:szCs w:val="32"/>
              </w:rPr>
            </w:pPr>
            <w:r>
              <w:rPr>
                <w:rFonts w:hint="eastAsia" w:ascii="仿宋" w:hAnsi="仿宋" w:eastAsia="仿宋"/>
                <w:bCs/>
                <w:sz w:val="32"/>
                <w:szCs w:val="32"/>
              </w:rPr>
              <w:t>作品名称</w:t>
            </w:r>
          </w:p>
        </w:tc>
        <w:tc>
          <w:tcPr>
            <w:tcW w:w="7786" w:type="dxa"/>
            <w:vAlign w:val="center"/>
          </w:tcPr>
          <w:p>
            <w:pPr>
              <w:jc w:val="center"/>
              <w:rPr>
                <w:rFonts w:ascii="仿宋" w:hAnsi="仿宋" w:eastAsia="仿宋" w:cs="仿宋"/>
                <w:spacing w:val="-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9286" w:type="dxa"/>
            <w:gridSpan w:val="2"/>
          </w:tcPr>
          <w:p>
            <w:pPr>
              <w:rPr>
                <w:rFonts w:ascii="仿宋" w:hAnsi="仿宋" w:eastAsia="仿宋"/>
                <w:bCs/>
                <w:sz w:val="32"/>
                <w:szCs w:val="32"/>
              </w:rPr>
            </w:pPr>
            <w:r>
              <w:rPr>
                <w:rFonts w:ascii="仿宋" w:hAnsi="仿宋" w:eastAsia="仿宋"/>
                <w:bCs/>
                <w:sz w:val="32"/>
                <w:szCs w:val="32"/>
              </w:rPr>
              <w:t>创作思想</w:t>
            </w:r>
            <w:r>
              <w:rPr>
                <w:rFonts w:ascii="仿宋" w:hAnsi="仿宋" w:eastAsia="仿宋"/>
                <w:sz w:val="28"/>
                <w:szCs w:val="28"/>
              </w:rPr>
              <w:t>（创作背景、目的和意义）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9" w:hRule="atLeast"/>
          <w:jc w:val="center"/>
        </w:trPr>
        <w:tc>
          <w:tcPr>
            <w:tcW w:w="9286" w:type="dxa"/>
            <w:gridSpan w:val="2"/>
          </w:tcPr>
          <w:p>
            <w:pPr>
              <w:rPr>
                <w:rFonts w:ascii="仿宋" w:hAnsi="仿宋" w:eastAsia="仿宋"/>
                <w:sz w:val="32"/>
                <w:szCs w:val="32"/>
              </w:rPr>
            </w:pPr>
            <w:r>
              <w:rPr>
                <w:rFonts w:ascii="仿宋" w:hAnsi="仿宋" w:eastAsia="仿宋"/>
                <w:bCs/>
                <w:sz w:val="32"/>
                <w:szCs w:val="32"/>
              </w:rPr>
              <w:t>创作过程</w:t>
            </w:r>
            <w:r>
              <w:rPr>
                <w:rFonts w:ascii="仿宋" w:hAnsi="仿宋" w:eastAsia="仿宋"/>
                <w:sz w:val="28"/>
                <w:szCs w:val="28"/>
              </w:rPr>
              <w:t>（运用了哪些技术或技巧完成主题创作，哪些是得意之处）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4" w:hRule="atLeast"/>
          <w:jc w:val="center"/>
        </w:trPr>
        <w:tc>
          <w:tcPr>
            <w:tcW w:w="9286" w:type="dxa"/>
            <w:gridSpan w:val="2"/>
          </w:tcPr>
          <w:p>
            <w:pPr>
              <w:rPr>
                <w:rFonts w:ascii="仿宋" w:hAnsi="仿宋" w:eastAsia="仿宋"/>
                <w:sz w:val="32"/>
                <w:szCs w:val="32"/>
              </w:rPr>
            </w:pPr>
            <w:r>
              <w:rPr>
                <w:rFonts w:ascii="仿宋" w:hAnsi="仿宋" w:eastAsia="仿宋"/>
                <w:bCs/>
                <w:sz w:val="32"/>
                <w:szCs w:val="32"/>
              </w:rPr>
              <w:t>原创部分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9286" w:type="dxa"/>
            <w:gridSpan w:val="2"/>
          </w:tcPr>
          <w:p>
            <w:pPr>
              <w:rPr>
                <w:rFonts w:ascii="仿宋" w:hAnsi="仿宋" w:eastAsia="仿宋"/>
                <w:sz w:val="32"/>
                <w:szCs w:val="32"/>
              </w:rPr>
            </w:pPr>
            <w:r>
              <w:rPr>
                <w:rFonts w:ascii="仿宋" w:hAnsi="仿宋" w:eastAsia="仿宋"/>
                <w:bCs/>
                <w:sz w:val="32"/>
                <w:szCs w:val="32"/>
              </w:rPr>
              <w:t>参考资源</w:t>
            </w:r>
            <w:r>
              <w:rPr>
                <w:rFonts w:ascii="仿宋" w:hAnsi="仿宋" w:eastAsia="仿宋"/>
                <w:sz w:val="28"/>
                <w:szCs w:val="28"/>
              </w:rPr>
              <w:t>（参考或引用他人资源及出处）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9" w:hRule="atLeast"/>
          <w:jc w:val="center"/>
        </w:trPr>
        <w:tc>
          <w:tcPr>
            <w:tcW w:w="9286" w:type="dxa"/>
            <w:gridSpan w:val="2"/>
          </w:tcPr>
          <w:p>
            <w:pPr>
              <w:rPr>
                <w:rFonts w:ascii="仿宋" w:hAnsi="仿宋" w:eastAsia="仿宋"/>
                <w:bCs/>
                <w:sz w:val="32"/>
                <w:szCs w:val="32"/>
              </w:rPr>
            </w:pPr>
            <w:r>
              <w:rPr>
                <w:rFonts w:ascii="仿宋" w:hAnsi="仿宋" w:eastAsia="仿宋"/>
                <w:bCs/>
                <w:sz w:val="32"/>
                <w:szCs w:val="32"/>
              </w:rPr>
              <w:t>制作用软件及运行环境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5" w:hRule="atLeast"/>
          <w:jc w:val="center"/>
        </w:trPr>
        <w:tc>
          <w:tcPr>
            <w:tcW w:w="9286" w:type="dxa"/>
            <w:gridSpan w:val="2"/>
            <w:tcBorders>
              <w:bottom w:val="single" w:color="auto" w:sz="4" w:space="0"/>
            </w:tcBorders>
          </w:tcPr>
          <w:p>
            <w:pPr>
              <w:rPr>
                <w:rFonts w:ascii="仿宋" w:hAnsi="仿宋" w:eastAsia="仿宋"/>
                <w:bCs/>
                <w:sz w:val="32"/>
                <w:szCs w:val="32"/>
              </w:rPr>
            </w:pPr>
            <w:r>
              <w:rPr>
                <w:rFonts w:ascii="仿宋" w:hAnsi="仿宋" w:eastAsia="仿宋"/>
                <w:bCs/>
                <w:sz w:val="32"/>
                <w:szCs w:val="32"/>
              </w:rPr>
              <w:t>其他说明</w:t>
            </w:r>
            <w:r>
              <w:rPr>
                <w:rFonts w:ascii="仿宋" w:hAnsi="仿宋" w:eastAsia="仿宋"/>
                <w:sz w:val="28"/>
                <w:szCs w:val="28"/>
              </w:rPr>
              <w:t>（需要特别说明的问题）</w:t>
            </w:r>
          </w:p>
        </w:tc>
      </w:tr>
    </w:tbl>
    <w:p>
      <w:pPr>
        <w:spacing w:line="500" w:lineRule="exact"/>
        <w:outlineLvl w:val="0"/>
        <w:rPr>
          <w:rFonts w:ascii="仿宋" w:hAnsi="仿宋" w:eastAsia="仿宋"/>
          <w:sz w:val="32"/>
          <w:szCs w:val="32"/>
        </w:rPr>
        <w:sectPr>
          <w:footerReference r:id="rId4" w:type="first"/>
          <w:footerReference r:id="rId3" w:type="default"/>
          <w:footnotePr>
            <w:pos w:val="beneathText"/>
            <w:numRestart w:val="eachPage"/>
          </w:footnotePr>
          <w:pgSz w:w="11906" w:h="16838"/>
          <w:pgMar w:top="1440" w:right="1800" w:bottom="1440" w:left="1800" w:header="851" w:footer="992" w:gutter="0"/>
          <w:pgNumType w:fmt="numberInDash" w:chapStyle="1"/>
          <w:cols w:space="720" w:num="1"/>
          <w:titlePg/>
          <w:docGrid w:type="linesAndChars" w:linePitch="312" w:charSpace="0"/>
        </w:sectPr>
      </w:pPr>
    </w:p>
    <w:p>
      <w:pPr>
        <w:spacing w:line="500" w:lineRule="exact"/>
        <w:outlineLvl w:val="0"/>
        <w:rPr>
          <w:rFonts w:ascii="黑体" w:hAnsi="黑体" w:eastAsia="黑体"/>
          <w:bCs/>
          <w:sz w:val="32"/>
          <w:szCs w:val="32"/>
        </w:rPr>
      </w:pPr>
      <w:r>
        <w:rPr>
          <w:rFonts w:ascii="黑体" w:hAnsi="黑体" w:eastAsia="黑体"/>
          <w:bCs/>
          <w:sz w:val="32"/>
          <w:szCs w:val="32"/>
        </w:rPr>
        <w:t>附表</w:t>
      </w:r>
      <w:r>
        <w:rPr>
          <w:rFonts w:hint="eastAsia" w:ascii="黑体" w:hAnsi="黑体" w:eastAsia="黑体"/>
          <w:bCs/>
          <w:sz w:val="32"/>
          <w:szCs w:val="32"/>
        </w:rPr>
        <w:t>3</w:t>
      </w:r>
    </w:p>
    <w:p>
      <w:pPr>
        <w:jc w:val="center"/>
        <w:outlineLvl w:val="0"/>
        <w:rPr>
          <w:rFonts w:ascii="方正小标宋简体" w:hAnsi="微软雅黑" w:eastAsia="方正小标宋简体"/>
          <w:sz w:val="36"/>
          <w:szCs w:val="36"/>
        </w:rPr>
      </w:pPr>
      <w:r>
        <w:rPr>
          <w:rFonts w:ascii="方正小标宋简体" w:hAnsi="微软雅黑" w:eastAsia="方正小标宋简体"/>
          <w:sz w:val="36"/>
          <w:szCs w:val="36"/>
        </w:rPr>
        <w:t>数字创作项目作品推荐名单</w:t>
      </w:r>
    </w:p>
    <w:p>
      <w:pPr>
        <w:adjustRightInd w:val="0"/>
        <w:snapToGrid w:val="0"/>
        <w:jc w:val="left"/>
        <w:rPr>
          <w:rFonts w:ascii="仿宋_GB2312" w:eastAsia="仿宋_GB2312"/>
          <w:sz w:val="32"/>
          <w:szCs w:val="32"/>
        </w:rPr>
      </w:pPr>
      <w:r>
        <w:rPr>
          <w:rFonts w:hint="eastAsia" w:ascii="仿宋_GB2312" w:eastAsia="仿宋_GB2312"/>
          <w:sz w:val="32"/>
          <w:szCs w:val="32"/>
          <w:lang w:val="en-US" w:eastAsia="zh-CN"/>
        </w:rPr>
        <w:t>报送单位</w:t>
      </w:r>
      <w:r>
        <w:rPr>
          <w:rFonts w:hint="eastAsia" w:ascii="仿宋_GB2312" w:eastAsia="仿宋_GB2312"/>
          <w:sz w:val="32"/>
          <w:szCs w:val="32"/>
        </w:rPr>
        <w:t>（盖单位公章）：</w:t>
      </w:r>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704"/>
        <w:gridCol w:w="645"/>
        <w:gridCol w:w="826"/>
        <w:gridCol w:w="826"/>
        <w:gridCol w:w="809"/>
        <w:gridCol w:w="477"/>
        <w:gridCol w:w="1173"/>
        <w:gridCol w:w="1173"/>
        <w:gridCol w:w="721"/>
        <w:gridCol w:w="798"/>
        <w:gridCol w:w="427"/>
        <w:gridCol w:w="1091"/>
        <w:gridCol w:w="1091"/>
        <w:gridCol w:w="606"/>
        <w:gridCol w:w="717"/>
        <w:gridCol w:w="779"/>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37" w:type="pct"/>
            <w:vAlign w:val="center"/>
          </w:tcPr>
          <w:p>
            <w:pPr>
              <w:jc w:val="center"/>
              <w:rPr>
                <w:rFonts w:ascii="黑体" w:hAnsi="黑体" w:eastAsia="黑体"/>
                <w:szCs w:val="21"/>
              </w:rPr>
            </w:pPr>
            <w:r>
              <w:rPr>
                <w:rFonts w:hint="eastAsia" w:ascii="黑体" w:hAnsi="黑体" w:eastAsia="黑体"/>
                <w:szCs w:val="21"/>
              </w:rPr>
              <w:t>序号</w:t>
            </w:r>
          </w:p>
        </w:tc>
        <w:tc>
          <w:tcPr>
            <w:tcW w:w="249" w:type="pct"/>
            <w:vAlign w:val="center"/>
          </w:tcPr>
          <w:p>
            <w:pPr>
              <w:jc w:val="center"/>
              <w:rPr>
                <w:rFonts w:ascii="黑体" w:hAnsi="黑体" w:eastAsia="黑体"/>
                <w:szCs w:val="21"/>
              </w:rPr>
            </w:pPr>
            <w:r>
              <w:rPr>
                <w:rFonts w:hint="eastAsia" w:ascii="黑体" w:hAnsi="黑体" w:eastAsia="黑体"/>
                <w:szCs w:val="21"/>
              </w:rPr>
              <w:t>组别</w:t>
            </w:r>
          </w:p>
        </w:tc>
        <w:tc>
          <w:tcPr>
            <w:tcW w:w="228" w:type="pct"/>
            <w:vAlign w:val="center"/>
          </w:tcPr>
          <w:p>
            <w:pPr>
              <w:jc w:val="center"/>
              <w:rPr>
                <w:rFonts w:ascii="黑体" w:hAnsi="黑体" w:eastAsia="黑体"/>
                <w:szCs w:val="21"/>
              </w:rPr>
            </w:pPr>
            <w:r>
              <w:rPr>
                <w:rFonts w:hint="eastAsia" w:ascii="黑体" w:hAnsi="黑体" w:eastAsia="黑体"/>
                <w:szCs w:val="21"/>
              </w:rPr>
              <w:t>活动项目</w:t>
            </w:r>
          </w:p>
        </w:tc>
        <w:tc>
          <w:tcPr>
            <w:tcW w:w="292" w:type="pct"/>
            <w:vAlign w:val="center"/>
          </w:tcPr>
          <w:p>
            <w:pPr>
              <w:jc w:val="center"/>
              <w:rPr>
                <w:rFonts w:ascii="黑体" w:hAnsi="黑体" w:eastAsia="黑体"/>
                <w:szCs w:val="21"/>
              </w:rPr>
            </w:pPr>
            <w:r>
              <w:rPr>
                <w:rFonts w:hint="eastAsia" w:ascii="黑体" w:hAnsi="黑体" w:eastAsia="黑体"/>
                <w:szCs w:val="21"/>
              </w:rPr>
              <w:t>作品编号</w:t>
            </w:r>
          </w:p>
        </w:tc>
        <w:tc>
          <w:tcPr>
            <w:tcW w:w="292" w:type="pct"/>
            <w:vAlign w:val="center"/>
          </w:tcPr>
          <w:p>
            <w:pPr>
              <w:jc w:val="center"/>
              <w:rPr>
                <w:rFonts w:ascii="黑体" w:hAnsi="黑体" w:eastAsia="黑体"/>
                <w:szCs w:val="21"/>
              </w:rPr>
            </w:pPr>
            <w:r>
              <w:rPr>
                <w:rFonts w:hint="eastAsia" w:ascii="黑体" w:hAnsi="黑体" w:eastAsia="黑体"/>
                <w:szCs w:val="21"/>
              </w:rPr>
              <w:t>作品名称</w:t>
            </w:r>
          </w:p>
        </w:tc>
        <w:tc>
          <w:tcPr>
            <w:tcW w:w="286" w:type="pct"/>
            <w:vAlign w:val="center"/>
          </w:tcPr>
          <w:p>
            <w:pPr>
              <w:jc w:val="center"/>
              <w:rPr>
                <w:rFonts w:ascii="黑体" w:hAnsi="黑体" w:eastAsia="黑体"/>
                <w:szCs w:val="21"/>
              </w:rPr>
            </w:pPr>
            <w:r>
              <w:rPr>
                <w:rFonts w:hint="eastAsia" w:ascii="黑体" w:hAnsi="黑体" w:eastAsia="黑体"/>
                <w:szCs w:val="21"/>
              </w:rPr>
              <w:t>学生1姓名</w:t>
            </w:r>
          </w:p>
        </w:tc>
        <w:tc>
          <w:tcPr>
            <w:tcW w:w="169" w:type="pct"/>
            <w:vAlign w:val="center"/>
          </w:tcPr>
          <w:p>
            <w:pPr>
              <w:jc w:val="center"/>
              <w:rPr>
                <w:rFonts w:ascii="黑体" w:hAnsi="黑体" w:eastAsia="黑体"/>
                <w:szCs w:val="21"/>
              </w:rPr>
            </w:pPr>
            <w:r>
              <w:rPr>
                <w:rFonts w:hint="eastAsia" w:ascii="黑体" w:hAnsi="黑体" w:eastAsia="黑体"/>
                <w:szCs w:val="21"/>
              </w:rPr>
              <w:t>性别</w:t>
            </w:r>
          </w:p>
        </w:tc>
        <w:tc>
          <w:tcPr>
            <w:tcW w:w="414" w:type="pct"/>
            <w:vAlign w:val="center"/>
          </w:tcPr>
          <w:p>
            <w:pPr>
              <w:jc w:val="center"/>
              <w:rPr>
                <w:rFonts w:hint="default" w:ascii="黑体" w:hAnsi="黑体" w:eastAsia="黑体"/>
                <w:szCs w:val="21"/>
                <w:lang w:val="en-US" w:eastAsia="zh-CN"/>
              </w:rPr>
            </w:pPr>
            <w:r>
              <w:rPr>
                <w:rFonts w:hint="eastAsia" w:ascii="黑体" w:hAnsi="黑体" w:eastAsia="黑体"/>
                <w:szCs w:val="21"/>
              </w:rPr>
              <w:t>学生1</w:t>
            </w:r>
            <w:r>
              <w:rPr>
                <w:rFonts w:hint="eastAsia" w:ascii="黑体" w:hAnsi="黑体" w:eastAsia="黑体"/>
                <w:szCs w:val="21"/>
                <w:lang w:val="en-US" w:eastAsia="zh-CN"/>
              </w:rPr>
              <w:t>身份证号码</w:t>
            </w:r>
          </w:p>
        </w:tc>
        <w:tc>
          <w:tcPr>
            <w:tcW w:w="414" w:type="pct"/>
            <w:vAlign w:val="center"/>
          </w:tcPr>
          <w:p>
            <w:pPr>
              <w:jc w:val="center"/>
              <w:rPr>
                <w:rFonts w:ascii="黑体" w:hAnsi="黑体" w:eastAsia="黑体"/>
                <w:szCs w:val="21"/>
              </w:rPr>
            </w:pPr>
            <w:r>
              <w:rPr>
                <w:rFonts w:hint="eastAsia" w:ascii="黑体" w:hAnsi="黑体" w:eastAsia="黑体"/>
                <w:szCs w:val="21"/>
              </w:rPr>
              <w:t>学生学籍所在学校（按单位公章填写）</w:t>
            </w:r>
          </w:p>
        </w:tc>
        <w:tc>
          <w:tcPr>
            <w:tcW w:w="255" w:type="pct"/>
            <w:vAlign w:val="center"/>
          </w:tcPr>
          <w:p>
            <w:pPr>
              <w:jc w:val="center"/>
              <w:rPr>
                <w:rFonts w:ascii="黑体" w:hAnsi="黑体" w:eastAsia="黑体"/>
                <w:szCs w:val="21"/>
              </w:rPr>
            </w:pPr>
            <w:r>
              <w:rPr>
                <w:rFonts w:hint="eastAsia" w:ascii="黑体" w:hAnsi="黑体" w:eastAsia="黑体"/>
                <w:szCs w:val="21"/>
              </w:rPr>
              <w:t>毕业年份</w:t>
            </w:r>
          </w:p>
        </w:tc>
        <w:tc>
          <w:tcPr>
            <w:tcW w:w="282" w:type="pct"/>
            <w:vAlign w:val="center"/>
          </w:tcPr>
          <w:p>
            <w:pPr>
              <w:jc w:val="center"/>
              <w:rPr>
                <w:rFonts w:ascii="黑体" w:hAnsi="黑体" w:eastAsia="黑体"/>
                <w:szCs w:val="21"/>
              </w:rPr>
            </w:pPr>
            <w:r>
              <w:rPr>
                <w:rFonts w:hint="eastAsia" w:ascii="黑体" w:hAnsi="黑体" w:eastAsia="黑体"/>
                <w:szCs w:val="21"/>
              </w:rPr>
              <w:t>学生2姓名</w:t>
            </w:r>
          </w:p>
        </w:tc>
        <w:tc>
          <w:tcPr>
            <w:tcW w:w="149" w:type="pct"/>
            <w:vAlign w:val="center"/>
          </w:tcPr>
          <w:p>
            <w:pPr>
              <w:jc w:val="center"/>
              <w:rPr>
                <w:rFonts w:ascii="黑体" w:hAnsi="黑体" w:eastAsia="黑体"/>
                <w:szCs w:val="21"/>
              </w:rPr>
            </w:pPr>
            <w:r>
              <w:rPr>
                <w:rFonts w:hint="eastAsia" w:ascii="黑体" w:hAnsi="黑体" w:eastAsia="黑体"/>
                <w:szCs w:val="21"/>
              </w:rPr>
              <w:t>性别</w:t>
            </w:r>
          </w:p>
        </w:tc>
        <w:tc>
          <w:tcPr>
            <w:tcW w:w="385" w:type="pct"/>
            <w:vAlign w:val="center"/>
          </w:tcPr>
          <w:p>
            <w:pPr>
              <w:jc w:val="center"/>
              <w:rPr>
                <w:rFonts w:hint="eastAsia" w:ascii="黑体" w:hAnsi="黑体" w:eastAsia="黑体"/>
                <w:szCs w:val="21"/>
              </w:rPr>
            </w:pPr>
            <w:r>
              <w:rPr>
                <w:rFonts w:hint="eastAsia" w:ascii="黑体" w:hAnsi="黑体" w:eastAsia="黑体"/>
                <w:szCs w:val="21"/>
              </w:rPr>
              <w:t>学生</w:t>
            </w:r>
            <w:r>
              <w:rPr>
                <w:rFonts w:hint="eastAsia" w:ascii="黑体" w:hAnsi="黑体" w:eastAsia="黑体"/>
                <w:szCs w:val="21"/>
                <w:lang w:val="en-US" w:eastAsia="zh-CN"/>
              </w:rPr>
              <w:t>2身份证号码</w:t>
            </w:r>
          </w:p>
        </w:tc>
        <w:tc>
          <w:tcPr>
            <w:tcW w:w="385" w:type="pct"/>
            <w:vAlign w:val="center"/>
          </w:tcPr>
          <w:p>
            <w:pPr>
              <w:jc w:val="center"/>
              <w:rPr>
                <w:rFonts w:ascii="黑体" w:hAnsi="黑体" w:eastAsia="黑体"/>
                <w:szCs w:val="21"/>
              </w:rPr>
            </w:pPr>
            <w:r>
              <w:rPr>
                <w:rFonts w:hint="eastAsia" w:ascii="黑体" w:hAnsi="黑体" w:eastAsia="黑体"/>
                <w:szCs w:val="21"/>
              </w:rPr>
              <w:t>学生学籍所在学校（按单位公章填写）</w:t>
            </w:r>
          </w:p>
        </w:tc>
        <w:tc>
          <w:tcPr>
            <w:tcW w:w="214" w:type="pct"/>
            <w:vAlign w:val="center"/>
          </w:tcPr>
          <w:p>
            <w:pPr>
              <w:jc w:val="center"/>
              <w:rPr>
                <w:rFonts w:ascii="黑体" w:hAnsi="黑体" w:eastAsia="黑体"/>
                <w:szCs w:val="21"/>
              </w:rPr>
            </w:pPr>
            <w:r>
              <w:rPr>
                <w:rFonts w:hint="eastAsia" w:ascii="黑体" w:hAnsi="黑体" w:eastAsia="黑体"/>
                <w:szCs w:val="21"/>
              </w:rPr>
              <w:t>毕业年份</w:t>
            </w:r>
          </w:p>
        </w:tc>
        <w:tc>
          <w:tcPr>
            <w:tcW w:w="253" w:type="pct"/>
            <w:vAlign w:val="center"/>
          </w:tcPr>
          <w:p>
            <w:pPr>
              <w:jc w:val="center"/>
              <w:rPr>
                <w:rFonts w:ascii="黑体" w:hAnsi="黑体" w:eastAsia="黑体"/>
                <w:szCs w:val="21"/>
              </w:rPr>
            </w:pPr>
            <w:r>
              <w:rPr>
                <w:rFonts w:hint="eastAsia" w:ascii="黑体" w:hAnsi="黑体" w:eastAsia="黑体"/>
                <w:szCs w:val="21"/>
              </w:rPr>
              <w:t>指导教师</w:t>
            </w:r>
          </w:p>
        </w:tc>
        <w:tc>
          <w:tcPr>
            <w:tcW w:w="275" w:type="pct"/>
            <w:vAlign w:val="center"/>
          </w:tcPr>
          <w:p>
            <w:pPr>
              <w:jc w:val="center"/>
              <w:rPr>
                <w:rFonts w:ascii="黑体" w:hAnsi="黑体" w:eastAsia="黑体"/>
                <w:szCs w:val="21"/>
              </w:rPr>
            </w:pPr>
            <w:r>
              <w:rPr>
                <w:rFonts w:hint="eastAsia" w:ascii="黑体" w:hAnsi="黑体" w:eastAsia="黑体"/>
                <w:szCs w:val="21"/>
              </w:rPr>
              <w:t>指导教师联系手机</w:t>
            </w:r>
          </w:p>
        </w:tc>
        <w:tc>
          <w:tcPr>
            <w:tcW w:w="214" w:type="pct"/>
            <w:vAlign w:val="center"/>
          </w:tcPr>
          <w:p>
            <w:pPr>
              <w:jc w:val="center"/>
              <w:rPr>
                <w:rFonts w:ascii="黑体" w:hAnsi="黑体" w:eastAsia="黑体"/>
                <w:szCs w:val="21"/>
              </w:rPr>
            </w:pPr>
            <w:r>
              <w:rPr>
                <w:rFonts w:hint="eastAsia" w:ascii="黑体" w:hAnsi="黑体" w:eastAsia="黑体"/>
                <w:szCs w:val="21"/>
              </w:rPr>
              <w:t>评比排名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37" w:type="pct"/>
            <w:vAlign w:val="center"/>
          </w:tcPr>
          <w:p>
            <w:pPr>
              <w:spacing w:line="500" w:lineRule="atLeast"/>
              <w:jc w:val="center"/>
              <w:rPr>
                <w:rFonts w:ascii="仿宋_GB2312" w:eastAsia="仿宋_GB2312"/>
                <w:sz w:val="24"/>
              </w:rPr>
            </w:pPr>
            <w:r>
              <w:rPr>
                <w:rFonts w:hint="eastAsia" w:ascii="仿宋_GB2312" w:eastAsia="仿宋_GB2312"/>
                <w:sz w:val="24"/>
              </w:rPr>
              <w:t>1</w:t>
            </w:r>
          </w:p>
        </w:tc>
        <w:tc>
          <w:tcPr>
            <w:tcW w:w="249" w:type="pct"/>
            <w:vAlign w:val="center"/>
          </w:tcPr>
          <w:p>
            <w:pPr>
              <w:spacing w:line="400" w:lineRule="atLeast"/>
              <w:jc w:val="center"/>
              <w:rPr>
                <w:rFonts w:ascii="仿宋_GB2312" w:eastAsia="仿宋_GB2312"/>
                <w:sz w:val="24"/>
              </w:rPr>
            </w:pPr>
          </w:p>
        </w:tc>
        <w:tc>
          <w:tcPr>
            <w:tcW w:w="228"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86" w:type="pct"/>
          </w:tcPr>
          <w:p>
            <w:pPr>
              <w:spacing w:line="500" w:lineRule="atLeast"/>
              <w:rPr>
                <w:rFonts w:ascii="仿宋_GB2312" w:eastAsia="仿宋_GB2312"/>
                <w:sz w:val="24"/>
              </w:rPr>
            </w:pPr>
          </w:p>
        </w:tc>
        <w:tc>
          <w:tcPr>
            <w:tcW w:w="169" w:type="pct"/>
          </w:tcPr>
          <w:p>
            <w:pPr>
              <w:spacing w:line="500" w:lineRule="atLeast"/>
              <w:rPr>
                <w:rFonts w:ascii="仿宋_GB2312" w:eastAsia="仿宋_GB2312"/>
                <w:sz w:val="24"/>
              </w:rPr>
            </w:pPr>
          </w:p>
        </w:tc>
        <w:tc>
          <w:tcPr>
            <w:tcW w:w="414" w:type="pct"/>
          </w:tcPr>
          <w:p>
            <w:pPr>
              <w:spacing w:line="500" w:lineRule="atLeast"/>
              <w:rPr>
                <w:rFonts w:ascii="仿宋_GB2312" w:eastAsia="仿宋_GB2312"/>
                <w:sz w:val="24"/>
              </w:rPr>
            </w:pPr>
          </w:p>
        </w:tc>
        <w:tc>
          <w:tcPr>
            <w:tcW w:w="414" w:type="pct"/>
          </w:tcPr>
          <w:p>
            <w:pPr>
              <w:spacing w:line="500" w:lineRule="atLeast"/>
              <w:rPr>
                <w:rFonts w:ascii="仿宋_GB2312" w:eastAsia="仿宋_GB2312"/>
                <w:sz w:val="24"/>
              </w:rPr>
            </w:pPr>
          </w:p>
        </w:tc>
        <w:tc>
          <w:tcPr>
            <w:tcW w:w="255" w:type="pct"/>
          </w:tcPr>
          <w:p>
            <w:pPr>
              <w:spacing w:line="500" w:lineRule="atLeast"/>
              <w:rPr>
                <w:rFonts w:ascii="仿宋_GB2312" w:eastAsia="仿宋_GB2312"/>
                <w:sz w:val="24"/>
              </w:rPr>
            </w:pPr>
          </w:p>
        </w:tc>
        <w:tc>
          <w:tcPr>
            <w:tcW w:w="282" w:type="pct"/>
          </w:tcPr>
          <w:p>
            <w:pPr>
              <w:spacing w:line="500" w:lineRule="atLeast"/>
              <w:rPr>
                <w:rFonts w:ascii="仿宋_GB2312" w:eastAsia="仿宋_GB2312"/>
                <w:sz w:val="24"/>
              </w:rPr>
            </w:pPr>
          </w:p>
        </w:tc>
        <w:tc>
          <w:tcPr>
            <w:tcW w:w="149" w:type="pct"/>
          </w:tcPr>
          <w:p>
            <w:pPr>
              <w:spacing w:line="500" w:lineRule="atLeast"/>
              <w:rPr>
                <w:rFonts w:ascii="仿宋_GB2312" w:eastAsia="仿宋_GB2312"/>
                <w:sz w:val="24"/>
              </w:rPr>
            </w:pPr>
          </w:p>
        </w:tc>
        <w:tc>
          <w:tcPr>
            <w:tcW w:w="385" w:type="pct"/>
          </w:tcPr>
          <w:p>
            <w:pPr>
              <w:spacing w:line="500" w:lineRule="atLeast"/>
              <w:rPr>
                <w:rFonts w:ascii="仿宋_GB2312" w:eastAsia="仿宋_GB2312"/>
                <w:sz w:val="24"/>
              </w:rPr>
            </w:pPr>
          </w:p>
        </w:tc>
        <w:tc>
          <w:tcPr>
            <w:tcW w:w="385" w:type="pct"/>
          </w:tcPr>
          <w:p>
            <w:pPr>
              <w:spacing w:line="500" w:lineRule="atLeast"/>
              <w:rPr>
                <w:rFonts w:ascii="仿宋_GB2312" w:eastAsia="仿宋_GB2312"/>
                <w:sz w:val="24"/>
              </w:rPr>
            </w:pPr>
          </w:p>
        </w:tc>
        <w:tc>
          <w:tcPr>
            <w:tcW w:w="214" w:type="pct"/>
          </w:tcPr>
          <w:p>
            <w:pPr>
              <w:spacing w:line="500" w:lineRule="atLeast"/>
              <w:rPr>
                <w:rFonts w:ascii="仿宋_GB2312" w:eastAsia="仿宋_GB2312"/>
                <w:sz w:val="24"/>
              </w:rPr>
            </w:pPr>
          </w:p>
        </w:tc>
        <w:tc>
          <w:tcPr>
            <w:tcW w:w="253" w:type="pct"/>
          </w:tcPr>
          <w:p>
            <w:pPr>
              <w:spacing w:line="500" w:lineRule="atLeast"/>
              <w:rPr>
                <w:rFonts w:ascii="仿宋_GB2312" w:eastAsia="仿宋_GB2312"/>
                <w:sz w:val="24"/>
              </w:rPr>
            </w:pPr>
          </w:p>
        </w:tc>
        <w:tc>
          <w:tcPr>
            <w:tcW w:w="275" w:type="pct"/>
          </w:tcPr>
          <w:p>
            <w:pPr>
              <w:spacing w:line="500" w:lineRule="atLeast"/>
              <w:rPr>
                <w:rFonts w:ascii="仿宋_GB2312" w:eastAsia="仿宋_GB2312"/>
                <w:sz w:val="24"/>
              </w:rPr>
            </w:pPr>
          </w:p>
        </w:tc>
        <w:tc>
          <w:tcPr>
            <w:tcW w:w="214" w:type="pct"/>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37" w:type="pct"/>
            <w:vAlign w:val="center"/>
          </w:tcPr>
          <w:p>
            <w:pPr>
              <w:spacing w:line="500" w:lineRule="atLeast"/>
              <w:jc w:val="center"/>
              <w:rPr>
                <w:rFonts w:ascii="仿宋_GB2312" w:eastAsia="仿宋_GB2312"/>
                <w:sz w:val="24"/>
              </w:rPr>
            </w:pPr>
            <w:r>
              <w:rPr>
                <w:rFonts w:hint="eastAsia" w:ascii="仿宋_GB2312" w:eastAsia="仿宋_GB2312"/>
                <w:sz w:val="24"/>
              </w:rPr>
              <w:t>2</w:t>
            </w:r>
          </w:p>
        </w:tc>
        <w:tc>
          <w:tcPr>
            <w:tcW w:w="249" w:type="pct"/>
            <w:vAlign w:val="center"/>
          </w:tcPr>
          <w:p>
            <w:pPr>
              <w:spacing w:line="400" w:lineRule="atLeast"/>
              <w:jc w:val="center"/>
              <w:rPr>
                <w:rFonts w:ascii="仿宋_GB2312" w:eastAsia="仿宋_GB2312"/>
                <w:sz w:val="24"/>
              </w:rPr>
            </w:pPr>
          </w:p>
        </w:tc>
        <w:tc>
          <w:tcPr>
            <w:tcW w:w="228"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86" w:type="pct"/>
          </w:tcPr>
          <w:p>
            <w:pPr>
              <w:spacing w:line="500" w:lineRule="atLeast"/>
              <w:rPr>
                <w:rFonts w:ascii="仿宋_GB2312" w:eastAsia="仿宋_GB2312"/>
                <w:sz w:val="24"/>
              </w:rPr>
            </w:pPr>
          </w:p>
        </w:tc>
        <w:tc>
          <w:tcPr>
            <w:tcW w:w="169" w:type="pct"/>
          </w:tcPr>
          <w:p>
            <w:pPr>
              <w:spacing w:line="500" w:lineRule="atLeast"/>
              <w:rPr>
                <w:rFonts w:ascii="仿宋_GB2312" w:eastAsia="仿宋_GB2312"/>
                <w:sz w:val="24"/>
              </w:rPr>
            </w:pPr>
          </w:p>
        </w:tc>
        <w:tc>
          <w:tcPr>
            <w:tcW w:w="414" w:type="pct"/>
          </w:tcPr>
          <w:p>
            <w:pPr>
              <w:spacing w:line="500" w:lineRule="atLeast"/>
              <w:rPr>
                <w:rFonts w:ascii="仿宋_GB2312" w:eastAsia="仿宋_GB2312"/>
                <w:sz w:val="24"/>
              </w:rPr>
            </w:pPr>
          </w:p>
        </w:tc>
        <w:tc>
          <w:tcPr>
            <w:tcW w:w="414" w:type="pct"/>
          </w:tcPr>
          <w:p>
            <w:pPr>
              <w:spacing w:line="500" w:lineRule="atLeast"/>
              <w:rPr>
                <w:rFonts w:ascii="仿宋_GB2312" w:eastAsia="仿宋_GB2312"/>
                <w:sz w:val="24"/>
              </w:rPr>
            </w:pPr>
          </w:p>
        </w:tc>
        <w:tc>
          <w:tcPr>
            <w:tcW w:w="255" w:type="pct"/>
          </w:tcPr>
          <w:p>
            <w:pPr>
              <w:spacing w:line="500" w:lineRule="atLeast"/>
              <w:rPr>
                <w:rFonts w:ascii="仿宋_GB2312" w:eastAsia="仿宋_GB2312"/>
                <w:sz w:val="24"/>
              </w:rPr>
            </w:pPr>
          </w:p>
        </w:tc>
        <w:tc>
          <w:tcPr>
            <w:tcW w:w="282" w:type="pct"/>
          </w:tcPr>
          <w:p>
            <w:pPr>
              <w:spacing w:line="500" w:lineRule="atLeast"/>
              <w:rPr>
                <w:rFonts w:ascii="仿宋_GB2312" w:eastAsia="仿宋_GB2312"/>
                <w:sz w:val="24"/>
              </w:rPr>
            </w:pPr>
          </w:p>
        </w:tc>
        <w:tc>
          <w:tcPr>
            <w:tcW w:w="149" w:type="pct"/>
          </w:tcPr>
          <w:p>
            <w:pPr>
              <w:spacing w:line="500" w:lineRule="atLeast"/>
              <w:rPr>
                <w:rFonts w:ascii="仿宋_GB2312" w:eastAsia="仿宋_GB2312"/>
                <w:sz w:val="24"/>
              </w:rPr>
            </w:pPr>
          </w:p>
        </w:tc>
        <w:tc>
          <w:tcPr>
            <w:tcW w:w="385" w:type="pct"/>
          </w:tcPr>
          <w:p>
            <w:pPr>
              <w:spacing w:line="500" w:lineRule="atLeast"/>
              <w:rPr>
                <w:rFonts w:ascii="仿宋_GB2312" w:eastAsia="仿宋_GB2312"/>
                <w:sz w:val="24"/>
              </w:rPr>
            </w:pPr>
          </w:p>
        </w:tc>
        <w:tc>
          <w:tcPr>
            <w:tcW w:w="385" w:type="pct"/>
          </w:tcPr>
          <w:p>
            <w:pPr>
              <w:spacing w:line="500" w:lineRule="atLeast"/>
              <w:rPr>
                <w:rFonts w:ascii="仿宋_GB2312" w:eastAsia="仿宋_GB2312"/>
                <w:sz w:val="24"/>
              </w:rPr>
            </w:pPr>
          </w:p>
        </w:tc>
        <w:tc>
          <w:tcPr>
            <w:tcW w:w="214" w:type="pct"/>
          </w:tcPr>
          <w:p>
            <w:pPr>
              <w:spacing w:line="500" w:lineRule="atLeast"/>
              <w:rPr>
                <w:rFonts w:ascii="仿宋_GB2312" w:eastAsia="仿宋_GB2312"/>
                <w:sz w:val="24"/>
              </w:rPr>
            </w:pPr>
          </w:p>
        </w:tc>
        <w:tc>
          <w:tcPr>
            <w:tcW w:w="253" w:type="pct"/>
          </w:tcPr>
          <w:p>
            <w:pPr>
              <w:spacing w:line="500" w:lineRule="atLeast"/>
              <w:rPr>
                <w:rFonts w:ascii="仿宋_GB2312" w:eastAsia="仿宋_GB2312"/>
                <w:sz w:val="24"/>
              </w:rPr>
            </w:pPr>
          </w:p>
        </w:tc>
        <w:tc>
          <w:tcPr>
            <w:tcW w:w="275" w:type="pct"/>
          </w:tcPr>
          <w:p>
            <w:pPr>
              <w:spacing w:line="500" w:lineRule="atLeast"/>
              <w:rPr>
                <w:rFonts w:ascii="仿宋_GB2312" w:eastAsia="仿宋_GB2312"/>
                <w:sz w:val="24"/>
              </w:rPr>
            </w:pPr>
          </w:p>
        </w:tc>
        <w:tc>
          <w:tcPr>
            <w:tcW w:w="214" w:type="pct"/>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7" w:type="pct"/>
            <w:vAlign w:val="center"/>
          </w:tcPr>
          <w:p>
            <w:pPr>
              <w:spacing w:line="500" w:lineRule="atLeast"/>
              <w:jc w:val="center"/>
              <w:rPr>
                <w:rFonts w:ascii="仿宋_GB2312" w:eastAsia="仿宋_GB2312"/>
                <w:sz w:val="24"/>
              </w:rPr>
            </w:pPr>
            <w:r>
              <w:rPr>
                <w:rFonts w:hint="eastAsia" w:ascii="仿宋_GB2312" w:eastAsia="仿宋_GB2312"/>
                <w:sz w:val="24"/>
              </w:rPr>
              <w:t>……</w:t>
            </w:r>
          </w:p>
        </w:tc>
        <w:tc>
          <w:tcPr>
            <w:tcW w:w="249" w:type="pct"/>
            <w:vAlign w:val="center"/>
          </w:tcPr>
          <w:p>
            <w:pPr>
              <w:spacing w:line="400" w:lineRule="atLeast"/>
              <w:jc w:val="center"/>
              <w:rPr>
                <w:rFonts w:ascii="仿宋_GB2312" w:eastAsia="仿宋_GB2312"/>
                <w:sz w:val="24"/>
              </w:rPr>
            </w:pPr>
          </w:p>
        </w:tc>
        <w:tc>
          <w:tcPr>
            <w:tcW w:w="228"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86" w:type="pct"/>
          </w:tcPr>
          <w:p>
            <w:pPr>
              <w:spacing w:line="500" w:lineRule="atLeast"/>
              <w:rPr>
                <w:rFonts w:ascii="仿宋_GB2312" w:eastAsia="仿宋_GB2312"/>
                <w:sz w:val="24"/>
              </w:rPr>
            </w:pPr>
          </w:p>
        </w:tc>
        <w:tc>
          <w:tcPr>
            <w:tcW w:w="169" w:type="pct"/>
          </w:tcPr>
          <w:p>
            <w:pPr>
              <w:spacing w:line="500" w:lineRule="atLeast"/>
              <w:rPr>
                <w:rFonts w:ascii="仿宋_GB2312" w:eastAsia="仿宋_GB2312"/>
                <w:sz w:val="24"/>
              </w:rPr>
            </w:pPr>
          </w:p>
        </w:tc>
        <w:tc>
          <w:tcPr>
            <w:tcW w:w="414" w:type="pct"/>
          </w:tcPr>
          <w:p>
            <w:pPr>
              <w:spacing w:line="500" w:lineRule="atLeast"/>
              <w:rPr>
                <w:rFonts w:ascii="仿宋_GB2312" w:eastAsia="仿宋_GB2312"/>
                <w:sz w:val="24"/>
              </w:rPr>
            </w:pPr>
          </w:p>
        </w:tc>
        <w:tc>
          <w:tcPr>
            <w:tcW w:w="414" w:type="pct"/>
          </w:tcPr>
          <w:p>
            <w:pPr>
              <w:spacing w:line="500" w:lineRule="atLeast"/>
              <w:rPr>
                <w:rFonts w:ascii="仿宋_GB2312" w:eastAsia="仿宋_GB2312"/>
                <w:sz w:val="24"/>
              </w:rPr>
            </w:pPr>
          </w:p>
        </w:tc>
        <w:tc>
          <w:tcPr>
            <w:tcW w:w="255" w:type="pct"/>
          </w:tcPr>
          <w:p>
            <w:pPr>
              <w:spacing w:line="500" w:lineRule="atLeast"/>
              <w:rPr>
                <w:rFonts w:ascii="仿宋_GB2312" w:eastAsia="仿宋_GB2312"/>
                <w:sz w:val="24"/>
              </w:rPr>
            </w:pPr>
          </w:p>
        </w:tc>
        <w:tc>
          <w:tcPr>
            <w:tcW w:w="282" w:type="pct"/>
          </w:tcPr>
          <w:p>
            <w:pPr>
              <w:spacing w:line="500" w:lineRule="atLeast"/>
              <w:rPr>
                <w:rFonts w:ascii="仿宋_GB2312" w:eastAsia="仿宋_GB2312"/>
                <w:sz w:val="24"/>
              </w:rPr>
            </w:pPr>
          </w:p>
        </w:tc>
        <w:tc>
          <w:tcPr>
            <w:tcW w:w="149" w:type="pct"/>
          </w:tcPr>
          <w:p>
            <w:pPr>
              <w:spacing w:line="500" w:lineRule="atLeast"/>
              <w:rPr>
                <w:rFonts w:ascii="仿宋_GB2312" w:eastAsia="仿宋_GB2312"/>
                <w:sz w:val="24"/>
              </w:rPr>
            </w:pPr>
          </w:p>
        </w:tc>
        <w:tc>
          <w:tcPr>
            <w:tcW w:w="385" w:type="pct"/>
          </w:tcPr>
          <w:p>
            <w:pPr>
              <w:spacing w:line="500" w:lineRule="atLeast"/>
              <w:rPr>
                <w:rFonts w:ascii="仿宋_GB2312" w:eastAsia="仿宋_GB2312"/>
                <w:sz w:val="24"/>
              </w:rPr>
            </w:pPr>
          </w:p>
        </w:tc>
        <w:tc>
          <w:tcPr>
            <w:tcW w:w="385" w:type="pct"/>
          </w:tcPr>
          <w:p>
            <w:pPr>
              <w:spacing w:line="500" w:lineRule="atLeast"/>
              <w:rPr>
                <w:rFonts w:ascii="仿宋_GB2312" w:eastAsia="仿宋_GB2312"/>
                <w:sz w:val="24"/>
              </w:rPr>
            </w:pPr>
          </w:p>
        </w:tc>
        <w:tc>
          <w:tcPr>
            <w:tcW w:w="214" w:type="pct"/>
          </w:tcPr>
          <w:p>
            <w:pPr>
              <w:spacing w:line="500" w:lineRule="atLeast"/>
              <w:rPr>
                <w:rFonts w:ascii="仿宋_GB2312" w:eastAsia="仿宋_GB2312"/>
                <w:sz w:val="24"/>
              </w:rPr>
            </w:pPr>
          </w:p>
        </w:tc>
        <w:tc>
          <w:tcPr>
            <w:tcW w:w="253" w:type="pct"/>
          </w:tcPr>
          <w:p>
            <w:pPr>
              <w:spacing w:line="500" w:lineRule="atLeast"/>
              <w:rPr>
                <w:rFonts w:ascii="仿宋_GB2312" w:eastAsia="仿宋_GB2312"/>
                <w:sz w:val="24"/>
              </w:rPr>
            </w:pPr>
          </w:p>
        </w:tc>
        <w:tc>
          <w:tcPr>
            <w:tcW w:w="275" w:type="pct"/>
          </w:tcPr>
          <w:p>
            <w:pPr>
              <w:spacing w:line="500" w:lineRule="atLeast"/>
              <w:rPr>
                <w:rFonts w:ascii="仿宋_GB2312" w:eastAsia="仿宋_GB2312"/>
                <w:sz w:val="24"/>
              </w:rPr>
            </w:pPr>
          </w:p>
        </w:tc>
        <w:tc>
          <w:tcPr>
            <w:tcW w:w="214" w:type="pct"/>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7" w:type="pct"/>
            <w:vAlign w:val="center"/>
          </w:tcPr>
          <w:p>
            <w:pPr>
              <w:spacing w:line="500" w:lineRule="atLeast"/>
              <w:jc w:val="center"/>
              <w:rPr>
                <w:rFonts w:ascii="仿宋_GB2312" w:eastAsia="仿宋_GB2312"/>
                <w:sz w:val="24"/>
              </w:rPr>
            </w:pPr>
          </w:p>
        </w:tc>
        <w:tc>
          <w:tcPr>
            <w:tcW w:w="249" w:type="pct"/>
            <w:vAlign w:val="center"/>
          </w:tcPr>
          <w:p>
            <w:pPr>
              <w:spacing w:line="400" w:lineRule="atLeast"/>
              <w:jc w:val="center"/>
              <w:rPr>
                <w:rFonts w:ascii="仿宋_GB2312" w:eastAsia="仿宋_GB2312"/>
                <w:sz w:val="24"/>
              </w:rPr>
            </w:pPr>
          </w:p>
        </w:tc>
        <w:tc>
          <w:tcPr>
            <w:tcW w:w="228"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86" w:type="pct"/>
          </w:tcPr>
          <w:p>
            <w:pPr>
              <w:spacing w:line="500" w:lineRule="atLeast"/>
              <w:rPr>
                <w:rFonts w:ascii="仿宋_GB2312" w:eastAsia="仿宋_GB2312"/>
                <w:sz w:val="24"/>
              </w:rPr>
            </w:pPr>
          </w:p>
        </w:tc>
        <w:tc>
          <w:tcPr>
            <w:tcW w:w="169" w:type="pct"/>
          </w:tcPr>
          <w:p>
            <w:pPr>
              <w:spacing w:line="500" w:lineRule="atLeast"/>
              <w:rPr>
                <w:rFonts w:ascii="仿宋_GB2312" w:eastAsia="仿宋_GB2312"/>
                <w:sz w:val="24"/>
              </w:rPr>
            </w:pPr>
          </w:p>
        </w:tc>
        <w:tc>
          <w:tcPr>
            <w:tcW w:w="414" w:type="pct"/>
          </w:tcPr>
          <w:p>
            <w:pPr>
              <w:spacing w:line="500" w:lineRule="atLeast"/>
              <w:rPr>
                <w:rFonts w:ascii="仿宋_GB2312" w:eastAsia="仿宋_GB2312"/>
                <w:sz w:val="24"/>
              </w:rPr>
            </w:pPr>
          </w:p>
        </w:tc>
        <w:tc>
          <w:tcPr>
            <w:tcW w:w="414" w:type="pct"/>
          </w:tcPr>
          <w:p>
            <w:pPr>
              <w:spacing w:line="500" w:lineRule="atLeast"/>
              <w:rPr>
                <w:rFonts w:ascii="仿宋_GB2312" w:eastAsia="仿宋_GB2312"/>
                <w:sz w:val="24"/>
              </w:rPr>
            </w:pPr>
          </w:p>
        </w:tc>
        <w:tc>
          <w:tcPr>
            <w:tcW w:w="255" w:type="pct"/>
          </w:tcPr>
          <w:p>
            <w:pPr>
              <w:spacing w:line="500" w:lineRule="atLeast"/>
              <w:rPr>
                <w:rFonts w:ascii="仿宋_GB2312" w:eastAsia="仿宋_GB2312"/>
                <w:sz w:val="24"/>
              </w:rPr>
            </w:pPr>
          </w:p>
        </w:tc>
        <w:tc>
          <w:tcPr>
            <w:tcW w:w="282" w:type="pct"/>
          </w:tcPr>
          <w:p>
            <w:pPr>
              <w:spacing w:line="500" w:lineRule="atLeast"/>
              <w:rPr>
                <w:rFonts w:ascii="仿宋_GB2312" w:eastAsia="仿宋_GB2312"/>
                <w:sz w:val="24"/>
              </w:rPr>
            </w:pPr>
          </w:p>
        </w:tc>
        <w:tc>
          <w:tcPr>
            <w:tcW w:w="149" w:type="pct"/>
          </w:tcPr>
          <w:p>
            <w:pPr>
              <w:spacing w:line="500" w:lineRule="atLeast"/>
              <w:rPr>
                <w:rFonts w:ascii="仿宋_GB2312" w:eastAsia="仿宋_GB2312"/>
                <w:sz w:val="24"/>
              </w:rPr>
            </w:pPr>
          </w:p>
        </w:tc>
        <w:tc>
          <w:tcPr>
            <w:tcW w:w="385" w:type="pct"/>
          </w:tcPr>
          <w:p>
            <w:pPr>
              <w:spacing w:line="500" w:lineRule="atLeast"/>
              <w:rPr>
                <w:rFonts w:ascii="仿宋_GB2312" w:eastAsia="仿宋_GB2312"/>
                <w:sz w:val="24"/>
              </w:rPr>
            </w:pPr>
          </w:p>
        </w:tc>
        <w:tc>
          <w:tcPr>
            <w:tcW w:w="385" w:type="pct"/>
          </w:tcPr>
          <w:p>
            <w:pPr>
              <w:spacing w:line="500" w:lineRule="atLeast"/>
              <w:rPr>
                <w:rFonts w:ascii="仿宋_GB2312" w:eastAsia="仿宋_GB2312"/>
                <w:sz w:val="24"/>
              </w:rPr>
            </w:pPr>
          </w:p>
        </w:tc>
        <w:tc>
          <w:tcPr>
            <w:tcW w:w="214" w:type="pct"/>
          </w:tcPr>
          <w:p>
            <w:pPr>
              <w:spacing w:line="500" w:lineRule="atLeast"/>
              <w:rPr>
                <w:rFonts w:ascii="仿宋_GB2312" w:eastAsia="仿宋_GB2312"/>
                <w:sz w:val="24"/>
              </w:rPr>
            </w:pPr>
          </w:p>
        </w:tc>
        <w:tc>
          <w:tcPr>
            <w:tcW w:w="253" w:type="pct"/>
          </w:tcPr>
          <w:p>
            <w:pPr>
              <w:spacing w:line="500" w:lineRule="atLeast"/>
              <w:rPr>
                <w:rFonts w:ascii="仿宋_GB2312" w:eastAsia="仿宋_GB2312"/>
                <w:sz w:val="24"/>
              </w:rPr>
            </w:pPr>
          </w:p>
        </w:tc>
        <w:tc>
          <w:tcPr>
            <w:tcW w:w="275" w:type="pct"/>
          </w:tcPr>
          <w:p>
            <w:pPr>
              <w:spacing w:line="500" w:lineRule="atLeast"/>
              <w:rPr>
                <w:rFonts w:ascii="仿宋_GB2312" w:eastAsia="仿宋_GB2312"/>
                <w:sz w:val="24"/>
              </w:rPr>
            </w:pPr>
          </w:p>
        </w:tc>
        <w:tc>
          <w:tcPr>
            <w:tcW w:w="214" w:type="pct"/>
          </w:tcPr>
          <w:p>
            <w:pPr>
              <w:spacing w:line="500" w:lineRule="atLeast"/>
              <w:rPr>
                <w:rFonts w:ascii="仿宋_GB2312" w:eastAsia="仿宋_GB2312"/>
                <w:sz w:val="24"/>
              </w:rPr>
            </w:pPr>
          </w:p>
        </w:tc>
      </w:tr>
    </w:tbl>
    <w:p>
      <w:pPr>
        <w:spacing w:line="500" w:lineRule="exact"/>
        <w:outlineLvl w:val="0"/>
        <w:rPr>
          <w:rFonts w:ascii="黑体" w:hAnsi="黑体" w:eastAsia="黑体"/>
          <w:bCs/>
          <w:sz w:val="32"/>
          <w:szCs w:val="32"/>
        </w:rPr>
      </w:pPr>
      <w:r>
        <w:rPr>
          <w:rFonts w:ascii="仿宋" w:hAnsi="仿宋" w:eastAsia="仿宋"/>
          <w:bCs/>
          <w:sz w:val="32"/>
          <w:szCs w:val="32"/>
        </w:rPr>
        <w:br w:type="page"/>
      </w:r>
      <w:r>
        <w:rPr>
          <w:rFonts w:hint="eastAsia" w:ascii="黑体" w:hAnsi="黑体" w:eastAsia="黑体"/>
          <w:bCs/>
          <w:sz w:val="32"/>
          <w:szCs w:val="32"/>
        </w:rPr>
        <w:t>附表</w:t>
      </w:r>
      <w:r>
        <w:rPr>
          <w:rFonts w:ascii="黑体" w:hAnsi="黑体" w:eastAsia="黑体"/>
          <w:bCs/>
          <w:sz w:val="32"/>
          <w:szCs w:val="32"/>
        </w:rPr>
        <w:t>4</w:t>
      </w:r>
    </w:p>
    <w:p>
      <w:pPr>
        <w:adjustRightInd w:val="0"/>
        <w:snapToGrid w:val="0"/>
        <w:jc w:val="center"/>
        <w:outlineLvl w:val="0"/>
        <w:rPr>
          <w:rFonts w:ascii="方正小标宋简体" w:hAnsi="微软雅黑" w:eastAsia="方正小标宋简体"/>
          <w:sz w:val="36"/>
          <w:szCs w:val="36"/>
        </w:rPr>
      </w:pPr>
      <w:r>
        <w:rPr>
          <w:rFonts w:hint="eastAsia" w:ascii="方正小标宋简体" w:hAnsi="微软雅黑" w:eastAsia="方正小标宋简体"/>
          <w:sz w:val="36"/>
          <w:szCs w:val="36"/>
        </w:rPr>
        <w:t>计算思维</w:t>
      </w:r>
      <w:r>
        <w:rPr>
          <w:rFonts w:ascii="方正小标宋简体" w:hAnsi="微软雅黑" w:eastAsia="方正小标宋简体"/>
          <w:sz w:val="36"/>
          <w:szCs w:val="36"/>
        </w:rPr>
        <w:t>项目作品推荐名单</w:t>
      </w:r>
    </w:p>
    <w:p>
      <w:pPr>
        <w:adjustRightInd w:val="0"/>
        <w:snapToGrid w:val="0"/>
        <w:jc w:val="left"/>
        <w:rPr>
          <w:rFonts w:ascii="仿宋_GB2312" w:eastAsia="仿宋_GB2312"/>
          <w:sz w:val="32"/>
          <w:szCs w:val="32"/>
        </w:rPr>
      </w:pPr>
      <w:r>
        <w:rPr>
          <w:rFonts w:hint="eastAsia" w:ascii="仿宋_GB2312" w:eastAsia="仿宋_GB2312"/>
          <w:sz w:val="32"/>
          <w:szCs w:val="32"/>
          <w:lang w:val="en-US" w:eastAsia="zh-CN"/>
        </w:rPr>
        <w:t>报送单位</w:t>
      </w:r>
      <w:r>
        <w:rPr>
          <w:rFonts w:hint="eastAsia" w:ascii="仿宋_GB2312" w:eastAsia="仿宋_GB2312"/>
          <w:sz w:val="32"/>
          <w:szCs w:val="32"/>
        </w:rPr>
        <w:t>（盖单位公章）：</w:t>
      </w:r>
    </w:p>
    <w:tbl>
      <w:tblPr>
        <w:tblStyle w:val="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703"/>
        <w:gridCol w:w="646"/>
        <w:gridCol w:w="827"/>
        <w:gridCol w:w="827"/>
        <w:gridCol w:w="808"/>
        <w:gridCol w:w="473"/>
        <w:gridCol w:w="1165"/>
        <w:gridCol w:w="1166"/>
        <w:gridCol w:w="723"/>
        <w:gridCol w:w="794"/>
        <w:gridCol w:w="448"/>
        <w:gridCol w:w="1089"/>
        <w:gridCol w:w="1089"/>
        <w:gridCol w:w="604"/>
        <w:gridCol w:w="721"/>
        <w:gridCol w:w="780"/>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42" w:type="pct"/>
            <w:vAlign w:val="center"/>
          </w:tcPr>
          <w:p>
            <w:pPr>
              <w:jc w:val="center"/>
              <w:rPr>
                <w:rFonts w:ascii="黑体" w:hAnsi="黑体" w:eastAsia="黑体"/>
                <w:szCs w:val="21"/>
              </w:rPr>
            </w:pPr>
            <w:r>
              <w:rPr>
                <w:rFonts w:hint="eastAsia" w:ascii="黑体" w:hAnsi="黑体" w:eastAsia="黑体"/>
                <w:szCs w:val="21"/>
              </w:rPr>
              <w:t>序号</w:t>
            </w:r>
          </w:p>
        </w:tc>
        <w:tc>
          <w:tcPr>
            <w:tcW w:w="248" w:type="pct"/>
            <w:vAlign w:val="center"/>
          </w:tcPr>
          <w:p>
            <w:pPr>
              <w:jc w:val="center"/>
              <w:rPr>
                <w:rFonts w:ascii="黑体" w:hAnsi="黑体" w:eastAsia="黑体"/>
                <w:szCs w:val="21"/>
              </w:rPr>
            </w:pPr>
            <w:r>
              <w:rPr>
                <w:rFonts w:hint="eastAsia" w:ascii="黑体" w:hAnsi="黑体" w:eastAsia="黑体"/>
                <w:szCs w:val="21"/>
              </w:rPr>
              <w:t>组别</w:t>
            </w:r>
          </w:p>
        </w:tc>
        <w:tc>
          <w:tcPr>
            <w:tcW w:w="228" w:type="pct"/>
            <w:vAlign w:val="center"/>
          </w:tcPr>
          <w:p>
            <w:pPr>
              <w:jc w:val="center"/>
              <w:rPr>
                <w:rFonts w:ascii="黑体" w:hAnsi="黑体" w:eastAsia="黑体"/>
                <w:szCs w:val="21"/>
              </w:rPr>
            </w:pPr>
            <w:r>
              <w:rPr>
                <w:rFonts w:hint="eastAsia" w:ascii="黑体" w:hAnsi="黑体" w:eastAsia="黑体"/>
                <w:szCs w:val="21"/>
              </w:rPr>
              <w:t>活动项目</w:t>
            </w:r>
          </w:p>
        </w:tc>
        <w:tc>
          <w:tcPr>
            <w:tcW w:w="292" w:type="pct"/>
            <w:vAlign w:val="center"/>
          </w:tcPr>
          <w:p>
            <w:pPr>
              <w:jc w:val="center"/>
              <w:rPr>
                <w:rFonts w:ascii="黑体" w:hAnsi="黑体" w:eastAsia="黑体"/>
                <w:szCs w:val="21"/>
              </w:rPr>
            </w:pPr>
            <w:r>
              <w:rPr>
                <w:rFonts w:hint="eastAsia" w:ascii="黑体" w:hAnsi="黑体" w:eastAsia="黑体"/>
                <w:szCs w:val="21"/>
              </w:rPr>
              <w:t>作品编号</w:t>
            </w:r>
          </w:p>
        </w:tc>
        <w:tc>
          <w:tcPr>
            <w:tcW w:w="292" w:type="pct"/>
            <w:vAlign w:val="center"/>
          </w:tcPr>
          <w:p>
            <w:pPr>
              <w:jc w:val="center"/>
              <w:rPr>
                <w:rFonts w:ascii="黑体" w:hAnsi="黑体" w:eastAsia="黑体"/>
                <w:szCs w:val="21"/>
              </w:rPr>
            </w:pPr>
            <w:r>
              <w:rPr>
                <w:rFonts w:hint="eastAsia" w:ascii="黑体" w:hAnsi="黑体" w:eastAsia="黑体"/>
                <w:szCs w:val="21"/>
              </w:rPr>
              <w:t>作品名称</w:t>
            </w:r>
          </w:p>
        </w:tc>
        <w:tc>
          <w:tcPr>
            <w:tcW w:w="285" w:type="pct"/>
            <w:vAlign w:val="center"/>
          </w:tcPr>
          <w:p>
            <w:pPr>
              <w:jc w:val="center"/>
              <w:rPr>
                <w:rFonts w:ascii="黑体" w:hAnsi="黑体" w:eastAsia="黑体"/>
                <w:szCs w:val="21"/>
              </w:rPr>
            </w:pPr>
            <w:r>
              <w:rPr>
                <w:rFonts w:hint="eastAsia" w:ascii="黑体" w:hAnsi="黑体" w:eastAsia="黑体"/>
                <w:szCs w:val="21"/>
              </w:rPr>
              <w:t>学生1姓名</w:t>
            </w:r>
          </w:p>
        </w:tc>
        <w:tc>
          <w:tcPr>
            <w:tcW w:w="167" w:type="pct"/>
            <w:vAlign w:val="center"/>
          </w:tcPr>
          <w:p>
            <w:pPr>
              <w:jc w:val="center"/>
              <w:rPr>
                <w:rFonts w:ascii="黑体" w:hAnsi="黑体" w:eastAsia="黑体"/>
                <w:szCs w:val="21"/>
              </w:rPr>
            </w:pPr>
            <w:r>
              <w:rPr>
                <w:rFonts w:hint="eastAsia" w:ascii="黑体" w:hAnsi="黑体" w:eastAsia="黑体"/>
                <w:szCs w:val="21"/>
              </w:rPr>
              <w:t>性别</w:t>
            </w:r>
          </w:p>
        </w:tc>
        <w:tc>
          <w:tcPr>
            <w:tcW w:w="411" w:type="pct"/>
            <w:vAlign w:val="center"/>
          </w:tcPr>
          <w:p>
            <w:pPr>
              <w:jc w:val="center"/>
              <w:rPr>
                <w:rFonts w:hint="eastAsia" w:ascii="黑体" w:hAnsi="黑体" w:eastAsia="黑体"/>
                <w:szCs w:val="21"/>
              </w:rPr>
            </w:pPr>
            <w:r>
              <w:rPr>
                <w:rFonts w:hint="eastAsia" w:ascii="黑体" w:hAnsi="黑体" w:eastAsia="黑体"/>
                <w:szCs w:val="21"/>
              </w:rPr>
              <w:t>学生1</w:t>
            </w:r>
            <w:r>
              <w:rPr>
                <w:rFonts w:hint="eastAsia" w:ascii="黑体" w:hAnsi="黑体" w:eastAsia="黑体"/>
                <w:szCs w:val="21"/>
                <w:lang w:val="en-US" w:eastAsia="zh-CN"/>
              </w:rPr>
              <w:t>身份证号码</w:t>
            </w:r>
          </w:p>
        </w:tc>
        <w:tc>
          <w:tcPr>
            <w:tcW w:w="411" w:type="pct"/>
            <w:vAlign w:val="center"/>
          </w:tcPr>
          <w:p>
            <w:pPr>
              <w:jc w:val="center"/>
              <w:rPr>
                <w:rFonts w:ascii="黑体" w:hAnsi="黑体" w:eastAsia="黑体"/>
                <w:szCs w:val="21"/>
              </w:rPr>
            </w:pPr>
            <w:r>
              <w:rPr>
                <w:rFonts w:hint="eastAsia" w:ascii="黑体" w:hAnsi="黑体" w:eastAsia="黑体"/>
                <w:szCs w:val="21"/>
              </w:rPr>
              <w:t>学生1学籍所在学校（按单位公章填写）</w:t>
            </w:r>
          </w:p>
        </w:tc>
        <w:tc>
          <w:tcPr>
            <w:tcW w:w="255" w:type="pct"/>
            <w:vAlign w:val="center"/>
          </w:tcPr>
          <w:p>
            <w:pPr>
              <w:jc w:val="center"/>
              <w:rPr>
                <w:rFonts w:ascii="黑体" w:hAnsi="黑体" w:eastAsia="黑体"/>
                <w:szCs w:val="21"/>
              </w:rPr>
            </w:pPr>
            <w:r>
              <w:rPr>
                <w:rFonts w:hint="eastAsia" w:ascii="黑体" w:hAnsi="黑体" w:eastAsia="黑体"/>
                <w:szCs w:val="21"/>
              </w:rPr>
              <w:t>毕业</w:t>
            </w:r>
          </w:p>
          <w:p>
            <w:pPr>
              <w:jc w:val="center"/>
              <w:rPr>
                <w:rFonts w:ascii="黑体" w:hAnsi="黑体" w:eastAsia="黑体"/>
                <w:szCs w:val="21"/>
              </w:rPr>
            </w:pPr>
            <w:r>
              <w:rPr>
                <w:rFonts w:hint="eastAsia" w:ascii="黑体" w:hAnsi="黑体" w:eastAsia="黑体"/>
                <w:szCs w:val="21"/>
              </w:rPr>
              <w:t>年份</w:t>
            </w:r>
          </w:p>
        </w:tc>
        <w:tc>
          <w:tcPr>
            <w:tcW w:w="280" w:type="pct"/>
            <w:vAlign w:val="center"/>
          </w:tcPr>
          <w:p>
            <w:pPr>
              <w:jc w:val="center"/>
              <w:rPr>
                <w:rFonts w:ascii="黑体" w:hAnsi="黑体" w:eastAsia="黑体"/>
                <w:szCs w:val="21"/>
              </w:rPr>
            </w:pPr>
            <w:r>
              <w:rPr>
                <w:rFonts w:hint="eastAsia" w:ascii="黑体" w:hAnsi="黑体" w:eastAsia="黑体"/>
                <w:szCs w:val="21"/>
              </w:rPr>
              <w:t>学生2姓名</w:t>
            </w:r>
          </w:p>
        </w:tc>
        <w:tc>
          <w:tcPr>
            <w:tcW w:w="158" w:type="pct"/>
            <w:vAlign w:val="center"/>
          </w:tcPr>
          <w:p>
            <w:pPr>
              <w:jc w:val="center"/>
              <w:rPr>
                <w:rFonts w:ascii="黑体" w:hAnsi="黑体" w:eastAsia="黑体"/>
                <w:szCs w:val="21"/>
              </w:rPr>
            </w:pPr>
            <w:r>
              <w:rPr>
                <w:rFonts w:hint="eastAsia" w:ascii="黑体" w:hAnsi="黑体" w:eastAsia="黑体"/>
                <w:szCs w:val="21"/>
              </w:rPr>
              <w:t>性别</w:t>
            </w:r>
          </w:p>
        </w:tc>
        <w:tc>
          <w:tcPr>
            <w:tcW w:w="384" w:type="pct"/>
            <w:vAlign w:val="center"/>
          </w:tcPr>
          <w:p>
            <w:pPr>
              <w:jc w:val="center"/>
              <w:rPr>
                <w:rFonts w:hint="eastAsia" w:ascii="黑体" w:hAnsi="黑体" w:eastAsia="黑体"/>
                <w:szCs w:val="21"/>
              </w:rPr>
            </w:pPr>
            <w:r>
              <w:rPr>
                <w:rFonts w:hint="eastAsia" w:ascii="黑体" w:hAnsi="黑体" w:eastAsia="黑体"/>
                <w:szCs w:val="21"/>
              </w:rPr>
              <w:t>学生</w:t>
            </w:r>
            <w:r>
              <w:rPr>
                <w:rFonts w:hint="eastAsia" w:ascii="黑体" w:hAnsi="黑体" w:eastAsia="黑体"/>
                <w:szCs w:val="21"/>
                <w:lang w:val="en-US" w:eastAsia="zh-CN"/>
              </w:rPr>
              <w:t>2身份证号码</w:t>
            </w:r>
          </w:p>
        </w:tc>
        <w:tc>
          <w:tcPr>
            <w:tcW w:w="384" w:type="pct"/>
            <w:vAlign w:val="center"/>
          </w:tcPr>
          <w:p>
            <w:pPr>
              <w:jc w:val="center"/>
              <w:rPr>
                <w:rFonts w:ascii="黑体" w:hAnsi="黑体" w:eastAsia="黑体"/>
                <w:szCs w:val="21"/>
              </w:rPr>
            </w:pPr>
            <w:r>
              <w:rPr>
                <w:rFonts w:hint="eastAsia" w:ascii="黑体" w:hAnsi="黑体" w:eastAsia="黑体"/>
                <w:szCs w:val="21"/>
              </w:rPr>
              <w:t>学生2学籍所在学校（按单位公章填写）</w:t>
            </w:r>
          </w:p>
        </w:tc>
        <w:tc>
          <w:tcPr>
            <w:tcW w:w="213" w:type="pct"/>
            <w:vAlign w:val="center"/>
          </w:tcPr>
          <w:p>
            <w:pPr>
              <w:jc w:val="center"/>
              <w:rPr>
                <w:rFonts w:ascii="黑体" w:hAnsi="黑体" w:eastAsia="黑体"/>
                <w:szCs w:val="21"/>
              </w:rPr>
            </w:pPr>
            <w:r>
              <w:rPr>
                <w:rFonts w:hint="eastAsia" w:ascii="黑体" w:hAnsi="黑体" w:eastAsia="黑体"/>
                <w:szCs w:val="21"/>
              </w:rPr>
              <w:t>毕业年份</w:t>
            </w:r>
          </w:p>
        </w:tc>
        <w:tc>
          <w:tcPr>
            <w:tcW w:w="254" w:type="pct"/>
            <w:vAlign w:val="center"/>
          </w:tcPr>
          <w:p>
            <w:pPr>
              <w:jc w:val="center"/>
              <w:rPr>
                <w:rFonts w:ascii="黑体" w:hAnsi="黑体" w:eastAsia="黑体"/>
                <w:szCs w:val="21"/>
              </w:rPr>
            </w:pPr>
            <w:r>
              <w:rPr>
                <w:rFonts w:hint="eastAsia" w:ascii="黑体" w:hAnsi="黑体" w:eastAsia="黑体"/>
                <w:szCs w:val="21"/>
              </w:rPr>
              <w:t>指导教师</w:t>
            </w:r>
          </w:p>
        </w:tc>
        <w:tc>
          <w:tcPr>
            <w:tcW w:w="275" w:type="pct"/>
            <w:vAlign w:val="center"/>
          </w:tcPr>
          <w:p>
            <w:pPr>
              <w:jc w:val="center"/>
              <w:rPr>
                <w:rFonts w:ascii="黑体" w:hAnsi="黑体" w:eastAsia="黑体"/>
                <w:szCs w:val="21"/>
              </w:rPr>
            </w:pPr>
            <w:r>
              <w:rPr>
                <w:rFonts w:hint="eastAsia" w:ascii="黑体" w:hAnsi="黑体" w:eastAsia="黑体"/>
                <w:szCs w:val="21"/>
              </w:rPr>
              <w:t>指导教师联系手机</w:t>
            </w:r>
          </w:p>
        </w:tc>
        <w:tc>
          <w:tcPr>
            <w:tcW w:w="213" w:type="pct"/>
            <w:vAlign w:val="center"/>
          </w:tcPr>
          <w:p>
            <w:pPr>
              <w:jc w:val="center"/>
              <w:rPr>
                <w:rFonts w:ascii="黑体" w:hAnsi="黑体" w:eastAsia="黑体"/>
                <w:szCs w:val="21"/>
              </w:rPr>
            </w:pPr>
            <w:r>
              <w:rPr>
                <w:rFonts w:hint="eastAsia" w:ascii="黑体" w:hAnsi="黑体" w:eastAsia="黑体"/>
                <w:szCs w:val="21"/>
              </w:rPr>
              <w:t>评比排名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42" w:type="pct"/>
            <w:vAlign w:val="center"/>
          </w:tcPr>
          <w:p>
            <w:pPr>
              <w:spacing w:line="500" w:lineRule="atLeast"/>
              <w:jc w:val="center"/>
              <w:rPr>
                <w:rFonts w:ascii="仿宋_GB2312" w:eastAsia="仿宋_GB2312"/>
                <w:sz w:val="24"/>
              </w:rPr>
            </w:pPr>
            <w:r>
              <w:rPr>
                <w:rFonts w:hint="eastAsia" w:ascii="仿宋_GB2312" w:eastAsia="仿宋_GB2312"/>
                <w:sz w:val="24"/>
              </w:rPr>
              <w:t>1</w:t>
            </w:r>
          </w:p>
        </w:tc>
        <w:tc>
          <w:tcPr>
            <w:tcW w:w="248" w:type="pct"/>
            <w:vAlign w:val="center"/>
          </w:tcPr>
          <w:p>
            <w:pPr>
              <w:spacing w:line="400" w:lineRule="atLeast"/>
              <w:jc w:val="center"/>
              <w:rPr>
                <w:rFonts w:ascii="仿宋_GB2312" w:eastAsia="仿宋_GB2312"/>
                <w:sz w:val="24"/>
              </w:rPr>
            </w:pPr>
          </w:p>
        </w:tc>
        <w:tc>
          <w:tcPr>
            <w:tcW w:w="228"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85" w:type="pct"/>
          </w:tcPr>
          <w:p>
            <w:pPr>
              <w:spacing w:line="500" w:lineRule="atLeast"/>
              <w:rPr>
                <w:rFonts w:ascii="仿宋_GB2312" w:eastAsia="仿宋_GB2312"/>
                <w:sz w:val="24"/>
              </w:rPr>
            </w:pPr>
          </w:p>
        </w:tc>
        <w:tc>
          <w:tcPr>
            <w:tcW w:w="167" w:type="pct"/>
          </w:tcPr>
          <w:p>
            <w:pPr>
              <w:spacing w:line="500" w:lineRule="atLeast"/>
              <w:rPr>
                <w:rFonts w:ascii="仿宋_GB2312" w:eastAsia="仿宋_GB2312"/>
                <w:sz w:val="24"/>
              </w:rPr>
            </w:pPr>
          </w:p>
        </w:tc>
        <w:tc>
          <w:tcPr>
            <w:tcW w:w="411" w:type="pct"/>
          </w:tcPr>
          <w:p>
            <w:pPr>
              <w:spacing w:line="500" w:lineRule="atLeast"/>
              <w:rPr>
                <w:rFonts w:ascii="仿宋_GB2312" w:eastAsia="仿宋_GB2312"/>
                <w:sz w:val="24"/>
              </w:rPr>
            </w:pPr>
          </w:p>
        </w:tc>
        <w:tc>
          <w:tcPr>
            <w:tcW w:w="411" w:type="pct"/>
          </w:tcPr>
          <w:p>
            <w:pPr>
              <w:spacing w:line="500" w:lineRule="atLeast"/>
              <w:rPr>
                <w:rFonts w:ascii="仿宋_GB2312" w:eastAsia="仿宋_GB2312"/>
                <w:sz w:val="24"/>
              </w:rPr>
            </w:pPr>
          </w:p>
        </w:tc>
        <w:tc>
          <w:tcPr>
            <w:tcW w:w="255" w:type="pct"/>
          </w:tcPr>
          <w:p>
            <w:pPr>
              <w:spacing w:line="500" w:lineRule="atLeast"/>
              <w:rPr>
                <w:rFonts w:ascii="仿宋_GB2312" w:eastAsia="仿宋_GB2312"/>
                <w:sz w:val="24"/>
              </w:rPr>
            </w:pPr>
          </w:p>
        </w:tc>
        <w:tc>
          <w:tcPr>
            <w:tcW w:w="280" w:type="pct"/>
          </w:tcPr>
          <w:p>
            <w:pPr>
              <w:spacing w:line="500" w:lineRule="atLeast"/>
              <w:rPr>
                <w:rFonts w:ascii="仿宋_GB2312" w:eastAsia="仿宋_GB2312"/>
                <w:sz w:val="24"/>
              </w:rPr>
            </w:pPr>
          </w:p>
        </w:tc>
        <w:tc>
          <w:tcPr>
            <w:tcW w:w="158" w:type="pct"/>
          </w:tcPr>
          <w:p>
            <w:pPr>
              <w:spacing w:line="500" w:lineRule="atLeast"/>
              <w:rPr>
                <w:rFonts w:ascii="仿宋_GB2312" w:eastAsia="仿宋_GB2312"/>
                <w:sz w:val="24"/>
              </w:rPr>
            </w:pPr>
          </w:p>
        </w:tc>
        <w:tc>
          <w:tcPr>
            <w:tcW w:w="384" w:type="pct"/>
          </w:tcPr>
          <w:p>
            <w:pPr>
              <w:spacing w:line="500" w:lineRule="atLeast"/>
              <w:rPr>
                <w:rFonts w:ascii="仿宋_GB2312" w:eastAsia="仿宋_GB2312"/>
                <w:sz w:val="24"/>
              </w:rPr>
            </w:pPr>
          </w:p>
        </w:tc>
        <w:tc>
          <w:tcPr>
            <w:tcW w:w="384" w:type="pct"/>
          </w:tcPr>
          <w:p>
            <w:pPr>
              <w:spacing w:line="500" w:lineRule="atLeast"/>
              <w:rPr>
                <w:rFonts w:ascii="仿宋_GB2312" w:eastAsia="仿宋_GB2312"/>
                <w:sz w:val="24"/>
              </w:rPr>
            </w:pPr>
          </w:p>
        </w:tc>
        <w:tc>
          <w:tcPr>
            <w:tcW w:w="213" w:type="pct"/>
          </w:tcPr>
          <w:p>
            <w:pPr>
              <w:spacing w:line="500" w:lineRule="atLeast"/>
              <w:rPr>
                <w:rFonts w:ascii="仿宋_GB2312" w:eastAsia="仿宋_GB2312"/>
                <w:sz w:val="24"/>
              </w:rPr>
            </w:pPr>
          </w:p>
        </w:tc>
        <w:tc>
          <w:tcPr>
            <w:tcW w:w="254" w:type="pct"/>
          </w:tcPr>
          <w:p>
            <w:pPr>
              <w:spacing w:line="500" w:lineRule="atLeast"/>
              <w:rPr>
                <w:rFonts w:ascii="仿宋_GB2312" w:eastAsia="仿宋_GB2312"/>
                <w:sz w:val="24"/>
              </w:rPr>
            </w:pPr>
          </w:p>
        </w:tc>
        <w:tc>
          <w:tcPr>
            <w:tcW w:w="275" w:type="pct"/>
          </w:tcPr>
          <w:p>
            <w:pPr>
              <w:spacing w:line="500" w:lineRule="atLeast"/>
              <w:rPr>
                <w:rFonts w:ascii="仿宋_GB2312" w:eastAsia="仿宋_GB2312"/>
                <w:sz w:val="24"/>
              </w:rPr>
            </w:pPr>
          </w:p>
        </w:tc>
        <w:tc>
          <w:tcPr>
            <w:tcW w:w="213" w:type="pct"/>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42" w:type="pct"/>
            <w:vAlign w:val="center"/>
          </w:tcPr>
          <w:p>
            <w:pPr>
              <w:spacing w:line="500" w:lineRule="atLeast"/>
              <w:jc w:val="center"/>
              <w:rPr>
                <w:rFonts w:ascii="仿宋_GB2312" w:eastAsia="仿宋_GB2312"/>
                <w:sz w:val="24"/>
              </w:rPr>
            </w:pPr>
            <w:r>
              <w:rPr>
                <w:rFonts w:hint="eastAsia" w:ascii="仿宋_GB2312" w:eastAsia="仿宋_GB2312"/>
                <w:sz w:val="24"/>
              </w:rPr>
              <w:t>2</w:t>
            </w:r>
          </w:p>
        </w:tc>
        <w:tc>
          <w:tcPr>
            <w:tcW w:w="248" w:type="pct"/>
            <w:vAlign w:val="center"/>
          </w:tcPr>
          <w:p>
            <w:pPr>
              <w:spacing w:line="400" w:lineRule="atLeast"/>
              <w:jc w:val="center"/>
              <w:rPr>
                <w:rFonts w:ascii="仿宋_GB2312" w:eastAsia="仿宋_GB2312"/>
                <w:sz w:val="24"/>
              </w:rPr>
            </w:pPr>
          </w:p>
        </w:tc>
        <w:tc>
          <w:tcPr>
            <w:tcW w:w="228"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85" w:type="pct"/>
          </w:tcPr>
          <w:p>
            <w:pPr>
              <w:spacing w:line="500" w:lineRule="atLeast"/>
              <w:rPr>
                <w:rFonts w:ascii="仿宋_GB2312" w:eastAsia="仿宋_GB2312"/>
                <w:sz w:val="24"/>
              </w:rPr>
            </w:pPr>
          </w:p>
        </w:tc>
        <w:tc>
          <w:tcPr>
            <w:tcW w:w="167" w:type="pct"/>
          </w:tcPr>
          <w:p>
            <w:pPr>
              <w:spacing w:line="500" w:lineRule="atLeast"/>
              <w:rPr>
                <w:rFonts w:ascii="仿宋_GB2312" w:eastAsia="仿宋_GB2312"/>
                <w:sz w:val="24"/>
              </w:rPr>
            </w:pPr>
          </w:p>
        </w:tc>
        <w:tc>
          <w:tcPr>
            <w:tcW w:w="411" w:type="pct"/>
          </w:tcPr>
          <w:p>
            <w:pPr>
              <w:spacing w:line="500" w:lineRule="atLeast"/>
              <w:rPr>
                <w:rFonts w:ascii="仿宋_GB2312" w:eastAsia="仿宋_GB2312"/>
                <w:sz w:val="24"/>
              </w:rPr>
            </w:pPr>
          </w:p>
        </w:tc>
        <w:tc>
          <w:tcPr>
            <w:tcW w:w="411" w:type="pct"/>
          </w:tcPr>
          <w:p>
            <w:pPr>
              <w:spacing w:line="500" w:lineRule="atLeast"/>
              <w:rPr>
                <w:rFonts w:ascii="仿宋_GB2312" w:eastAsia="仿宋_GB2312"/>
                <w:sz w:val="24"/>
              </w:rPr>
            </w:pPr>
          </w:p>
        </w:tc>
        <w:tc>
          <w:tcPr>
            <w:tcW w:w="255" w:type="pct"/>
          </w:tcPr>
          <w:p>
            <w:pPr>
              <w:spacing w:line="500" w:lineRule="atLeast"/>
              <w:rPr>
                <w:rFonts w:ascii="仿宋_GB2312" w:eastAsia="仿宋_GB2312"/>
                <w:sz w:val="24"/>
              </w:rPr>
            </w:pPr>
          </w:p>
        </w:tc>
        <w:tc>
          <w:tcPr>
            <w:tcW w:w="280" w:type="pct"/>
          </w:tcPr>
          <w:p>
            <w:pPr>
              <w:spacing w:line="500" w:lineRule="atLeast"/>
              <w:rPr>
                <w:rFonts w:ascii="仿宋_GB2312" w:eastAsia="仿宋_GB2312"/>
                <w:sz w:val="24"/>
              </w:rPr>
            </w:pPr>
          </w:p>
        </w:tc>
        <w:tc>
          <w:tcPr>
            <w:tcW w:w="158" w:type="pct"/>
          </w:tcPr>
          <w:p>
            <w:pPr>
              <w:spacing w:line="500" w:lineRule="atLeast"/>
              <w:rPr>
                <w:rFonts w:ascii="仿宋_GB2312" w:eastAsia="仿宋_GB2312"/>
                <w:sz w:val="24"/>
              </w:rPr>
            </w:pPr>
          </w:p>
        </w:tc>
        <w:tc>
          <w:tcPr>
            <w:tcW w:w="384" w:type="pct"/>
          </w:tcPr>
          <w:p>
            <w:pPr>
              <w:spacing w:line="500" w:lineRule="atLeast"/>
              <w:rPr>
                <w:rFonts w:ascii="仿宋_GB2312" w:eastAsia="仿宋_GB2312"/>
                <w:sz w:val="24"/>
              </w:rPr>
            </w:pPr>
          </w:p>
        </w:tc>
        <w:tc>
          <w:tcPr>
            <w:tcW w:w="384" w:type="pct"/>
          </w:tcPr>
          <w:p>
            <w:pPr>
              <w:spacing w:line="500" w:lineRule="atLeast"/>
              <w:rPr>
                <w:rFonts w:ascii="仿宋_GB2312" w:eastAsia="仿宋_GB2312"/>
                <w:sz w:val="24"/>
              </w:rPr>
            </w:pPr>
          </w:p>
        </w:tc>
        <w:tc>
          <w:tcPr>
            <w:tcW w:w="213" w:type="pct"/>
          </w:tcPr>
          <w:p>
            <w:pPr>
              <w:spacing w:line="500" w:lineRule="atLeast"/>
              <w:rPr>
                <w:rFonts w:ascii="仿宋_GB2312" w:eastAsia="仿宋_GB2312"/>
                <w:sz w:val="24"/>
              </w:rPr>
            </w:pPr>
          </w:p>
        </w:tc>
        <w:tc>
          <w:tcPr>
            <w:tcW w:w="254" w:type="pct"/>
          </w:tcPr>
          <w:p>
            <w:pPr>
              <w:spacing w:line="500" w:lineRule="atLeast"/>
              <w:rPr>
                <w:rFonts w:ascii="仿宋_GB2312" w:eastAsia="仿宋_GB2312"/>
                <w:sz w:val="24"/>
              </w:rPr>
            </w:pPr>
          </w:p>
        </w:tc>
        <w:tc>
          <w:tcPr>
            <w:tcW w:w="275" w:type="pct"/>
          </w:tcPr>
          <w:p>
            <w:pPr>
              <w:spacing w:line="500" w:lineRule="atLeast"/>
              <w:rPr>
                <w:rFonts w:ascii="仿宋_GB2312" w:eastAsia="仿宋_GB2312"/>
                <w:sz w:val="24"/>
              </w:rPr>
            </w:pPr>
          </w:p>
        </w:tc>
        <w:tc>
          <w:tcPr>
            <w:tcW w:w="213" w:type="pct"/>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42" w:type="pct"/>
            <w:vAlign w:val="center"/>
          </w:tcPr>
          <w:p>
            <w:pPr>
              <w:spacing w:line="500" w:lineRule="atLeast"/>
              <w:jc w:val="center"/>
              <w:rPr>
                <w:rFonts w:ascii="仿宋_GB2312" w:eastAsia="仿宋_GB2312"/>
                <w:sz w:val="24"/>
              </w:rPr>
            </w:pPr>
            <w:r>
              <w:rPr>
                <w:rFonts w:hint="eastAsia" w:ascii="仿宋_GB2312" w:eastAsia="仿宋_GB2312"/>
                <w:sz w:val="24"/>
              </w:rPr>
              <w:t>……</w:t>
            </w:r>
          </w:p>
        </w:tc>
        <w:tc>
          <w:tcPr>
            <w:tcW w:w="248" w:type="pct"/>
            <w:vAlign w:val="center"/>
          </w:tcPr>
          <w:p>
            <w:pPr>
              <w:spacing w:line="400" w:lineRule="atLeast"/>
              <w:jc w:val="center"/>
              <w:rPr>
                <w:rFonts w:ascii="仿宋_GB2312" w:eastAsia="仿宋_GB2312"/>
                <w:sz w:val="24"/>
              </w:rPr>
            </w:pPr>
          </w:p>
        </w:tc>
        <w:tc>
          <w:tcPr>
            <w:tcW w:w="228"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85" w:type="pct"/>
          </w:tcPr>
          <w:p>
            <w:pPr>
              <w:spacing w:line="500" w:lineRule="atLeast"/>
              <w:rPr>
                <w:rFonts w:ascii="仿宋_GB2312" w:eastAsia="仿宋_GB2312"/>
                <w:sz w:val="24"/>
              </w:rPr>
            </w:pPr>
          </w:p>
        </w:tc>
        <w:tc>
          <w:tcPr>
            <w:tcW w:w="167" w:type="pct"/>
          </w:tcPr>
          <w:p>
            <w:pPr>
              <w:spacing w:line="500" w:lineRule="atLeast"/>
              <w:rPr>
                <w:rFonts w:ascii="仿宋_GB2312" w:eastAsia="仿宋_GB2312"/>
                <w:sz w:val="24"/>
              </w:rPr>
            </w:pPr>
          </w:p>
        </w:tc>
        <w:tc>
          <w:tcPr>
            <w:tcW w:w="411" w:type="pct"/>
          </w:tcPr>
          <w:p>
            <w:pPr>
              <w:spacing w:line="500" w:lineRule="atLeast"/>
              <w:rPr>
                <w:rFonts w:ascii="仿宋_GB2312" w:eastAsia="仿宋_GB2312"/>
                <w:sz w:val="24"/>
              </w:rPr>
            </w:pPr>
          </w:p>
        </w:tc>
        <w:tc>
          <w:tcPr>
            <w:tcW w:w="411" w:type="pct"/>
          </w:tcPr>
          <w:p>
            <w:pPr>
              <w:spacing w:line="500" w:lineRule="atLeast"/>
              <w:rPr>
                <w:rFonts w:ascii="仿宋_GB2312" w:eastAsia="仿宋_GB2312"/>
                <w:sz w:val="24"/>
              </w:rPr>
            </w:pPr>
          </w:p>
        </w:tc>
        <w:tc>
          <w:tcPr>
            <w:tcW w:w="255" w:type="pct"/>
          </w:tcPr>
          <w:p>
            <w:pPr>
              <w:spacing w:line="500" w:lineRule="atLeast"/>
              <w:rPr>
                <w:rFonts w:ascii="仿宋_GB2312" w:eastAsia="仿宋_GB2312"/>
                <w:sz w:val="24"/>
              </w:rPr>
            </w:pPr>
          </w:p>
        </w:tc>
        <w:tc>
          <w:tcPr>
            <w:tcW w:w="280" w:type="pct"/>
          </w:tcPr>
          <w:p>
            <w:pPr>
              <w:spacing w:line="500" w:lineRule="atLeast"/>
              <w:rPr>
                <w:rFonts w:ascii="仿宋_GB2312" w:eastAsia="仿宋_GB2312"/>
                <w:sz w:val="24"/>
              </w:rPr>
            </w:pPr>
          </w:p>
        </w:tc>
        <w:tc>
          <w:tcPr>
            <w:tcW w:w="158" w:type="pct"/>
          </w:tcPr>
          <w:p>
            <w:pPr>
              <w:spacing w:line="500" w:lineRule="atLeast"/>
              <w:rPr>
                <w:rFonts w:ascii="仿宋_GB2312" w:eastAsia="仿宋_GB2312"/>
                <w:sz w:val="24"/>
              </w:rPr>
            </w:pPr>
          </w:p>
        </w:tc>
        <w:tc>
          <w:tcPr>
            <w:tcW w:w="384" w:type="pct"/>
          </w:tcPr>
          <w:p>
            <w:pPr>
              <w:spacing w:line="500" w:lineRule="atLeast"/>
              <w:rPr>
                <w:rFonts w:ascii="仿宋_GB2312" w:eastAsia="仿宋_GB2312"/>
                <w:sz w:val="24"/>
              </w:rPr>
            </w:pPr>
          </w:p>
        </w:tc>
        <w:tc>
          <w:tcPr>
            <w:tcW w:w="384" w:type="pct"/>
          </w:tcPr>
          <w:p>
            <w:pPr>
              <w:spacing w:line="500" w:lineRule="atLeast"/>
              <w:rPr>
                <w:rFonts w:ascii="仿宋_GB2312" w:eastAsia="仿宋_GB2312"/>
                <w:sz w:val="24"/>
              </w:rPr>
            </w:pPr>
          </w:p>
        </w:tc>
        <w:tc>
          <w:tcPr>
            <w:tcW w:w="213" w:type="pct"/>
          </w:tcPr>
          <w:p>
            <w:pPr>
              <w:spacing w:line="500" w:lineRule="atLeast"/>
              <w:rPr>
                <w:rFonts w:ascii="仿宋_GB2312" w:eastAsia="仿宋_GB2312"/>
                <w:sz w:val="24"/>
              </w:rPr>
            </w:pPr>
          </w:p>
        </w:tc>
        <w:tc>
          <w:tcPr>
            <w:tcW w:w="254" w:type="pct"/>
          </w:tcPr>
          <w:p>
            <w:pPr>
              <w:spacing w:line="500" w:lineRule="atLeast"/>
              <w:rPr>
                <w:rFonts w:ascii="仿宋_GB2312" w:eastAsia="仿宋_GB2312"/>
                <w:sz w:val="24"/>
              </w:rPr>
            </w:pPr>
          </w:p>
        </w:tc>
        <w:tc>
          <w:tcPr>
            <w:tcW w:w="275" w:type="pct"/>
          </w:tcPr>
          <w:p>
            <w:pPr>
              <w:spacing w:line="500" w:lineRule="atLeast"/>
              <w:rPr>
                <w:rFonts w:ascii="仿宋_GB2312" w:eastAsia="仿宋_GB2312"/>
                <w:sz w:val="24"/>
              </w:rPr>
            </w:pPr>
          </w:p>
        </w:tc>
        <w:tc>
          <w:tcPr>
            <w:tcW w:w="213" w:type="pct"/>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42" w:type="pct"/>
            <w:vAlign w:val="center"/>
          </w:tcPr>
          <w:p>
            <w:pPr>
              <w:spacing w:line="500" w:lineRule="atLeast"/>
              <w:jc w:val="center"/>
              <w:rPr>
                <w:rFonts w:ascii="仿宋_GB2312" w:eastAsia="仿宋_GB2312"/>
                <w:sz w:val="24"/>
              </w:rPr>
            </w:pPr>
          </w:p>
        </w:tc>
        <w:tc>
          <w:tcPr>
            <w:tcW w:w="248" w:type="pct"/>
            <w:vAlign w:val="center"/>
          </w:tcPr>
          <w:p>
            <w:pPr>
              <w:spacing w:line="400" w:lineRule="atLeast"/>
              <w:jc w:val="center"/>
              <w:rPr>
                <w:rFonts w:ascii="仿宋_GB2312" w:eastAsia="仿宋_GB2312"/>
                <w:sz w:val="24"/>
              </w:rPr>
            </w:pPr>
          </w:p>
        </w:tc>
        <w:tc>
          <w:tcPr>
            <w:tcW w:w="228"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85" w:type="pct"/>
          </w:tcPr>
          <w:p>
            <w:pPr>
              <w:spacing w:line="500" w:lineRule="atLeast"/>
              <w:rPr>
                <w:rFonts w:ascii="仿宋_GB2312" w:eastAsia="仿宋_GB2312"/>
                <w:sz w:val="24"/>
              </w:rPr>
            </w:pPr>
          </w:p>
        </w:tc>
        <w:tc>
          <w:tcPr>
            <w:tcW w:w="167" w:type="pct"/>
          </w:tcPr>
          <w:p>
            <w:pPr>
              <w:spacing w:line="500" w:lineRule="atLeast"/>
              <w:rPr>
                <w:rFonts w:ascii="仿宋_GB2312" w:eastAsia="仿宋_GB2312"/>
                <w:sz w:val="24"/>
              </w:rPr>
            </w:pPr>
          </w:p>
        </w:tc>
        <w:tc>
          <w:tcPr>
            <w:tcW w:w="411" w:type="pct"/>
          </w:tcPr>
          <w:p>
            <w:pPr>
              <w:spacing w:line="500" w:lineRule="atLeast"/>
              <w:rPr>
                <w:rFonts w:ascii="仿宋_GB2312" w:eastAsia="仿宋_GB2312"/>
                <w:sz w:val="24"/>
              </w:rPr>
            </w:pPr>
          </w:p>
        </w:tc>
        <w:tc>
          <w:tcPr>
            <w:tcW w:w="411" w:type="pct"/>
          </w:tcPr>
          <w:p>
            <w:pPr>
              <w:spacing w:line="500" w:lineRule="atLeast"/>
              <w:rPr>
                <w:rFonts w:ascii="仿宋_GB2312" w:eastAsia="仿宋_GB2312"/>
                <w:sz w:val="24"/>
              </w:rPr>
            </w:pPr>
          </w:p>
        </w:tc>
        <w:tc>
          <w:tcPr>
            <w:tcW w:w="255" w:type="pct"/>
          </w:tcPr>
          <w:p>
            <w:pPr>
              <w:spacing w:line="500" w:lineRule="atLeast"/>
              <w:rPr>
                <w:rFonts w:ascii="仿宋_GB2312" w:eastAsia="仿宋_GB2312"/>
                <w:sz w:val="24"/>
              </w:rPr>
            </w:pPr>
          </w:p>
        </w:tc>
        <w:tc>
          <w:tcPr>
            <w:tcW w:w="280" w:type="pct"/>
          </w:tcPr>
          <w:p>
            <w:pPr>
              <w:spacing w:line="500" w:lineRule="atLeast"/>
              <w:rPr>
                <w:rFonts w:ascii="仿宋_GB2312" w:eastAsia="仿宋_GB2312"/>
                <w:sz w:val="24"/>
              </w:rPr>
            </w:pPr>
          </w:p>
        </w:tc>
        <w:tc>
          <w:tcPr>
            <w:tcW w:w="158" w:type="pct"/>
          </w:tcPr>
          <w:p>
            <w:pPr>
              <w:spacing w:line="500" w:lineRule="atLeast"/>
              <w:rPr>
                <w:rFonts w:ascii="仿宋_GB2312" w:eastAsia="仿宋_GB2312"/>
                <w:sz w:val="24"/>
              </w:rPr>
            </w:pPr>
          </w:p>
        </w:tc>
        <w:tc>
          <w:tcPr>
            <w:tcW w:w="384" w:type="pct"/>
          </w:tcPr>
          <w:p>
            <w:pPr>
              <w:spacing w:line="500" w:lineRule="atLeast"/>
              <w:rPr>
                <w:rFonts w:ascii="仿宋_GB2312" w:eastAsia="仿宋_GB2312"/>
                <w:sz w:val="24"/>
              </w:rPr>
            </w:pPr>
          </w:p>
        </w:tc>
        <w:tc>
          <w:tcPr>
            <w:tcW w:w="384" w:type="pct"/>
          </w:tcPr>
          <w:p>
            <w:pPr>
              <w:spacing w:line="500" w:lineRule="atLeast"/>
              <w:rPr>
                <w:rFonts w:ascii="仿宋_GB2312" w:eastAsia="仿宋_GB2312"/>
                <w:sz w:val="24"/>
              </w:rPr>
            </w:pPr>
          </w:p>
        </w:tc>
        <w:tc>
          <w:tcPr>
            <w:tcW w:w="213" w:type="pct"/>
          </w:tcPr>
          <w:p>
            <w:pPr>
              <w:spacing w:line="500" w:lineRule="atLeast"/>
              <w:rPr>
                <w:rFonts w:ascii="仿宋_GB2312" w:eastAsia="仿宋_GB2312"/>
                <w:sz w:val="24"/>
              </w:rPr>
            </w:pPr>
          </w:p>
        </w:tc>
        <w:tc>
          <w:tcPr>
            <w:tcW w:w="254" w:type="pct"/>
          </w:tcPr>
          <w:p>
            <w:pPr>
              <w:spacing w:line="500" w:lineRule="atLeast"/>
              <w:rPr>
                <w:rFonts w:ascii="仿宋_GB2312" w:eastAsia="仿宋_GB2312"/>
                <w:sz w:val="24"/>
              </w:rPr>
            </w:pPr>
          </w:p>
        </w:tc>
        <w:tc>
          <w:tcPr>
            <w:tcW w:w="275" w:type="pct"/>
          </w:tcPr>
          <w:p>
            <w:pPr>
              <w:spacing w:line="500" w:lineRule="atLeast"/>
              <w:rPr>
                <w:rFonts w:ascii="仿宋_GB2312" w:eastAsia="仿宋_GB2312"/>
                <w:sz w:val="24"/>
              </w:rPr>
            </w:pPr>
          </w:p>
        </w:tc>
        <w:tc>
          <w:tcPr>
            <w:tcW w:w="213" w:type="pct"/>
          </w:tcPr>
          <w:p>
            <w:pPr>
              <w:spacing w:line="500" w:lineRule="atLeast"/>
              <w:rPr>
                <w:rFonts w:ascii="仿宋_GB2312" w:eastAsia="仿宋_GB2312"/>
                <w:sz w:val="24"/>
              </w:rPr>
            </w:pPr>
          </w:p>
        </w:tc>
      </w:tr>
    </w:tbl>
    <w:p>
      <w:pPr>
        <w:spacing w:line="300" w:lineRule="exact"/>
        <w:outlineLvl w:val="0"/>
        <w:rPr>
          <w:rFonts w:hint="eastAsia" w:ascii="黑体" w:eastAsia="黑体" w:cs="黑体"/>
          <w:color w:val="000000"/>
          <w:sz w:val="32"/>
          <w:szCs w:val="32"/>
          <w:lang w:bidi="ar"/>
        </w:rPr>
      </w:pPr>
      <w:r>
        <w:rPr>
          <w:rFonts w:hint="eastAsia" w:ascii="黑体" w:eastAsia="黑体" w:cs="黑体"/>
          <w:sz w:val="32"/>
          <w:szCs w:val="32"/>
          <w:lang w:bidi="ar"/>
        </w:rPr>
        <w:br w:type="page"/>
      </w:r>
      <w:r>
        <w:rPr>
          <w:rFonts w:hint="eastAsia" w:ascii="黑体" w:eastAsia="黑体" w:cs="黑体"/>
          <w:color w:val="000000"/>
          <w:sz w:val="32"/>
          <w:szCs w:val="32"/>
          <w:lang w:bidi="ar"/>
        </w:rPr>
        <w:t>附表5</w:t>
      </w:r>
    </w:p>
    <w:p>
      <w:pPr>
        <w:spacing w:line="560" w:lineRule="exact"/>
        <w:jc w:val="center"/>
        <w:outlineLvl w:val="0"/>
        <w:rPr>
          <w:rFonts w:hint="eastAsia" w:ascii="方正小标宋简体" w:hAnsi="方正小标宋简体" w:eastAsia="方正小标宋简体" w:cs="方正小标宋简体"/>
          <w:color w:val="000000"/>
          <w:sz w:val="36"/>
          <w:szCs w:val="36"/>
          <w:lang w:bidi="ar"/>
        </w:rPr>
      </w:pPr>
      <w:r>
        <w:rPr>
          <w:rFonts w:hint="eastAsia" w:ascii="方正小标宋简体" w:hAnsi="方正小标宋简体" w:eastAsia="方正小标宋简体" w:cs="方正小标宋简体"/>
          <w:color w:val="000000"/>
          <w:sz w:val="44"/>
          <w:szCs w:val="44"/>
          <w:lang w:bidi="ar"/>
        </w:rPr>
        <w:t>活动参与情况数据统计表</w:t>
      </w:r>
    </w:p>
    <w:tbl>
      <w:tblPr>
        <w:tblStyle w:val="7"/>
        <w:tblW w:w="0" w:type="auto"/>
        <w:tblInd w:w="0" w:type="dxa"/>
        <w:tblLayout w:type="fixed"/>
        <w:tblCellMar>
          <w:top w:w="0" w:type="dxa"/>
          <w:left w:w="108" w:type="dxa"/>
          <w:bottom w:w="0" w:type="dxa"/>
          <w:right w:w="108" w:type="dxa"/>
        </w:tblCellMar>
      </w:tblPr>
      <w:tblGrid>
        <w:gridCol w:w="1069"/>
        <w:gridCol w:w="1069"/>
        <w:gridCol w:w="1502"/>
        <w:gridCol w:w="1502"/>
        <w:gridCol w:w="1502"/>
        <w:gridCol w:w="1505"/>
        <w:gridCol w:w="1502"/>
        <w:gridCol w:w="1501"/>
        <w:gridCol w:w="1501"/>
        <w:gridCol w:w="1510"/>
      </w:tblGrid>
      <w:tr>
        <w:tblPrEx>
          <w:tblCellMar>
            <w:top w:w="0" w:type="dxa"/>
            <w:left w:w="108" w:type="dxa"/>
            <w:bottom w:w="0" w:type="dxa"/>
            <w:right w:w="108" w:type="dxa"/>
          </w:tblCellMar>
        </w:tblPrEx>
        <w:trPr>
          <w:trHeight w:val="450" w:hRule="atLeast"/>
        </w:trPr>
        <w:tc>
          <w:tcPr>
            <w:tcW w:w="1069"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全县学校数</w:t>
            </w:r>
          </w:p>
          <w:p>
            <w:pPr>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（所）</w:t>
            </w:r>
          </w:p>
        </w:tc>
        <w:tc>
          <w:tcPr>
            <w:tcW w:w="1069"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全县学生数</w:t>
            </w:r>
          </w:p>
          <w:p>
            <w:pPr>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（人）</w:t>
            </w:r>
          </w:p>
        </w:tc>
        <w:tc>
          <w:tcPr>
            <w:tcW w:w="6011"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数字创作项目</w:t>
            </w:r>
          </w:p>
        </w:tc>
        <w:tc>
          <w:tcPr>
            <w:tcW w:w="601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程序设计项目</w:t>
            </w:r>
          </w:p>
        </w:tc>
      </w:tr>
      <w:tr>
        <w:tblPrEx>
          <w:tblCellMar>
            <w:top w:w="0" w:type="dxa"/>
            <w:left w:w="108" w:type="dxa"/>
            <w:bottom w:w="0" w:type="dxa"/>
            <w:right w:w="108" w:type="dxa"/>
          </w:tblCellMar>
        </w:tblPrEx>
        <w:trPr>
          <w:trHeight w:val="90" w:hRule="atLeast"/>
        </w:trPr>
        <w:tc>
          <w:tcPr>
            <w:tcW w:w="1069" w:type="dxa"/>
            <w:vMerge w:val="continue"/>
            <w:tcBorders>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kern w:val="0"/>
                <w:sz w:val="24"/>
                <w:lang w:bidi="ar"/>
              </w:rPr>
            </w:pPr>
          </w:p>
        </w:tc>
        <w:tc>
          <w:tcPr>
            <w:tcW w:w="1069" w:type="dxa"/>
            <w:vMerge w:val="continue"/>
            <w:tcBorders>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kern w:val="0"/>
                <w:sz w:val="24"/>
                <w:lang w:bidi="ar"/>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参与学校数（所）</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参与学校占全县学校数（%）</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参与学生数</w:t>
            </w:r>
          </w:p>
          <w:p>
            <w:pPr>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（人）</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参与学生占全县学生数（%）</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参与学校数（所）</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参与学校占全县学校数（%）</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参与学生数</w:t>
            </w:r>
          </w:p>
          <w:p>
            <w:pPr>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（人）</w:t>
            </w: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参与学生占全县学生数（%）</w:t>
            </w:r>
          </w:p>
        </w:tc>
      </w:tr>
      <w:tr>
        <w:tblPrEx>
          <w:tblCellMar>
            <w:top w:w="0" w:type="dxa"/>
            <w:left w:w="108" w:type="dxa"/>
            <w:bottom w:w="0" w:type="dxa"/>
            <w:right w:w="108" w:type="dxa"/>
          </w:tblCellMar>
        </w:tblPrEx>
        <w:trPr>
          <w:trHeight w:val="503" w:hRule="atLeast"/>
        </w:trPr>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sz w:val="18"/>
                <w:szCs w:val="18"/>
              </w:rPr>
            </w:pP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b/>
                <w:bCs/>
                <w:color w:val="000000"/>
                <w:sz w:val="18"/>
                <w:szCs w:val="18"/>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sz w:val="18"/>
                <w:szCs w:val="18"/>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sz w:val="18"/>
                <w:szCs w:val="18"/>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sz w:val="18"/>
                <w:szCs w:val="18"/>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sz w:val="18"/>
                <w:szCs w:val="18"/>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sz w:val="18"/>
                <w:szCs w:val="1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sz w:val="18"/>
                <w:szCs w:val="18"/>
              </w:rPr>
            </w:pP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b/>
                <w:bCs/>
                <w:color w:val="000000"/>
                <w:sz w:val="18"/>
                <w:szCs w:val="18"/>
              </w:rPr>
            </w:pPr>
          </w:p>
        </w:tc>
      </w:tr>
    </w:tbl>
    <w:p>
      <w:pPr>
        <w:spacing w:line="560" w:lineRule="exact"/>
        <w:outlineLvl w:val="0"/>
        <w:rPr>
          <w:rFonts w:ascii="黑体" w:hAnsi="宋体" w:eastAsia="黑体" w:cs="黑体"/>
          <w:color w:val="000000"/>
          <w:sz w:val="32"/>
          <w:szCs w:val="32"/>
          <w:lang w:bidi="ar"/>
        </w:rPr>
      </w:pPr>
      <w:r>
        <w:rPr>
          <w:rFonts w:hint="eastAsia" w:ascii="黑体" w:hAnsi="宋体" w:eastAsia="黑体" w:cs="黑体"/>
          <w:sz w:val="32"/>
          <w:szCs w:val="32"/>
          <w:lang w:bidi="ar"/>
        </w:rPr>
        <w:br w:type="page"/>
      </w:r>
      <w:r>
        <w:rPr>
          <w:rFonts w:hint="eastAsia" w:ascii="黑体" w:hAnsi="宋体" w:eastAsia="黑体" w:cs="黑体"/>
          <w:color w:val="000000"/>
          <w:sz w:val="32"/>
          <w:szCs w:val="32"/>
          <w:lang w:bidi="ar"/>
        </w:rPr>
        <w:t>附表6</w:t>
      </w:r>
    </w:p>
    <w:p>
      <w:pPr>
        <w:spacing w:line="560" w:lineRule="exact"/>
        <w:jc w:val="center"/>
        <w:outlineLvl w:val="0"/>
        <w:rPr>
          <w:rFonts w:hint="eastAsia" w:ascii="方正小标宋简体" w:hAnsi="方正小标宋简体" w:eastAsia="方正小标宋简体" w:cs="方正小标宋简体"/>
          <w:color w:val="000000"/>
          <w:sz w:val="44"/>
          <w:szCs w:val="44"/>
          <w:lang w:bidi="ar"/>
        </w:rPr>
      </w:pPr>
      <w:r>
        <w:rPr>
          <w:rFonts w:hint="eastAsia" w:ascii="方正小标宋简体" w:hAnsi="方正小标宋简体" w:eastAsia="方正小标宋简体" w:cs="方正小标宋简体"/>
          <w:color w:val="000000"/>
          <w:sz w:val="44"/>
          <w:szCs w:val="44"/>
          <w:lang w:bidi="ar"/>
        </w:rPr>
        <w:t>组织单位联系人信息表和评委推荐表</w:t>
      </w:r>
    </w:p>
    <w:tbl>
      <w:tblPr>
        <w:tblStyle w:val="7"/>
        <w:tblW w:w="0" w:type="auto"/>
        <w:tblInd w:w="0" w:type="dxa"/>
        <w:tblLayout w:type="fixed"/>
        <w:tblCellMar>
          <w:top w:w="0" w:type="dxa"/>
          <w:left w:w="108" w:type="dxa"/>
          <w:bottom w:w="0" w:type="dxa"/>
          <w:right w:w="108" w:type="dxa"/>
        </w:tblCellMar>
      </w:tblPr>
      <w:tblGrid>
        <w:gridCol w:w="1116"/>
        <w:gridCol w:w="1930"/>
        <w:gridCol w:w="1192"/>
        <w:gridCol w:w="1537"/>
        <w:gridCol w:w="1859"/>
        <w:gridCol w:w="1786"/>
        <w:gridCol w:w="4635"/>
      </w:tblGrid>
      <w:tr>
        <w:tblPrEx>
          <w:tblCellMar>
            <w:top w:w="0" w:type="dxa"/>
            <w:left w:w="108" w:type="dxa"/>
            <w:bottom w:w="0" w:type="dxa"/>
            <w:right w:w="108" w:type="dxa"/>
          </w:tblCellMar>
        </w:tblPrEx>
        <w:trPr>
          <w:trHeight w:val="567" w:hRule="atLeast"/>
        </w:trPr>
        <w:tc>
          <w:tcPr>
            <w:tcW w:w="14055" w:type="dxa"/>
            <w:gridSpan w:val="7"/>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宋体" w:hAnsi="宋体" w:cs="宋体"/>
                <w:color w:val="000000"/>
                <w:kern w:val="0"/>
                <w:sz w:val="24"/>
                <w:lang w:bidi="ar"/>
              </w:rPr>
            </w:pPr>
            <w:r>
              <w:rPr>
                <w:rFonts w:hint="eastAsia" w:ascii="黑体" w:hAnsi="黑体" w:eastAsia="黑体" w:cs="黑体"/>
                <w:color w:val="000000"/>
                <w:sz w:val="32"/>
                <w:szCs w:val="32"/>
                <w:lang w:bidi="ar"/>
              </w:rPr>
              <w:t>组织单位联系人信息表</w:t>
            </w:r>
          </w:p>
        </w:tc>
      </w:tr>
      <w:tr>
        <w:tblPrEx>
          <w:tblCellMar>
            <w:top w:w="0" w:type="dxa"/>
            <w:left w:w="108" w:type="dxa"/>
            <w:bottom w:w="0" w:type="dxa"/>
            <w:right w:w="108" w:type="dxa"/>
          </w:tblCellMar>
        </w:tblPrEx>
        <w:trPr>
          <w:trHeight w:val="567" w:hRule="atLeast"/>
        </w:trPr>
        <w:tc>
          <w:tcPr>
            <w:tcW w:w="11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姓名</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单位</w:t>
            </w:r>
          </w:p>
        </w:tc>
        <w:tc>
          <w:tcPr>
            <w:tcW w:w="119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部门</w:t>
            </w:r>
          </w:p>
        </w:tc>
        <w:tc>
          <w:tcPr>
            <w:tcW w:w="153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职务/职称</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联系手机</w:t>
            </w:r>
          </w:p>
        </w:tc>
        <w:tc>
          <w:tcPr>
            <w:tcW w:w="17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邮编</w:t>
            </w:r>
          </w:p>
        </w:tc>
        <w:tc>
          <w:tcPr>
            <w:tcW w:w="463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通讯地址</w:t>
            </w:r>
          </w:p>
        </w:tc>
      </w:tr>
      <w:tr>
        <w:tblPrEx>
          <w:tblCellMar>
            <w:top w:w="0" w:type="dxa"/>
            <w:left w:w="108" w:type="dxa"/>
            <w:bottom w:w="0" w:type="dxa"/>
            <w:right w:w="108" w:type="dxa"/>
          </w:tblCellMar>
        </w:tblPrEx>
        <w:trPr>
          <w:trHeight w:val="567" w:hRule="atLeast"/>
        </w:trPr>
        <w:tc>
          <w:tcPr>
            <w:tcW w:w="111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宋体" w:eastAsia="仿宋_GB2312" w:cs="仿宋_GB2312"/>
                <w:color w:val="000000"/>
                <w:sz w:val="24"/>
              </w:rPr>
            </w:pP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hAnsi="宋体" w:eastAsia="仿宋_GB2312" w:cs="仿宋_GB2312"/>
                <w:color w:val="000000"/>
                <w:sz w:val="24"/>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宋体" w:eastAsia="仿宋_GB2312" w:cs="仿宋_GB2312"/>
                <w:color w:val="000000"/>
                <w:sz w:val="24"/>
              </w:rPr>
            </w:pPr>
          </w:p>
        </w:tc>
        <w:tc>
          <w:tcPr>
            <w:tcW w:w="1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4"/>
              </w:rPr>
            </w:pPr>
          </w:p>
        </w:tc>
        <w:tc>
          <w:tcPr>
            <w:tcW w:w="18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4"/>
              </w:rPr>
            </w:pPr>
          </w:p>
        </w:tc>
        <w:tc>
          <w:tcPr>
            <w:tcW w:w="17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63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567" w:hRule="atLeast"/>
        </w:trPr>
        <w:tc>
          <w:tcPr>
            <w:tcW w:w="14055"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rPr>
            </w:pPr>
            <w:r>
              <w:rPr>
                <w:rFonts w:hint="eastAsia" w:ascii="黑体" w:hAnsi="黑体" w:eastAsia="黑体" w:cs="黑体"/>
                <w:color w:val="000000"/>
                <w:sz w:val="32"/>
                <w:szCs w:val="32"/>
                <w:lang w:bidi="ar"/>
              </w:rPr>
              <w:t>评委推荐表</w:t>
            </w:r>
          </w:p>
        </w:tc>
      </w:tr>
      <w:tr>
        <w:tblPrEx>
          <w:tblCellMar>
            <w:top w:w="0" w:type="dxa"/>
            <w:left w:w="108" w:type="dxa"/>
            <w:bottom w:w="0" w:type="dxa"/>
            <w:right w:w="108" w:type="dxa"/>
          </w:tblCellMar>
        </w:tblPrEx>
        <w:trPr>
          <w:trHeight w:val="567" w:hRule="atLeast"/>
        </w:trPr>
        <w:tc>
          <w:tcPr>
            <w:tcW w:w="111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序号</w:t>
            </w: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rPr>
            </w:pPr>
            <w:r>
              <w:rPr>
                <w:rFonts w:hint="eastAsia" w:ascii="宋体" w:hAnsi="宋体" w:cs="宋体"/>
                <w:color w:val="000000"/>
                <w:kern w:val="0"/>
                <w:sz w:val="24"/>
                <w:lang w:bidi="ar"/>
              </w:rPr>
              <w:t>姓名</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rPr>
            </w:pPr>
            <w:r>
              <w:rPr>
                <w:rFonts w:hint="eastAsia" w:ascii="宋体" w:hAnsi="宋体" w:cs="宋体"/>
                <w:color w:val="000000"/>
                <w:kern w:val="0"/>
                <w:sz w:val="24"/>
                <w:lang w:bidi="ar"/>
              </w:rPr>
              <w:t>单位</w:t>
            </w:r>
          </w:p>
        </w:tc>
        <w:tc>
          <w:tcPr>
            <w:tcW w:w="15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rPr>
            </w:pPr>
            <w:r>
              <w:rPr>
                <w:rFonts w:hint="eastAsia" w:ascii="宋体" w:hAnsi="宋体" w:cs="宋体"/>
                <w:color w:val="000000"/>
                <w:kern w:val="0"/>
                <w:sz w:val="24"/>
                <w:lang w:bidi="ar"/>
              </w:rPr>
              <w:t>职务/职称</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sz w:val="24"/>
              </w:rPr>
            </w:pPr>
            <w:r>
              <w:rPr>
                <w:rFonts w:hint="eastAsia" w:ascii="宋体" w:hAnsi="宋体" w:cs="宋体"/>
                <w:color w:val="000000"/>
                <w:kern w:val="0"/>
                <w:sz w:val="24"/>
                <w:lang w:bidi="ar"/>
              </w:rPr>
              <w:t>联系手机</w:t>
            </w:r>
          </w:p>
        </w:tc>
        <w:tc>
          <w:tcPr>
            <w:tcW w:w="17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sz w:val="24"/>
              </w:rPr>
            </w:pPr>
            <w:r>
              <w:rPr>
                <w:rFonts w:hint="eastAsia" w:ascii="宋体" w:hAnsi="宋体" w:cs="宋体"/>
                <w:color w:val="000000"/>
                <w:kern w:val="0"/>
                <w:sz w:val="24"/>
                <w:lang w:bidi="ar"/>
              </w:rPr>
              <w:t>熟悉项目</w:t>
            </w:r>
          </w:p>
        </w:tc>
        <w:tc>
          <w:tcPr>
            <w:tcW w:w="463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近两年受邀参加同类活动名称</w:t>
            </w:r>
          </w:p>
        </w:tc>
      </w:tr>
      <w:tr>
        <w:tblPrEx>
          <w:tblCellMar>
            <w:top w:w="0" w:type="dxa"/>
            <w:left w:w="108" w:type="dxa"/>
            <w:bottom w:w="0" w:type="dxa"/>
            <w:right w:w="108" w:type="dxa"/>
          </w:tblCellMar>
        </w:tblPrEx>
        <w:trPr>
          <w:trHeight w:val="567" w:hRule="atLeast"/>
        </w:trPr>
        <w:tc>
          <w:tcPr>
            <w:tcW w:w="111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hAnsi="宋体" w:eastAsia="仿宋_GB2312" w:cs="仿宋_GB2312"/>
                <w:b/>
                <w:bCs/>
                <w:color w:val="000000"/>
                <w:sz w:val="24"/>
              </w:rPr>
            </w:pPr>
            <w:r>
              <w:rPr>
                <w:rFonts w:hint="eastAsia" w:ascii="仿宋_GB2312" w:hAnsi="宋体" w:eastAsia="仿宋_GB2312" w:cs="仿宋_GB2312"/>
                <w:b/>
                <w:bCs/>
                <w:color w:val="000000"/>
                <w:sz w:val="24"/>
              </w:rPr>
              <w:t>1</w:t>
            </w: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宋体" w:eastAsia="仿宋_GB2312" w:cs="仿宋_GB2312"/>
                <w:b/>
                <w:bCs/>
                <w:color w:val="000000"/>
                <w:kern w:val="0"/>
                <w:sz w:val="24"/>
                <w:lang w:bidi="ar"/>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宋体" w:eastAsia="仿宋_GB2312" w:cs="仿宋_GB2312"/>
                <w:b/>
                <w:bCs/>
                <w:color w:val="000000"/>
                <w:kern w:val="0"/>
                <w:sz w:val="24"/>
                <w:lang w:bidi="ar"/>
              </w:rPr>
            </w:pPr>
          </w:p>
        </w:tc>
        <w:tc>
          <w:tcPr>
            <w:tcW w:w="15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宋体" w:eastAsia="仿宋_GB2312" w:cs="仿宋_GB2312"/>
                <w:b/>
                <w:bCs/>
                <w:color w:val="000000"/>
                <w:kern w:val="0"/>
                <w:sz w:val="24"/>
                <w:lang w:bidi="ar"/>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宋体" w:eastAsia="仿宋_GB2312" w:cs="仿宋_GB2312"/>
                <w:b/>
                <w:bCs/>
                <w:color w:val="000000"/>
                <w:kern w:val="0"/>
                <w:sz w:val="24"/>
                <w:lang w:bidi="ar"/>
              </w:rPr>
            </w:pPr>
          </w:p>
        </w:tc>
        <w:tc>
          <w:tcPr>
            <w:tcW w:w="17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宋体" w:eastAsia="仿宋_GB2312" w:cs="仿宋_GB2312"/>
                <w:b/>
                <w:bCs/>
                <w:color w:val="000000"/>
                <w:kern w:val="0"/>
                <w:sz w:val="24"/>
                <w:lang w:bidi="ar"/>
              </w:rPr>
            </w:pPr>
          </w:p>
        </w:tc>
        <w:tc>
          <w:tcPr>
            <w:tcW w:w="463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宋体" w:eastAsia="仿宋_GB2312" w:cs="仿宋_GB2312"/>
                <w:b/>
                <w:bCs/>
                <w:color w:val="000000"/>
                <w:kern w:val="0"/>
                <w:sz w:val="24"/>
                <w:lang w:bidi="ar"/>
              </w:rPr>
            </w:pPr>
          </w:p>
        </w:tc>
      </w:tr>
      <w:tr>
        <w:tblPrEx>
          <w:tblCellMar>
            <w:top w:w="0" w:type="dxa"/>
            <w:left w:w="108" w:type="dxa"/>
            <w:bottom w:w="0" w:type="dxa"/>
            <w:right w:w="108" w:type="dxa"/>
          </w:tblCellMar>
        </w:tblPrEx>
        <w:trPr>
          <w:trHeight w:val="567" w:hRule="atLeast"/>
        </w:trPr>
        <w:tc>
          <w:tcPr>
            <w:tcW w:w="111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hAnsi="宋体" w:eastAsia="仿宋_GB2312" w:cs="仿宋_GB2312"/>
                <w:b/>
                <w:bCs/>
                <w:color w:val="000000"/>
                <w:sz w:val="24"/>
              </w:rPr>
            </w:pPr>
            <w:r>
              <w:rPr>
                <w:rFonts w:hint="eastAsia" w:ascii="仿宋_GB2312" w:hAnsi="宋体" w:eastAsia="仿宋_GB2312" w:cs="仿宋_GB2312"/>
                <w:b/>
                <w:bCs/>
                <w:color w:val="000000"/>
                <w:sz w:val="24"/>
              </w:rPr>
              <w:t>2</w:t>
            </w: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宋体" w:eastAsia="仿宋_GB2312" w:cs="仿宋_GB2312"/>
                <w:b/>
                <w:bCs/>
                <w:color w:val="000000"/>
                <w:kern w:val="0"/>
                <w:sz w:val="24"/>
                <w:lang w:bidi="ar"/>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宋体" w:eastAsia="仿宋_GB2312" w:cs="仿宋_GB2312"/>
                <w:b/>
                <w:bCs/>
                <w:color w:val="000000"/>
                <w:kern w:val="0"/>
                <w:sz w:val="24"/>
                <w:lang w:bidi="ar"/>
              </w:rPr>
            </w:pPr>
          </w:p>
        </w:tc>
        <w:tc>
          <w:tcPr>
            <w:tcW w:w="15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宋体" w:eastAsia="仿宋_GB2312" w:cs="仿宋_GB2312"/>
                <w:b/>
                <w:bCs/>
                <w:color w:val="000000"/>
                <w:kern w:val="0"/>
                <w:sz w:val="24"/>
                <w:lang w:bidi="ar"/>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宋体" w:eastAsia="仿宋_GB2312" w:cs="仿宋_GB2312"/>
                <w:b/>
                <w:bCs/>
                <w:color w:val="000000"/>
                <w:kern w:val="0"/>
                <w:sz w:val="24"/>
                <w:lang w:bidi="ar"/>
              </w:rPr>
            </w:pPr>
          </w:p>
        </w:tc>
        <w:tc>
          <w:tcPr>
            <w:tcW w:w="17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宋体" w:eastAsia="仿宋_GB2312" w:cs="仿宋_GB2312"/>
                <w:b/>
                <w:bCs/>
                <w:color w:val="000000"/>
                <w:kern w:val="0"/>
                <w:sz w:val="24"/>
                <w:lang w:bidi="ar"/>
              </w:rPr>
            </w:pPr>
          </w:p>
        </w:tc>
        <w:tc>
          <w:tcPr>
            <w:tcW w:w="463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宋体" w:eastAsia="仿宋_GB2312" w:cs="仿宋_GB2312"/>
                <w:b/>
                <w:bCs/>
                <w:color w:val="000000"/>
                <w:kern w:val="0"/>
                <w:sz w:val="24"/>
                <w:lang w:bidi="ar"/>
              </w:rPr>
            </w:pPr>
          </w:p>
        </w:tc>
      </w:tr>
      <w:tr>
        <w:tblPrEx>
          <w:tblCellMar>
            <w:top w:w="0" w:type="dxa"/>
            <w:left w:w="108" w:type="dxa"/>
            <w:bottom w:w="0" w:type="dxa"/>
            <w:right w:w="108" w:type="dxa"/>
          </w:tblCellMar>
        </w:tblPrEx>
        <w:trPr>
          <w:trHeight w:val="567" w:hRule="atLeast"/>
        </w:trPr>
        <w:tc>
          <w:tcPr>
            <w:tcW w:w="1405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sz w:val="24"/>
              </w:rPr>
              <w:t>备注：</w:t>
            </w:r>
            <w:bookmarkStart w:id="5" w:name="_Toc7544"/>
          </w:p>
          <w:p>
            <w:pPr>
              <w:widowControl/>
              <w:textAlignment w:val="center"/>
              <w:rPr>
                <w:rFonts w:ascii="仿宋_GB2312" w:hAnsi="仿宋_GB2312" w:eastAsia="仿宋_GB2312" w:cs="仿宋_GB2312"/>
                <w:sz w:val="24"/>
              </w:rPr>
            </w:pPr>
            <w:r>
              <w:rPr>
                <w:rFonts w:hint="eastAsia" w:ascii="仿宋_GB2312" w:hAnsi="仿宋_GB2312" w:eastAsia="仿宋_GB2312" w:cs="仿宋_GB2312"/>
                <w:sz w:val="24"/>
              </w:rPr>
              <w:t>1.每市“数字创作”“计算思维”可各推荐</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名评委。其中本年度指导教师不可推荐。推荐人选须具备以下条件：</w:t>
            </w:r>
          </w:p>
          <w:p>
            <w:pPr>
              <w:widowControl/>
              <w:textAlignment w:val="center"/>
              <w:rPr>
                <w:rFonts w:ascii="仿宋_GB2312" w:hAnsi="仿宋_GB2312" w:eastAsia="仿宋_GB2312" w:cs="仿宋_GB2312"/>
                <w:sz w:val="24"/>
              </w:rPr>
            </w:pPr>
            <w:r>
              <w:rPr>
                <w:rFonts w:hint="eastAsia" w:ascii="仿宋_GB2312" w:hAnsi="仿宋_GB2312" w:eastAsia="仿宋_GB2312" w:cs="仿宋_GB2312"/>
                <w:sz w:val="24"/>
              </w:rPr>
              <w:t>（1）大中小学计算机、信息技术领域教科研人员、电教机构人员。</w:t>
            </w:r>
          </w:p>
          <w:p>
            <w:pPr>
              <w:widowControl/>
              <w:textAlignment w:val="center"/>
              <w:rPr>
                <w:rFonts w:ascii="仿宋_GB2312" w:hAnsi="仿宋_GB2312" w:eastAsia="仿宋_GB2312" w:cs="仿宋_GB2312"/>
                <w:sz w:val="24"/>
              </w:rPr>
            </w:pPr>
            <w:r>
              <w:rPr>
                <w:rFonts w:hint="eastAsia" w:ascii="仿宋_GB2312" w:hAnsi="仿宋_GB2312" w:eastAsia="仿宋_GB2312" w:cs="仿宋_GB2312"/>
                <w:sz w:val="24"/>
              </w:rPr>
              <w:t>（2）具有中级以上专业技术职称，年龄在55周岁以下；</w:t>
            </w:r>
          </w:p>
          <w:p>
            <w:pPr>
              <w:widowControl/>
              <w:textAlignment w:val="center"/>
              <w:rPr>
                <w:rFonts w:ascii="仿宋_GB2312" w:hAnsi="仿宋_GB2312" w:eastAsia="仿宋_GB2312" w:cs="仿宋_GB2312"/>
                <w:sz w:val="24"/>
              </w:rPr>
            </w:pPr>
            <w:r>
              <w:rPr>
                <w:rFonts w:hint="eastAsia" w:ascii="仿宋_GB2312" w:hAnsi="仿宋_GB2312" w:eastAsia="仿宋_GB2312" w:cs="仿宋_GB2312"/>
                <w:sz w:val="24"/>
              </w:rPr>
              <w:t>（3）能熟练操作计算机并至少熟悉2个项目。</w:t>
            </w:r>
          </w:p>
          <w:p>
            <w:pPr>
              <w:textAlignment w:val="center"/>
              <w:rPr>
                <w:rFonts w:hint="eastAsia" w:ascii="仿宋_GB2312" w:hAnsi="仿宋_GB2312" w:eastAsia="仿宋_GB2312" w:cs="仿宋_GB2312"/>
                <w:color w:val="000000"/>
                <w:sz w:val="24"/>
                <w:lang w:bidi="ar"/>
              </w:rPr>
            </w:pPr>
            <w:r>
              <w:rPr>
                <w:rFonts w:hint="eastAsia" w:ascii="仿宋_GB2312" w:hAnsi="仿宋_GB2312" w:eastAsia="仿宋_GB2312" w:cs="仿宋_GB2312"/>
                <w:sz w:val="24"/>
              </w:rPr>
              <w:t>2.各市推荐评委人选将进入“专家库”，组委会根据要求从中选取。</w:t>
            </w:r>
            <w:bookmarkEnd w:id="5"/>
          </w:p>
        </w:tc>
      </w:tr>
    </w:tbl>
    <w:p>
      <w:pPr>
        <w:ind w:firstLine="480" w:firstLineChars="200"/>
        <w:rPr>
          <w:rFonts w:ascii="仿宋_GB2312" w:eastAsia="仿宋_GB2312" w:cs="仿宋_GB2312"/>
          <w:bCs/>
          <w:sz w:val="24"/>
          <w:szCs w:val="21"/>
          <w:lang w:bidi="ar"/>
        </w:rPr>
        <w:sectPr>
          <w:footnotePr>
            <w:pos w:val="beneathText"/>
            <w:numRestart w:val="eachPage"/>
          </w:footnotePr>
          <w:pgSz w:w="16838" w:h="11906" w:orient="landscape"/>
          <w:pgMar w:top="1800" w:right="1440" w:bottom="1800" w:left="1440" w:header="851" w:footer="992" w:gutter="0"/>
          <w:pgNumType w:fmt="numberInDash" w:chapStyle="1"/>
          <w:cols w:space="720" w:num="1"/>
          <w:titlePg/>
          <w:docGrid w:type="linesAndChars" w:linePitch="312" w:charSpace="0"/>
        </w:sectPr>
      </w:pPr>
    </w:p>
    <w:p>
      <w:pPr>
        <w:spacing w:line="560" w:lineRule="exact"/>
        <w:outlineLvl w:val="0"/>
        <w:rPr>
          <w:rFonts w:ascii="黑体" w:hAnsi="宋体" w:eastAsia="黑体" w:cs="黑体"/>
          <w:sz w:val="32"/>
          <w:szCs w:val="32"/>
          <w:lang w:bidi="ar"/>
        </w:rPr>
      </w:pPr>
      <w:r>
        <w:rPr>
          <w:rFonts w:hint="eastAsia" w:ascii="黑体" w:hAnsi="宋体" w:eastAsia="黑体" w:cs="黑体"/>
          <w:sz w:val="32"/>
          <w:szCs w:val="32"/>
          <w:lang w:bidi="ar"/>
        </w:rPr>
        <w:t>附件1</w:t>
      </w:r>
    </w:p>
    <w:p>
      <w:pPr>
        <w:spacing w:line="313" w:lineRule="auto"/>
        <w:rPr>
          <w:rFonts w:ascii="Arial"/>
        </w:rPr>
      </w:pPr>
    </w:p>
    <w:p>
      <w:pPr>
        <w:spacing w:line="560" w:lineRule="exact"/>
        <w:jc w:val="center"/>
        <w:outlineLvl w:val="0"/>
        <w:rPr>
          <w:rFonts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数字创作项目作品推荐参考指标</w:t>
      </w:r>
    </w:p>
    <w:p>
      <w:pPr>
        <w:spacing w:line="560" w:lineRule="exact"/>
        <w:ind w:firstLine="600" w:firstLineChars="200"/>
        <w:rPr>
          <w:rFonts w:ascii="黑体" w:hAnsi="黑体" w:eastAsia="黑体" w:cs="黑体"/>
          <w:spacing w:val="-10"/>
          <w:sz w:val="32"/>
          <w:szCs w:val="32"/>
        </w:rPr>
      </w:pPr>
    </w:p>
    <w:p>
      <w:pPr>
        <w:spacing w:line="500" w:lineRule="exact"/>
        <w:ind w:firstLine="600" w:firstLineChars="200"/>
        <w:rPr>
          <w:rFonts w:ascii="黑体" w:hAnsi="黑体" w:eastAsia="黑体" w:cs="黑体"/>
          <w:spacing w:val="-10"/>
          <w:sz w:val="32"/>
          <w:szCs w:val="32"/>
        </w:rPr>
      </w:pPr>
      <w:r>
        <w:rPr>
          <w:rFonts w:hint="eastAsia" w:ascii="黑体" w:hAnsi="黑体" w:eastAsia="黑体" w:cs="黑体"/>
          <w:spacing w:val="-10"/>
          <w:sz w:val="32"/>
          <w:szCs w:val="32"/>
        </w:rPr>
        <w:t>一、思想性、科学性、规范性</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1.内容健康向上、主题表达准确。</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2.科学严谨，无常识性错误。</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3.文字内容通顺；无错别字和繁体字，作品的语音应采用普通话（特殊需要除外）。</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4.非原创素材（含音乐）及内容应注明来源和出处，尊重版权，符合法律要求。</w:t>
      </w:r>
    </w:p>
    <w:p>
      <w:pPr>
        <w:spacing w:line="500" w:lineRule="exact"/>
        <w:ind w:firstLine="600" w:firstLineChars="200"/>
        <w:rPr>
          <w:rFonts w:ascii="黑体" w:hAnsi="黑体" w:eastAsia="黑体" w:cs="黑体"/>
          <w:spacing w:val="-10"/>
          <w:sz w:val="32"/>
          <w:szCs w:val="32"/>
        </w:rPr>
      </w:pPr>
      <w:r>
        <w:rPr>
          <w:rFonts w:hint="eastAsia" w:ascii="黑体" w:hAnsi="黑体" w:eastAsia="黑体" w:cs="黑体"/>
          <w:spacing w:val="-10"/>
          <w:sz w:val="32"/>
          <w:szCs w:val="32"/>
        </w:rPr>
        <w:t>二、创新性</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1.主题和表达形式新颖。</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2.内容创作注重原创性。</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3.构思巧妙、创意独特。</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4.具有想象力和个性表现力。</w:t>
      </w:r>
    </w:p>
    <w:p>
      <w:pPr>
        <w:spacing w:line="500" w:lineRule="exact"/>
        <w:ind w:firstLine="600" w:firstLineChars="200"/>
        <w:rPr>
          <w:rFonts w:ascii="黑体" w:hAnsi="黑体" w:eastAsia="黑体" w:cs="黑体"/>
          <w:spacing w:val="-10"/>
          <w:sz w:val="32"/>
          <w:szCs w:val="32"/>
        </w:rPr>
      </w:pPr>
      <w:r>
        <w:rPr>
          <w:rFonts w:hint="eastAsia" w:ascii="黑体" w:hAnsi="黑体" w:eastAsia="黑体" w:cs="黑体"/>
          <w:spacing w:val="-10"/>
          <w:sz w:val="32"/>
          <w:szCs w:val="32"/>
        </w:rPr>
        <w:t>三、艺术性</w:t>
      </w:r>
    </w:p>
    <w:p>
      <w:pPr>
        <w:spacing w:line="500" w:lineRule="exact"/>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1.电脑绘制（电脑绘画和电子板报）</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（1）反映出作者有一定的审美能力和艺术表现能力。</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（2）准确运用图形、色彩等视觉表达语言，处理好画面空间、明暗，结构合理并具有美感。</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（3）构图完整、合理，具有较好的视觉效果，系列作品前后意思连贯，电子板报</w:t>
      </w:r>
      <w:r>
        <w:rPr>
          <w:rFonts w:hint="eastAsia" w:ascii="仿宋_GB2312" w:eastAsia="仿宋_GB2312"/>
          <w:bCs/>
          <w:sz w:val="32"/>
          <w:szCs w:val="32"/>
        </w:rPr>
        <w:t>版面设计简洁、明快，图文并茂，前后风格协调一致，报头及版面的设计突出主题。</w:t>
      </w:r>
    </w:p>
    <w:p>
      <w:pPr>
        <w:spacing w:line="500" w:lineRule="exact"/>
        <w:ind w:firstLine="642" w:firstLineChars="200"/>
        <w:rPr>
          <w:rFonts w:ascii="楷体_GB2312" w:hAnsi="楷体_GB2312" w:eastAsia="楷体_GB2312" w:cs="楷体_GB2312"/>
          <w:b/>
          <w:sz w:val="32"/>
          <w:szCs w:val="32"/>
        </w:rPr>
      </w:pPr>
      <w:r>
        <w:rPr>
          <w:rFonts w:ascii="楷体_GB2312" w:hAnsi="楷体_GB2312" w:eastAsia="楷体_GB2312" w:cs="楷体_GB2312"/>
          <w:b/>
          <w:sz w:val="32"/>
          <w:szCs w:val="32"/>
        </w:rPr>
        <w:t>2</w:t>
      </w:r>
      <w:r>
        <w:rPr>
          <w:rFonts w:hint="eastAsia" w:ascii="楷体_GB2312" w:hAnsi="楷体_GB2312" w:eastAsia="楷体_GB2312" w:cs="楷体_GB2312"/>
          <w:b/>
          <w:sz w:val="32"/>
          <w:szCs w:val="32"/>
        </w:rPr>
        <w:t>.电脑设计（标志设计和3</w:t>
      </w:r>
      <w:r>
        <w:rPr>
          <w:rFonts w:ascii="楷体_GB2312" w:hAnsi="楷体_GB2312" w:eastAsia="楷体_GB2312" w:cs="楷体_GB2312"/>
          <w:b/>
          <w:sz w:val="32"/>
          <w:szCs w:val="32"/>
        </w:rPr>
        <w:t>D</w:t>
      </w:r>
      <w:r>
        <w:rPr>
          <w:rFonts w:hint="eastAsia" w:ascii="楷体_GB2312" w:hAnsi="楷体_GB2312" w:eastAsia="楷体_GB2312" w:cs="楷体_GB2312"/>
          <w:b/>
          <w:sz w:val="32"/>
          <w:szCs w:val="32"/>
        </w:rPr>
        <w:t>创意设计）</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（1）反映出作者具有一定的审美能力和设计能力。</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（2）设计主题鲜明、创意新颖、构思简洁，具有较强的可识别性。</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（3）表现形式美观、新颖、准确，具有一定的艺术表现力和感染力</w:t>
      </w:r>
      <w:r>
        <w:rPr>
          <w:rFonts w:hint="eastAsia" w:ascii="仿宋_GB2312" w:eastAsia="仿宋_GB2312"/>
          <w:bCs/>
          <w:sz w:val="32"/>
          <w:szCs w:val="32"/>
        </w:rPr>
        <w:t>。</w:t>
      </w:r>
      <w:r>
        <w:rPr>
          <w:rFonts w:hint="eastAsia" w:ascii="仿宋_GB2312" w:hAnsi="仿宋_GB2312" w:eastAsia="仿宋_GB2312" w:cs="仿宋_GB2312"/>
          <w:bCs/>
          <w:sz w:val="32"/>
          <w:szCs w:val="32"/>
        </w:rPr>
        <w:t>3</w:t>
      </w:r>
      <w:r>
        <w:rPr>
          <w:rFonts w:ascii="仿宋_GB2312" w:hAnsi="仿宋_GB2312" w:eastAsia="仿宋_GB2312" w:cs="仿宋_GB2312"/>
          <w:bCs/>
          <w:sz w:val="32"/>
          <w:szCs w:val="32"/>
        </w:rPr>
        <w:t>D</w:t>
      </w:r>
      <w:r>
        <w:rPr>
          <w:rFonts w:hint="eastAsia" w:ascii="仿宋_GB2312" w:hAnsi="仿宋_GB2312" w:eastAsia="仿宋_GB2312" w:cs="仿宋_GB2312"/>
          <w:bCs/>
          <w:sz w:val="32"/>
          <w:szCs w:val="32"/>
        </w:rPr>
        <w:t>创意设计作品款式造型有创意，样式功能搭配合理；数字三维模型局部精细、美观；作品渲染效果图精美，作品功能动画演示详细。</w:t>
      </w:r>
    </w:p>
    <w:p>
      <w:pPr>
        <w:spacing w:line="500" w:lineRule="exact"/>
        <w:ind w:firstLine="642" w:firstLineChars="200"/>
        <w:rPr>
          <w:rFonts w:ascii="楷体_GB2312" w:hAnsi="楷体_GB2312" w:eastAsia="楷体_GB2312" w:cs="楷体_GB2312"/>
          <w:b/>
          <w:sz w:val="32"/>
          <w:szCs w:val="32"/>
        </w:rPr>
      </w:pPr>
      <w:r>
        <w:rPr>
          <w:rFonts w:ascii="楷体_GB2312" w:hAnsi="楷体_GB2312" w:eastAsia="楷体_GB2312" w:cs="楷体_GB2312"/>
          <w:b/>
          <w:sz w:val="32"/>
          <w:szCs w:val="32"/>
        </w:rPr>
        <w:t>3</w:t>
      </w:r>
      <w:r>
        <w:rPr>
          <w:rFonts w:hint="eastAsia" w:ascii="楷体_GB2312" w:hAnsi="楷体_GB2312" w:eastAsia="楷体_GB2312" w:cs="楷体_GB2312"/>
          <w:b/>
          <w:sz w:val="32"/>
          <w:szCs w:val="32"/>
        </w:rPr>
        <w:t>.微动漫、微视频（含网络素养专项）</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（1）能运用图形、色彩、空间、动作、音乐、音效等元素，正确使用视听语言来表达思想、情感或故事内容，具有一定的审美情趣和故事情节。</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（2）角色形象有特点，人物关系清晰，场景符合情节的需要，画面美观、色彩和谐。</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（3）配音配乐得当，整体风格统一，具有艺术感染力。</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（4）内容具体充实，叙事流畅精炼，故事情节完整有层次，表达连贯，富有情趣，体现时代精神。</w:t>
      </w:r>
    </w:p>
    <w:p>
      <w:pPr>
        <w:spacing w:line="500" w:lineRule="exact"/>
        <w:ind w:firstLine="600" w:firstLineChars="200"/>
        <w:rPr>
          <w:rFonts w:ascii="黑体" w:hAnsi="黑体" w:eastAsia="黑体" w:cs="黑体"/>
          <w:spacing w:val="-10"/>
          <w:sz w:val="32"/>
          <w:szCs w:val="32"/>
        </w:rPr>
      </w:pPr>
      <w:r>
        <w:rPr>
          <w:rFonts w:hint="eastAsia" w:ascii="黑体" w:hAnsi="黑体" w:eastAsia="黑体" w:cs="黑体"/>
          <w:spacing w:val="-10"/>
          <w:sz w:val="32"/>
          <w:szCs w:val="32"/>
        </w:rPr>
        <w:t>四、技术性</w:t>
      </w:r>
    </w:p>
    <w:p>
      <w:pPr>
        <w:spacing w:line="500" w:lineRule="exact"/>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1. 电脑绘制（电脑绘画和电子板报）</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（1）选用制作软件和表现技巧恰当。</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（2）技术运用准确、适当、简洁，电子板报还需便于阅读、结构清晰、导航和链接无误。</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（3）视觉效果良好、清晰。</w:t>
      </w:r>
    </w:p>
    <w:p>
      <w:pPr>
        <w:spacing w:line="500" w:lineRule="exact"/>
        <w:ind w:firstLine="642" w:firstLineChars="200"/>
        <w:rPr>
          <w:rFonts w:ascii="楷体_GB2312" w:hAnsi="楷体_GB2312" w:eastAsia="楷体_GB2312" w:cs="楷体_GB2312"/>
          <w:b/>
          <w:sz w:val="32"/>
          <w:szCs w:val="32"/>
        </w:rPr>
      </w:pPr>
      <w:r>
        <w:rPr>
          <w:rFonts w:ascii="楷体_GB2312" w:hAnsi="楷体_GB2312" w:eastAsia="楷体_GB2312" w:cs="楷体_GB2312"/>
          <w:b/>
          <w:sz w:val="32"/>
          <w:szCs w:val="32"/>
        </w:rPr>
        <w:t>2</w:t>
      </w:r>
      <w:r>
        <w:rPr>
          <w:rFonts w:hint="eastAsia" w:ascii="楷体_GB2312" w:hAnsi="楷体_GB2312" w:eastAsia="楷体_GB2312" w:cs="楷体_GB2312"/>
          <w:b/>
          <w:sz w:val="32"/>
          <w:szCs w:val="32"/>
        </w:rPr>
        <w:t>.电脑设计（标志设计和</w:t>
      </w:r>
      <w:bookmarkStart w:id="6" w:name="_Hlk123500617"/>
      <w:r>
        <w:rPr>
          <w:rFonts w:hint="eastAsia" w:ascii="楷体_GB2312" w:hAnsi="楷体_GB2312" w:eastAsia="楷体_GB2312" w:cs="楷体_GB2312"/>
          <w:b/>
          <w:sz w:val="32"/>
          <w:szCs w:val="32"/>
        </w:rPr>
        <w:t>3</w:t>
      </w:r>
      <w:r>
        <w:rPr>
          <w:rFonts w:ascii="楷体_GB2312" w:hAnsi="楷体_GB2312" w:eastAsia="楷体_GB2312" w:cs="楷体_GB2312"/>
          <w:b/>
          <w:sz w:val="32"/>
          <w:szCs w:val="32"/>
        </w:rPr>
        <w:t>D</w:t>
      </w:r>
      <w:r>
        <w:rPr>
          <w:rFonts w:hint="eastAsia" w:ascii="楷体_GB2312" w:hAnsi="楷体_GB2312" w:eastAsia="楷体_GB2312" w:cs="楷体_GB2312"/>
          <w:b/>
          <w:sz w:val="32"/>
          <w:szCs w:val="32"/>
        </w:rPr>
        <w:t>创意设计</w:t>
      </w:r>
      <w:bookmarkEnd w:id="6"/>
      <w:r>
        <w:rPr>
          <w:rFonts w:hint="eastAsia" w:ascii="楷体_GB2312" w:hAnsi="楷体_GB2312" w:eastAsia="楷体_GB2312" w:cs="楷体_GB2312"/>
          <w:b/>
          <w:sz w:val="32"/>
          <w:szCs w:val="32"/>
        </w:rPr>
        <w:t>）</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（1）选用软件适当、作品符合规范。</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（2）技术运用准确、表现技巧恰当，其中3D创意设计作品装配结构设计合理、各零件逻辑关系正确、设计说明书内容详实且条理清晰、模型及零件尺寸设计符合工艺要求。</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（3）视觉效果良好、清晰。</w:t>
      </w:r>
    </w:p>
    <w:p>
      <w:pPr>
        <w:spacing w:line="500" w:lineRule="exact"/>
        <w:ind w:firstLine="642" w:firstLineChars="200"/>
        <w:rPr>
          <w:rFonts w:ascii="楷体_GB2312" w:hAnsi="楷体_GB2312" w:eastAsia="楷体_GB2312" w:cs="楷体_GB2312"/>
          <w:b/>
          <w:sz w:val="32"/>
          <w:szCs w:val="32"/>
        </w:rPr>
      </w:pPr>
      <w:r>
        <w:rPr>
          <w:rFonts w:ascii="楷体_GB2312" w:hAnsi="楷体_GB2312" w:eastAsia="楷体_GB2312" w:cs="楷体_GB2312"/>
          <w:b/>
          <w:sz w:val="32"/>
          <w:szCs w:val="32"/>
        </w:rPr>
        <w:t>3</w:t>
      </w:r>
      <w:r>
        <w:rPr>
          <w:rFonts w:hint="eastAsia" w:ascii="楷体_GB2312" w:hAnsi="楷体_GB2312" w:eastAsia="楷体_GB2312" w:cs="楷体_GB2312"/>
          <w:b/>
          <w:sz w:val="32"/>
          <w:szCs w:val="32"/>
        </w:rPr>
        <w:t>.微动漫、微视频（含网络素养专项）</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（1）场面调度正确、镜头与声音运用得当，剪辑流畅。</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）制作和表现技巧恰当，制作完整。</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rPr>
        <w:t>）技术运用准确、适当、简洁。</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4</w:t>
      </w:r>
      <w:r>
        <w:rPr>
          <w:rFonts w:hint="eastAsia" w:ascii="仿宋_GB2312" w:hAnsi="仿宋_GB2312" w:eastAsia="仿宋_GB2312" w:cs="仿宋_GB2312"/>
          <w:bCs/>
          <w:sz w:val="32"/>
          <w:szCs w:val="32"/>
        </w:rPr>
        <w:t>）声画同步，播放清晰流畅，视听效果好。</w:t>
      </w:r>
    </w:p>
    <w:p>
      <w:pPr>
        <w:spacing w:line="440" w:lineRule="exact"/>
        <w:ind w:firstLine="640" w:firstLineChars="200"/>
        <w:rPr>
          <w:rFonts w:ascii="仿宋_GB2312" w:hAnsi="仿宋_GB2312" w:eastAsia="仿宋_GB2312" w:cs="仿宋_GB2312"/>
          <w:bCs/>
          <w:sz w:val="32"/>
          <w:szCs w:val="32"/>
        </w:rPr>
        <w:sectPr>
          <w:footerReference r:id="rId5" w:type="default"/>
          <w:pgSz w:w="11907" w:h="16839"/>
          <w:pgMar w:top="1116" w:right="1138" w:bottom="1358" w:left="1287" w:header="0" w:footer="1234" w:gutter="0"/>
          <w:pgNumType w:fmt="numberInDash"/>
          <w:cols w:space="720" w:num="1"/>
        </w:sectPr>
      </w:pPr>
    </w:p>
    <w:p>
      <w:pPr>
        <w:spacing w:line="560" w:lineRule="exact"/>
        <w:outlineLvl w:val="0"/>
        <w:rPr>
          <w:rFonts w:ascii="黑体" w:hAnsi="宋体" w:eastAsia="黑体" w:cs="黑体"/>
          <w:sz w:val="32"/>
          <w:szCs w:val="32"/>
          <w:lang w:bidi="ar"/>
        </w:rPr>
      </w:pPr>
      <w:r>
        <w:rPr>
          <w:rFonts w:hint="eastAsia" w:ascii="黑体" w:hAnsi="宋体" w:eastAsia="黑体" w:cs="黑体"/>
          <w:sz w:val="32"/>
          <w:szCs w:val="32"/>
          <w:lang w:bidi="ar"/>
        </w:rPr>
        <w:t>附件2</w:t>
      </w:r>
    </w:p>
    <w:p>
      <w:pPr>
        <w:spacing w:before="32" w:line="429" w:lineRule="exact"/>
        <w:ind w:firstLine="2396"/>
        <w:textAlignment w:val="center"/>
      </w:pPr>
    </w:p>
    <w:p>
      <w:pPr>
        <w:spacing w:line="560" w:lineRule="exact"/>
        <w:jc w:val="center"/>
        <w:outlineLvl w:val="0"/>
        <w:rPr>
          <w:rFonts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计算思维项目作品推荐参考指标</w:t>
      </w:r>
    </w:p>
    <w:p>
      <w:pPr>
        <w:spacing w:line="560" w:lineRule="exact"/>
        <w:ind w:firstLine="600" w:firstLineChars="200"/>
        <w:rPr>
          <w:rFonts w:ascii="黑体" w:hAnsi="黑体" w:eastAsia="黑体" w:cs="黑体"/>
          <w:spacing w:val="-10"/>
          <w:sz w:val="32"/>
          <w:szCs w:val="32"/>
        </w:rPr>
      </w:pPr>
    </w:p>
    <w:p>
      <w:pPr>
        <w:spacing w:line="460" w:lineRule="exact"/>
        <w:ind w:firstLine="600" w:firstLineChars="200"/>
        <w:rPr>
          <w:rFonts w:ascii="黑体" w:hAnsi="黑体" w:eastAsia="黑体" w:cs="黑体"/>
          <w:spacing w:val="-10"/>
          <w:sz w:val="32"/>
          <w:szCs w:val="32"/>
        </w:rPr>
      </w:pPr>
      <w:r>
        <w:rPr>
          <w:rFonts w:hint="eastAsia" w:ascii="黑体" w:hAnsi="黑体" w:eastAsia="黑体" w:cs="黑体"/>
          <w:spacing w:val="-10"/>
          <w:sz w:val="32"/>
          <w:szCs w:val="32"/>
        </w:rPr>
        <w:t>一、思想性、科学性、规范性</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1.主题明确，内容健康向上。</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2.科学严谨，无常识性错误。</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3.文字内容通顺；无错别字和繁体字，作品应采用普通话（特殊需要除外）。</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4.非原创素材（含音乐）及内容应注明来源和出处，尊重版权，符合法律要求。</w:t>
      </w:r>
    </w:p>
    <w:p>
      <w:pPr>
        <w:spacing w:line="460" w:lineRule="exact"/>
        <w:ind w:firstLine="600" w:firstLineChars="200"/>
        <w:rPr>
          <w:rFonts w:ascii="黑体" w:hAnsi="黑体" w:eastAsia="黑体" w:cs="黑体"/>
          <w:spacing w:val="-10"/>
          <w:sz w:val="32"/>
          <w:szCs w:val="32"/>
        </w:rPr>
      </w:pPr>
      <w:r>
        <w:rPr>
          <w:rFonts w:hint="eastAsia" w:ascii="黑体" w:hAnsi="黑体" w:eastAsia="黑体" w:cs="黑体"/>
          <w:spacing w:val="-10"/>
          <w:sz w:val="32"/>
          <w:szCs w:val="32"/>
        </w:rPr>
        <w:t>二、创新性</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1.主题选择新颖，表达方式恰当。</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2.软件构思独特，功能创意巧妙。</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3.内容注重原创，操作切实可用。</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4.具有想象力及个性表现力。</w:t>
      </w:r>
    </w:p>
    <w:p>
      <w:pPr>
        <w:spacing w:line="460" w:lineRule="exact"/>
        <w:ind w:firstLine="600" w:firstLineChars="200"/>
        <w:rPr>
          <w:rFonts w:ascii="黑体" w:hAnsi="黑体" w:eastAsia="黑体" w:cs="黑体"/>
          <w:spacing w:val="-10"/>
          <w:sz w:val="32"/>
          <w:szCs w:val="32"/>
        </w:rPr>
      </w:pPr>
      <w:r>
        <w:rPr>
          <w:rFonts w:hint="eastAsia" w:ascii="黑体" w:hAnsi="黑体" w:eastAsia="黑体" w:cs="黑体"/>
          <w:spacing w:val="-10"/>
          <w:sz w:val="32"/>
          <w:szCs w:val="32"/>
        </w:rPr>
        <w:t>三、艺术性</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1.命名恰当，含义表述准确，与功能符合度高。</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2.界面美观，设计风格和主题一致，交互操作简便顺畅。</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3.功能布局合理，用户体验好。</w:t>
      </w:r>
    </w:p>
    <w:p>
      <w:pPr>
        <w:spacing w:line="460" w:lineRule="exact"/>
        <w:ind w:firstLine="600" w:firstLineChars="200"/>
        <w:rPr>
          <w:rFonts w:ascii="黑体" w:hAnsi="黑体" w:eastAsia="黑体" w:cs="黑体"/>
          <w:spacing w:val="-10"/>
          <w:sz w:val="32"/>
          <w:szCs w:val="32"/>
        </w:rPr>
      </w:pPr>
      <w:r>
        <w:rPr>
          <w:rFonts w:hint="eastAsia" w:ascii="黑体" w:hAnsi="黑体" w:eastAsia="黑体" w:cs="黑体"/>
          <w:spacing w:val="-10"/>
          <w:sz w:val="32"/>
          <w:szCs w:val="32"/>
        </w:rPr>
        <w:t>四、技术性</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1.技术路线合理，软件架构完整，体系设计清晰。</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2.程序算法准确，代码逻辑严谨。</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3.功能完整，运行稳定可靠。</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4.部署安装简便，升级维护灵活。</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5.成熟度高，完整解决问题，有实际意义。</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6.兼容性好，适配主流环境。</w:t>
      </w:r>
    </w:p>
    <w:p>
      <w:pPr>
        <w:spacing w:line="4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7.运用先进技术，具有一定的探索性。</w:t>
      </w:r>
    </w:p>
    <w:p/>
    <w:sectPr>
      <w:footerReference r:id="rId6"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90500" cy="131445"/>
              <wp:effectExtent l="0" t="0" r="2540" b="0"/>
              <wp:wrapNone/>
              <wp:docPr id="4" name="文本框 4"/>
              <wp:cNvGraphicFramePr/>
              <a:graphic xmlns:a="http://schemas.openxmlformats.org/drawingml/2006/main">
                <a:graphicData uri="http://schemas.microsoft.com/office/word/2010/wordprocessingShape">
                  <wps:wsp>
                    <wps:cNvSpPr txBox="true">
                      <a:spLocks noChangeArrowheads="true"/>
                    </wps:cNvSpPr>
                    <wps:spPr bwMode="auto">
                      <a:xfrm>
                        <a:off x="0" y="0"/>
                        <a:ext cx="190500" cy="131445"/>
                      </a:xfrm>
                      <a:prstGeom prst="rect">
                        <a:avLst/>
                      </a:prstGeom>
                      <a:noFill/>
                      <a:ln>
                        <a:noFill/>
                      </a:ln>
                    </wps:spPr>
                    <wps:txbx>
                      <w:txbxContent>
                        <w:p>
                          <w:pPr>
                            <w:pStyle w:val="4"/>
                            <w:jc w:val="center"/>
                          </w:pPr>
                          <w:r>
                            <w:fldChar w:fldCharType="begin"/>
                          </w:r>
                          <w:r>
                            <w:rPr>
                              <w:rStyle w:val="9"/>
                            </w:rPr>
                            <w:instrText xml:space="preserve"> PAGE </w:instrText>
                          </w:r>
                          <w:r>
                            <w:fldChar w:fldCharType="separate"/>
                          </w:r>
                          <w:r>
                            <w:rPr>
                              <w:rStyle w:val="9"/>
                            </w:rPr>
                            <w:t>- 9 -</w:t>
                          </w:r>
                          <w: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0.35pt;width:15pt;mso-position-horizontal:outside;mso-position-horizontal-relative:margin;mso-wrap-style:none;z-index:251659264;mso-width-relative:page;mso-height-relative:page;" filled="f" stroked="f" coordsize="21600,21600" o:gfxdata="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ipFLs0AAAAAMBAAAPAAAAAAAAAAEAIAAAADgAAABkcnMv&#10;ZG93bnJldi54bWxQSwECFAAUAAAACACHTuJAxr2PZvUBAADBAwAADgAAAAAAAAABACAAAAA1AQAA&#10;ZHJzL2Uyb0RvYy54bWxQSwUGAAAAAAYABgBZAQAAnAUAAAAA&#10;">
              <v:fill on="f" focussize="0,0"/>
              <v:stroke on="f"/>
              <v:imagedata o:title=""/>
              <o:lock v:ext="edit" aspectratio="f"/>
              <v:textbox inset="0mm,0mm,0mm,0mm" style="mso-fit-shape-to-text:t;">
                <w:txbxContent>
                  <w:p>
                    <w:pPr>
                      <w:pStyle w:val="4"/>
                      <w:jc w:val="center"/>
                    </w:pPr>
                    <w:r>
                      <w:fldChar w:fldCharType="begin"/>
                    </w:r>
                    <w:r>
                      <w:rPr>
                        <w:rStyle w:val="9"/>
                      </w:rPr>
                      <w:instrText xml:space="preserve"> PAGE </w:instrText>
                    </w:r>
                    <w:r>
                      <w:fldChar w:fldCharType="separate"/>
                    </w:r>
                    <w:r>
                      <w:rPr>
                        <w:rStyle w:val="9"/>
                      </w:rPr>
                      <w:t>- 9 -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90500" cy="131445"/>
              <wp:effectExtent l="0" t="0" r="2540" b="0"/>
              <wp:wrapNone/>
              <wp:docPr id="3"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190500" cy="131445"/>
                      </a:xfrm>
                      <a:prstGeom prst="rect">
                        <a:avLst/>
                      </a:prstGeom>
                      <a:noFill/>
                      <a:ln>
                        <a:noFill/>
                      </a:ln>
                    </wps:spPr>
                    <wps:txbx>
                      <w:txbxContent>
                        <w:p>
                          <w:pPr>
                            <w:pStyle w:val="4"/>
                            <w:jc w:val="center"/>
                          </w:pPr>
                          <w:r>
                            <w:fldChar w:fldCharType="begin"/>
                          </w:r>
                          <w:r>
                            <w:rPr>
                              <w:rStyle w:val="9"/>
                            </w:rPr>
                            <w:instrText xml:space="preserve"> PAGE </w:instrText>
                          </w:r>
                          <w:r>
                            <w:fldChar w:fldCharType="separate"/>
                          </w:r>
                          <w:r>
                            <w:rPr>
                              <w:rStyle w:val="9"/>
                            </w:rPr>
                            <w:t>- 1 -</w:t>
                          </w:r>
                          <w: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0.35pt;width:15pt;mso-position-horizontal:outside;mso-position-horizontal-relative:margin;mso-wrap-style:none;z-index:251660288;mso-width-relative:page;mso-height-relative:page;" filled="f" stroked="f" coordsize="21600,21600" o:gfxdata="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ipFLs0AAAAAMBAAAPAAAAAAAAAAEAIAAAADgAAABkcnMv&#10;ZG93bnJldi54bWxQSwECFAAUAAAACACHTuJAiVErDvUBAADBAwAADgAAAAAAAAABACAAAAA1AQAA&#10;ZHJzL2Uyb0RvYy54bWxQSwUGAAAAAAYABgBZAQAAnAUAAAAA&#10;">
              <v:fill on="f" focussize="0,0"/>
              <v:stroke on="f"/>
              <v:imagedata o:title=""/>
              <o:lock v:ext="edit" aspectratio="f"/>
              <v:textbox inset="0mm,0mm,0mm,0mm" style="mso-fit-shape-to-text:t;">
                <w:txbxContent>
                  <w:p>
                    <w:pPr>
                      <w:pStyle w:val="4"/>
                      <w:jc w:val="center"/>
                    </w:pPr>
                    <w:r>
                      <w:fldChar w:fldCharType="begin"/>
                    </w:r>
                    <w:r>
                      <w:rPr>
                        <w:rStyle w:val="9"/>
                      </w:rPr>
                      <w:instrText xml:space="preserve"> PAGE </w:instrText>
                    </w:r>
                    <w:r>
                      <w:fldChar w:fldCharType="separate"/>
                    </w:r>
                    <w:r>
                      <w:rPr>
                        <w:rStyle w:val="9"/>
                      </w:rP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4543"/>
      <w:rPr>
        <w:rFonts w:eastAsia="Times New Roman"/>
        <w:sz w:val="18"/>
        <w:szCs w:val="18"/>
      </w:rPr>
    </w:pPr>
    <w:r>
      <w:rPr>
        <w:rFonts w:eastAsia="Times New Roman"/>
        <w:spacing w:val="-6"/>
        <w:w w:val="98"/>
        <w:position w:val="-2"/>
        <w:sz w:val="18"/>
        <w:szCs w:val="18"/>
      </w:rPr>
      <w:t>-19-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47650" cy="131445"/>
              <wp:effectExtent l="0" t="0" r="2540" b="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247650" cy="131445"/>
                      </a:xfrm>
                      <a:prstGeom prst="rect">
                        <a:avLst/>
                      </a:prstGeom>
                      <a:noFill/>
                      <a:ln>
                        <a:noFill/>
                      </a:ln>
                      <a:effectLst/>
                    </wps:spPr>
                    <wps:txbx>
                      <w:txbxContent>
                        <w:p>
                          <w:pPr>
                            <w:pStyle w:val="4"/>
                          </w:pPr>
                          <w:r>
                            <w:fldChar w:fldCharType="begin"/>
                          </w:r>
                          <w:r>
                            <w:instrText xml:space="preserve"> PAGE  \* MERGEFORMAT </w:instrText>
                          </w:r>
                          <w:r>
                            <w:fldChar w:fldCharType="separate"/>
                          </w:r>
                          <w:r>
                            <w:t>- 23 -</w:t>
                          </w:r>
                          <w: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0.35pt;width:19.5pt;mso-position-horizontal:outside;mso-position-horizontal-relative:margin;mso-wrap-style:none;z-index:251660288;mso-width-relative:page;mso-height-relative:page;" filled="f" stroked="f" coordsize="21600,21600" o:gfxdata="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FexSODQAAAAAwEAAA8AAAAAAAAAAQAgAAAAOAAA&#10;AGRycy9kb3ducmV2LnhtbFBLAQIUABQAAAAIAIdO4kC9bu9J+gEAAM8DAAAOAAAAAAAAAAEAIAAA&#10;ADUBAABkcnMvZTJvRG9jLnhtbFBLBQYAAAAABgAGAFkBAACh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- 23 -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7E66A3"/>
    <w:multiLevelType w:val="singleLevel"/>
    <w:tmpl w:val="A77E66A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pos w:val="beneathText"/>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hMTFmMTdiMzRiMjVlZGU0NDMxMTJhYTg1M2Y4NmEifQ=="/>
  </w:docVars>
  <w:rsids>
    <w:rsidRoot w:val="007C3080"/>
    <w:rsid w:val="000F1338"/>
    <w:rsid w:val="0015684A"/>
    <w:rsid w:val="0019027D"/>
    <w:rsid w:val="001C0399"/>
    <w:rsid w:val="001E554E"/>
    <w:rsid w:val="00213E34"/>
    <w:rsid w:val="00232A12"/>
    <w:rsid w:val="003447BF"/>
    <w:rsid w:val="00385DE0"/>
    <w:rsid w:val="003C51E6"/>
    <w:rsid w:val="00480805"/>
    <w:rsid w:val="005B6C64"/>
    <w:rsid w:val="005E279F"/>
    <w:rsid w:val="006031F0"/>
    <w:rsid w:val="00651DE4"/>
    <w:rsid w:val="006E3DFB"/>
    <w:rsid w:val="00751D96"/>
    <w:rsid w:val="007C3080"/>
    <w:rsid w:val="0089038A"/>
    <w:rsid w:val="008D7E2F"/>
    <w:rsid w:val="00982AF1"/>
    <w:rsid w:val="009A3E26"/>
    <w:rsid w:val="009B4467"/>
    <w:rsid w:val="009D377E"/>
    <w:rsid w:val="00A02DC1"/>
    <w:rsid w:val="00A12F3E"/>
    <w:rsid w:val="00A746B3"/>
    <w:rsid w:val="00AA2439"/>
    <w:rsid w:val="00B711CC"/>
    <w:rsid w:val="00BF4E28"/>
    <w:rsid w:val="00C014E7"/>
    <w:rsid w:val="00C1254E"/>
    <w:rsid w:val="00C26958"/>
    <w:rsid w:val="00D567FA"/>
    <w:rsid w:val="00DA352F"/>
    <w:rsid w:val="00E03C1E"/>
    <w:rsid w:val="00E75B2B"/>
    <w:rsid w:val="00F81134"/>
    <w:rsid w:val="00FA4929"/>
    <w:rsid w:val="053A64D3"/>
    <w:rsid w:val="09077247"/>
    <w:rsid w:val="14ED0F85"/>
    <w:rsid w:val="190F12DB"/>
    <w:rsid w:val="1D7A6265"/>
    <w:rsid w:val="21F050F7"/>
    <w:rsid w:val="2288495A"/>
    <w:rsid w:val="260B5B64"/>
    <w:rsid w:val="2AC05D36"/>
    <w:rsid w:val="399F483F"/>
    <w:rsid w:val="3C5D499A"/>
    <w:rsid w:val="3CED6A60"/>
    <w:rsid w:val="41E53E7C"/>
    <w:rsid w:val="42D83694"/>
    <w:rsid w:val="52F11009"/>
    <w:rsid w:val="5F2E65C5"/>
    <w:rsid w:val="5F585BB0"/>
    <w:rsid w:val="6B5B2936"/>
    <w:rsid w:val="6EFFF31D"/>
    <w:rsid w:val="6FF15BC1"/>
    <w:rsid w:val="7D261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ody Text Indent"/>
    <w:basedOn w:val="1"/>
    <w:link w:val="14"/>
    <w:qFormat/>
    <w:uiPriority w:val="0"/>
    <w:pPr>
      <w:ind w:firstLine="640" w:firstLineChars="200"/>
    </w:pPr>
    <w:rPr>
      <w:rFonts w:ascii="仿宋_GB2312" w:eastAsia="仿宋_GB2312"/>
      <w:bCs/>
      <w:sz w:val="32"/>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page number"/>
    <w:qFormat/>
    <w:uiPriority w:val="0"/>
  </w:style>
  <w:style w:type="character" w:styleId="10">
    <w:name w:val="Hyperlink"/>
    <w:unhideWhenUsed/>
    <w:qFormat/>
    <w:uiPriority w:val="99"/>
    <w:rPr>
      <w:color w:val="0563C1"/>
      <w:u w:val="single"/>
    </w:rPr>
  </w:style>
  <w:style w:type="character" w:styleId="11">
    <w:name w:val="annotation reference"/>
    <w:basedOn w:val="8"/>
    <w:semiHidden/>
    <w:unhideWhenUsed/>
    <w:qFormat/>
    <w:uiPriority w:val="99"/>
    <w:rPr>
      <w:sz w:val="21"/>
      <w:szCs w:val="21"/>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正文文本缩进 字符"/>
    <w:basedOn w:val="8"/>
    <w:link w:val="3"/>
    <w:qFormat/>
    <w:uiPriority w:val="0"/>
    <w:rPr>
      <w:rFonts w:ascii="仿宋_GB2312" w:hAnsi="Times New Roman" w:eastAsia="仿宋_GB2312" w:cs="Times New Roman"/>
      <w:bCs/>
      <w:sz w:val="32"/>
    </w:rPr>
  </w:style>
  <w:style w:type="character" w:customStyle="1" w:styleId="15">
    <w:name w:val="批注文字 字符"/>
    <w:basedOn w:val="8"/>
    <w:link w:val="2"/>
    <w:semiHidden/>
    <w:qFormat/>
    <w:uiPriority w:val="99"/>
    <w:rPr>
      <w:rFonts w:ascii="Times New Roman" w:hAnsi="Times New Roman" w:eastAsia="宋体" w:cs="Times New Roman"/>
    </w:rPr>
  </w:style>
  <w:style w:type="character" w:customStyle="1" w:styleId="16">
    <w:name w:val="批注主题 字符"/>
    <w:basedOn w:val="15"/>
    <w:link w:val="6"/>
    <w:semiHidden/>
    <w:qFormat/>
    <w:uiPriority w:val="99"/>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8565</Words>
  <Characters>8950</Characters>
  <Lines>73</Lines>
  <Paragraphs>20</Paragraphs>
  <TotalTime>4</TotalTime>
  <ScaleCrop>false</ScaleCrop>
  <LinksUpToDate>false</LinksUpToDate>
  <CharactersWithSpaces>8981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2023-01-02T10:55:00Z</dcterms:created>
  <dc:creator>zhangq</dc:creator>
  <cp:lastModifiedBy>greatwall</cp:lastModifiedBy>
  <dcterms:modified xsi:type="dcterms:W3CDTF">2023-02-06T10:37:33Z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0EE30A8B63C04271B2197289DAA0422F</vt:lpwstr>
  </property>
</Properties>
</file>