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黑体" w:eastAsia="方正小标宋简体"/>
          <w:sz w:val="40"/>
          <w:szCs w:val="40"/>
        </w:rPr>
      </w:pPr>
      <w:r>
        <w:rPr>
          <w:rFonts w:hint="eastAsia" w:ascii="方正小标宋简体" w:hAnsi="方正小标宋简体" w:eastAsia="方正小标宋简体" w:cs="方正小标宋简体"/>
          <w:color w:val="000000"/>
          <w:sz w:val="32"/>
          <w:szCs w:val="32"/>
        </w:rPr>
        <w:drawing>
          <wp:inline distT="0" distB="0" distL="0" distR="0">
            <wp:extent cx="5270500" cy="905510"/>
            <wp:effectExtent l="0" t="0" r="635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0500" cy="905510"/>
                    </a:xfrm>
                    <a:prstGeom prst="rect">
                      <a:avLst/>
                    </a:prstGeom>
                    <a:noFill/>
                    <a:ln>
                      <a:noFill/>
                    </a:ln>
                  </pic:spPr>
                </pic:pic>
              </a:graphicData>
            </a:graphic>
          </wp:inline>
        </w:drawing>
      </w:r>
    </w:p>
    <w:p>
      <w:pPr>
        <w:spacing w:line="360" w:lineRule="auto"/>
        <w:jc w:val="right"/>
        <w:rPr>
          <w:rFonts w:ascii="Times New Roman" w:hAnsi="Times New Roman" w:eastAsia="仿宋_GB2312" w:cs="Times New Roman"/>
          <w:b/>
          <w:sz w:val="32"/>
        </w:rPr>
      </w:pPr>
      <w:r>
        <w:rPr>
          <w:rFonts w:ascii="Times New Roman" w:eastAsia="仿宋_GB2312" w:cs="Times New Roman"/>
          <w:sz w:val="32"/>
        </w:rPr>
        <w:t>温教研函〔</w:t>
      </w:r>
      <w:r>
        <w:rPr>
          <w:rFonts w:ascii="Times New Roman" w:hAnsi="Times New Roman" w:eastAsia="仿宋_GB2312" w:cs="Times New Roman"/>
          <w:sz w:val="32"/>
        </w:rPr>
        <w:t>2023</w:t>
      </w:r>
      <w:r>
        <w:rPr>
          <w:rFonts w:ascii="Times New Roman" w:eastAsia="仿宋_GB2312" w:cs="Times New Roman"/>
          <w:sz w:val="32"/>
        </w:rPr>
        <w:t>〕</w:t>
      </w:r>
      <w:r>
        <w:rPr>
          <w:rFonts w:hint="eastAsia" w:ascii="Times New Roman" w:eastAsia="仿宋_GB2312" w:cs="Times New Roman"/>
          <w:sz w:val="32"/>
        </w:rPr>
        <w:t>158</w:t>
      </w:r>
      <w:r>
        <w:rPr>
          <w:rFonts w:ascii="Times New Roman" w:eastAsia="仿宋_GB2312" w:cs="Times New Roman"/>
          <w:sz w:val="32"/>
        </w:rPr>
        <w:t>号</w:t>
      </w:r>
    </w:p>
    <w:p>
      <w:pPr>
        <w:widowControl/>
        <w:spacing w:line="360" w:lineRule="auto"/>
        <w:jc w:val="center"/>
        <w:rPr>
          <w:rFonts w:eastAsia="仿宋_GB2312"/>
          <w:kern w:val="0"/>
          <w:szCs w:val="21"/>
        </w:rPr>
      </w:pPr>
    </w:p>
    <w:p>
      <w:pPr>
        <w:widowControl/>
        <w:snapToGrid w:val="0"/>
        <w:jc w:val="center"/>
        <w:rPr>
          <w:rFonts w:eastAsia="仿宋_GB2312"/>
          <w:kern w:val="0"/>
          <w:szCs w:val="21"/>
        </w:rPr>
      </w:pPr>
    </w:p>
    <w:p>
      <w:pPr>
        <w:snapToGrid w:val="0"/>
        <w:jc w:val="center"/>
        <w:rPr>
          <w:rFonts w:ascii="方正小标宋简体" w:hAnsi="黑体" w:eastAsia="方正小标宋简体"/>
          <w:sz w:val="42"/>
          <w:szCs w:val="42"/>
        </w:rPr>
      </w:pPr>
      <w:r>
        <w:rPr>
          <w:rFonts w:hint="eastAsia" w:ascii="方正小标宋简体" w:hAnsi="黑体" w:eastAsia="方正小标宋简体"/>
          <w:sz w:val="42"/>
          <w:szCs w:val="42"/>
        </w:rPr>
        <w:t>关于举行202</w:t>
      </w:r>
      <w:r>
        <w:rPr>
          <w:rFonts w:ascii="方正小标宋简体" w:hAnsi="黑体" w:eastAsia="方正小标宋简体"/>
          <w:sz w:val="42"/>
          <w:szCs w:val="42"/>
        </w:rPr>
        <w:t>3</w:t>
      </w:r>
      <w:r>
        <w:rPr>
          <w:rFonts w:hint="eastAsia" w:ascii="方正小标宋简体" w:hAnsi="黑体" w:eastAsia="方正小标宋简体"/>
          <w:sz w:val="42"/>
          <w:szCs w:val="42"/>
        </w:rPr>
        <w:t>年温州市中小学幼儿园</w:t>
      </w:r>
    </w:p>
    <w:p>
      <w:pPr>
        <w:snapToGrid w:val="0"/>
        <w:jc w:val="center"/>
        <w:rPr>
          <w:rFonts w:ascii="方正小标宋简体" w:hAnsi="黑体" w:eastAsia="方正小标宋简体"/>
          <w:sz w:val="42"/>
          <w:szCs w:val="42"/>
        </w:rPr>
      </w:pPr>
      <w:r>
        <w:rPr>
          <w:rFonts w:hint="eastAsia" w:ascii="方正小标宋简体" w:hAnsi="黑体" w:eastAsia="方正小标宋简体"/>
          <w:sz w:val="42"/>
          <w:szCs w:val="42"/>
        </w:rPr>
        <w:t>项目化学习案例征集评审活动的通知</w:t>
      </w:r>
    </w:p>
    <w:p>
      <w:pPr>
        <w:jc w:val="center"/>
        <w:rPr>
          <w:rFonts w:ascii="方正小标宋简体" w:hAnsi="黑体" w:eastAsia="方正小标宋简体"/>
          <w:sz w:val="28"/>
          <w:szCs w:val="28"/>
        </w:rPr>
      </w:pPr>
    </w:p>
    <w:p>
      <w:pPr>
        <w:widowControl/>
        <w:snapToGrid w:val="0"/>
        <w:spacing w:line="336" w:lineRule="auto"/>
        <w:jc w:val="left"/>
        <w:rPr>
          <w:rFonts w:ascii="Times New Roman" w:hAnsi="Times New Roman" w:eastAsia="仿宋_GB2312" w:cs="Times New Roman"/>
          <w:color w:val="000000"/>
          <w:spacing w:val="-6"/>
          <w:kern w:val="0"/>
          <w:sz w:val="32"/>
          <w:szCs w:val="32"/>
        </w:rPr>
      </w:pPr>
      <w:r>
        <w:rPr>
          <w:rFonts w:ascii="Times New Roman" w:hAnsi="Times New Roman" w:eastAsia="仿宋_GB2312" w:cs="Times New Roman"/>
          <w:color w:val="000000"/>
          <w:spacing w:val="-6"/>
          <w:kern w:val="0"/>
          <w:sz w:val="32"/>
          <w:szCs w:val="32"/>
        </w:rPr>
        <w:t>各县（市、区）教育局教研部门，市局直属各学校</w:t>
      </w:r>
      <w:r>
        <w:rPr>
          <w:rFonts w:hint="eastAsia" w:ascii="Times New Roman" w:hAnsi="Times New Roman" w:eastAsia="仿宋_GB2312" w:cs="Times New Roman"/>
          <w:color w:val="000000"/>
          <w:spacing w:val="-6"/>
          <w:kern w:val="0"/>
          <w:sz w:val="32"/>
          <w:szCs w:val="32"/>
        </w:rPr>
        <w:t>、</w:t>
      </w:r>
      <w:r>
        <w:rPr>
          <w:rFonts w:ascii="Times New Roman" w:hAnsi="Times New Roman" w:eastAsia="仿宋_GB2312" w:cs="Times New Roman"/>
          <w:color w:val="000000"/>
          <w:spacing w:val="-6"/>
          <w:kern w:val="0"/>
          <w:sz w:val="32"/>
          <w:szCs w:val="32"/>
        </w:rPr>
        <w:t>幼儿园：</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000000"/>
          <w:kern w:val="0"/>
          <w:sz w:val="32"/>
          <w:szCs w:val="32"/>
        </w:rPr>
        <w:t>为了进一步推进“指向核心素养的项目学习</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区域整体改革，加强</w:t>
      </w:r>
      <w:r>
        <w:rPr>
          <w:rFonts w:ascii="Times New Roman" w:hAnsi="Times New Roman" w:eastAsia="仿宋_GB2312" w:cs="Times New Roman"/>
          <w:color w:val="000000"/>
          <w:kern w:val="0"/>
          <w:sz w:val="32"/>
          <w:szCs w:val="32"/>
        </w:rPr>
        <w:t>我市</w:t>
      </w:r>
      <w:r>
        <w:rPr>
          <w:rFonts w:hint="eastAsia" w:ascii="Times New Roman" w:hAnsi="Times New Roman" w:eastAsia="仿宋_GB2312" w:cs="Times New Roman"/>
          <w:color w:val="000000"/>
          <w:kern w:val="0"/>
          <w:sz w:val="32"/>
          <w:szCs w:val="32"/>
        </w:rPr>
        <w:t>中小学（幼儿园）项目化学习资源</w:t>
      </w:r>
      <w:r>
        <w:rPr>
          <w:rFonts w:ascii="Times New Roman" w:hAnsi="Times New Roman" w:eastAsia="仿宋_GB2312" w:cs="Times New Roman"/>
          <w:color w:val="000000"/>
          <w:kern w:val="0"/>
          <w:sz w:val="32"/>
          <w:szCs w:val="32"/>
        </w:rPr>
        <w:t>建设，</w:t>
      </w:r>
      <w:r>
        <w:rPr>
          <w:rFonts w:hint="eastAsia" w:ascii="Times New Roman" w:hAnsi="Times New Roman" w:eastAsia="仿宋_GB2312" w:cs="Times New Roman"/>
          <w:color w:val="000000"/>
          <w:kern w:val="0"/>
          <w:sz w:val="32"/>
          <w:szCs w:val="32"/>
        </w:rPr>
        <w:t>丰富项目化学习案例资源库，</w:t>
      </w:r>
      <w:r>
        <w:rPr>
          <w:rFonts w:ascii="Times New Roman" w:hAnsi="Times New Roman" w:eastAsia="仿宋_GB2312" w:cs="Times New Roman"/>
          <w:color w:val="000000"/>
          <w:kern w:val="0"/>
          <w:sz w:val="32"/>
          <w:szCs w:val="32"/>
        </w:rPr>
        <w:t>总结提炼学校</w:t>
      </w:r>
      <w:r>
        <w:rPr>
          <w:rFonts w:hint="eastAsia" w:ascii="Times New Roman" w:hAnsi="Times New Roman" w:eastAsia="仿宋_GB2312" w:cs="Times New Roman"/>
          <w:color w:val="000000"/>
          <w:kern w:val="0"/>
          <w:sz w:val="32"/>
          <w:szCs w:val="32"/>
        </w:rPr>
        <w:t>项目学习管理实践经验</w:t>
      </w:r>
      <w:r>
        <w:rPr>
          <w:rFonts w:ascii="Times New Roman" w:hAnsi="Times New Roman" w:eastAsia="仿宋_GB2312" w:cs="Times New Roman"/>
          <w:color w:val="000000"/>
          <w:kern w:val="0"/>
          <w:sz w:val="32"/>
          <w:szCs w:val="32"/>
        </w:rPr>
        <w:t>，经研究，</w:t>
      </w:r>
      <w:r>
        <w:rPr>
          <w:rFonts w:hint="eastAsia" w:ascii="Times New Roman" w:hAnsi="Times New Roman" w:eastAsia="仿宋_GB2312" w:cs="Times New Roman"/>
          <w:color w:val="000000"/>
          <w:kern w:val="0"/>
          <w:sz w:val="32"/>
          <w:szCs w:val="32"/>
        </w:rPr>
        <w:t>决定举行202</w:t>
      </w: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年温州市中小学（幼儿园）项目化学习案例征集评审活动</w:t>
      </w:r>
      <w:r>
        <w:rPr>
          <w:rFonts w:ascii="Times New Roman" w:hAnsi="Times New Roman" w:eastAsia="仿宋_GB2312" w:cs="Times New Roman"/>
          <w:color w:val="000000"/>
          <w:kern w:val="0"/>
          <w:sz w:val="32"/>
          <w:szCs w:val="32"/>
        </w:rPr>
        <w:t>。现将有关事项通知如下：</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一、参评对象</w:t>
      </w:r>
    </w:p>
    <w:p>
      <w:pPr>
        <w:snapToGrid w:val="0"/>
        <w:spacing w:line="336" w:lineRule="auto"/>
        <w:ind w:firstLine="640" w:firstLineChars="200"/>
        <w:rPr>
          <w:rFonts w:ascii="Times New Roman" w:hAnsi="Times New Roman" w:eastAsia="仿宋_GB2312" w:cs="Times New Roman"/>
          <w:sz w:val="32"/>
          <w:szCs w:val="32"/>
          <w:highlight w:val="yellow"/>
        </w:rPr>
      </w:pPr>
      <w:r>
        <w:rPr>
          <w:rFonts w:ascii="Times New Roman" w:hAnsi="Times New Roman" w:eastAsia="仿宋" w:cs="Times New Roman"/>
          <w:sz w:val="32"/>
          <w:szCs w:val="32"/>
        </w:rPr>
        <w:t>全</w:t>
      </w:r>
      <w:r>
        <w:rPr>
          <w:rFonts w:hint="eastAsia" w:ascii="Times New Roman" w:hAnsi="Times New Roman" w:eastAsia="仿宋" w:cs="Times New Roman"/>
          <w:sz w:val="32"/>
          <w:szCs w:val="32"/>
        </w:rPr>
        <w:t>市</w:t>
      </w:r>
      <w:r>
        <w:rPr>
          <w:rFonts w:hint="eastAsia" w:ascii="Times New Roman" w:hAnsi="Times New Roman" w:eastAsia="仿宋_GB2312" w:cs="Times New Roman"/>
          <w:sz w:val="32"/>
          <w:szCs w:val="32"/>
        </w:rPr>
        <w:t>中小学（幼儿园）在职教师均可参加。其中，温州市首批中小学项目化学习</w:t>
      </w:r>
      <w:r>
        <w:rPr>
          <w:rFonts w:ascii="Times New Roman" w:hAnsi="Times New Roman" w:eastAsia="仿宋_GB2312" w:cs="Times New Roman"/>
          <w:sz w:val="32"/>
          <w:szCs w:val="32"/>
        </w:rPr>
        <w:t>（STEAM</w:t>
      </w:r>
      <w:r>
        <w:rPr>
          <w:rFonts w:hint="eastAsia" w:ascii="Times New Roman" w:hAnsi="Times New Roman" w:eastAsia="仿宋_GB2312" w:cs="Times New Roman"/>
          <w:sz w:val="32"/>
          <w:szCs w:val="32"/>
        </w:rPr>
        <w:t>教育</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示范校、初中“指向核心素养的项目学习”试点学校、中小学（幼儿园）STEAM项目化学习试点校、“五育融合”项目化学习教研基地校、中小学项目化学习（含STEAM教育）种子教师选送篇数单列。</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二、参评要求</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本次活动参评内容</w:t>
      </w:r>
      <w:r>
        <w:rPr>
          <w:rFonts w:hint="eastAsia" w:ascii="Times New Roman" w:hAnsi="Times New Roman" w:eastAsia="仿宋_GB2312" w:cs="Times New Roman"/>
          <w:sz w:val="32"/>
          <w:szCs w:val="32"/>
        </w:rPr>
        <w:t>分为两类，</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学科项目案例和跨学科项目案例</w:t>
      </w:r>
      <w:r>
        <w:rPr>
          <w:rFonts w:ascii="Times New Roman" w:hAnsi="Times New Roman" w:eastAsia="仿宋_GB2312" w:cs="Times New Roman"/>
          <w:sz w:val="32"/>
          <w:szCs w:val="32"/>
        </w:rPr>
        <w:t>。</w:t>
      </w:r>
      <w:r>
        <w:rPr>
          <w:rFonts w:ascii="Times New Roman" w:hAnsi="Times New Roman" w:eastAsia="仿宋" w:cs="Times New Roman"/>
          <w:sz w:val="32"/>
          <w:szCs w:val="32"/>
        </w:rPr>
        <w:t>项目案例</w:t>
      </w:r>
      <w:r>
        <w:rPr>
          <w:rFonts w:hint="eastAsia" w:ascii="Times New Roman" w:hAnsi="Times New Roman" w:eastAsia="仿宋" w:cs="Times New Roman"/>
          <w:sz w:val="32"/>
          <w:szCs w:val="32"/>
        </w:rPr>
        <w:t>一般包括</w:t>
      </w:r>
      <w:r>
        <w:rPr>
          <w:rFonts w:ascii="Times New Roman" w:hAnsi="Times New Roman" w:eastAsia="仿宋" w:cs="Times New Roman"/>
          <w:sz w:val="32"/>
          <w:szCs w:val="32"/>
        </w:rPr>
        <w:t>项目</w:t>
      </w:r>
      <w:r>
        <w:rPr>
          <w:rFonts w:hint="eastAsia" w:ascii="Times New Roman" w:hAnsi="Times New Roman" w:eastAsia="仿宋" w:cs="Times New Roman"/>
          <w:sz w:val="32"/>
          <w:szCs w:val="32"/>
        </w:rPr>
        <w:t>概述、驱动性</w:t>
      </w:r>
      <w:r>
        <w:rPr>
          <w:rFonts w:ascii="Times New Roman" w:hAnsi="Times New Roman" w:eastAsia="仿宋" w:cs="Times New Roman"/>
          <w:sz w:val="32"/>
          <w:szCs w:val="32"/>
        </w:rPr>
        <w:t>问题</w:t>
      </w:r>
      <w:r>
        <w:rPr>
          <w:rFonts w:hint="eastAsia" w:ascii="Times New Roman" w:hAnsi="Times New Roman" w:eastAsia="仿宋" w:cs="Times New Roman"/>
          <w:sz w:val="32"/>
          <w:szCs w:val="32"/>
        </w:rPr>
        <w:t>、</w:t>
      </w:r>
      <w:r>
        <w:rPr>
          <w:rFonts w:ascii="Times New Roman" w:hAnsi="Times New Roman" w:eastAsia="仿宋" w:cs="Times New Roman"/>
          <w:sz w:val="32"/>
          <w:szCs w:val="32"/>
        </w:rPr>
        <w:t>核心概念</w:t>
      </w:r>
      <w:r>
        <w:rPr>
          <w:rFonts w:hint="eastAsia" w:ascii="Times New Roman" w:hAnsi="Times New Roman" w:eastAsia="仿宋" w:cs="Times New Roman"/>
          <w:sz w:val="32"/>
          <w:szCs w:val="32"/>
        </w:rPr>
        <w:t>、</w:t>
      </w:r>
      <w:r>
        <w:rPr>
          <w:rFonts w:ascii="Times New Roman" w:hAnsi="Times New Roman" w:eastAsia="仿宋" w:cs="Times New Roman"/>
          <w:sz w:val="32"/>
          <w:szCs w:val="32"/>
        </w:rPr>
        <w:t>学习目标</w:t>
      </w:r>
      <w:r>
        <w:rPr>
          <w:rFonts w:hint="eastAsia" w:ascii="Times New Roman" w:hAnsi="Times New Roman" w:eastAsia="仿宋" w:cs="Times New Roman"/>
          <w:sz w:val="32"/>
          <w:szCs w:val="32"/>
        </w:rPr>
        <w:t>、项目成果及评价、项目具体实施过程和反思等，各类别的项目侧重点有所不同。</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类型与撰写</w:t>
      </w:r>
      <w:r>
        <w:rPr>
          <w:rFonts w:ascii="Times New Roman" w:hAnsi="Times New Roman" w:eastAsia="仿宋_GB2312" w:cs="Times New Roman"/>
          <w:sz w:val="32"/>
          <w:szCs w:val="32"/>
        </w:rPr>
        <w:t>体例要求如下：</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1.学科项目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指</w:t>
      </w:r>
      <w:r>
        <w:rPr>
          <w:rFonts w:hint="eastAsia" w:ascii="Times New Roman" w:hAnsi="Times New Roman" w:eastAsia="仿宋" w:cs="Times New Roman"/>
          <w:sz w:val="32"/>
          <w:szCs w:val="32"/>
        </w:rPr>
        <w:t>以某一学科为主体，基于国家课程标准，以学科内的关键概念或能力为载体，</w:t>
      </w:r>
      <w:r>
        <w:rPr>
          <w:rFonts w:ascii="Times New Roman" w:hAnsi="Times New Roman" w:eastAsia="仿宋" w:cs="Times New Roman"/>
          <w:sz w:val="32"/>
          <w:szCs w:val="32"/>
        </w:rPr>
        <w:t>反映的是一</w:t>
      </w:r>
      <w:r>
        <w:rPr>
          <w:rFonts w:hint="eastAsia" w:ascii="Times New Roman" w:hAnsi="Times New Roman" w:eastAsia="仿宋" w:cs="Times New Roman"/>
          <w:sz w:val="32"/>
          <w:szCs w:val="32"/>
        </w:rPr>
        <w:t>个</w:t>
      </w:r>
      <w:r>
        <w:rPr>
          <w:rFonts w:ascii="Times New Roman" w:hAnsi="Times New Roman" w:eastAsia="仿宋" w:cs="Times New Roman"/>
          <w:sz w:val="32"/>
          <w:szCs w:val="32"/>
        </w:rPr>
        <w:t>已完整实施过的</w:t>
      </w:r>
      <w:r>
        <w:rPr>
          <w:rFonts w:hint="eastAsia" w:ascii="Times New Roman" w:hAnsi="Times New Roman" w:eastAsia="仿宋" w:cs="Times New Roman"/>
          <w:sz w:val="32"/>
          <w:szCs w:val="32"/>
        </w:rPr>
        <w:t>学科项目学习案例。可以是短课时项目，也可以是单元项目或项目作业。</w:t>
      </w:r>
      <w:r>
        <w:rPr>
          <w:rFonts w:hint="eastAsia" w:ascii="Times New Roman" w:hAnsi="Times New Roman" w:eastAsia="仿宋_GB2312" w:cs="Times New Roman"/>
          <w:sz w:val="32"/>
          <w:szCs w:val="32"/>
        </w:rPr>
        <w:t>案例</w:t>
      </w:r>
      <w:r>
        <w:rPr>
          <w:rFonts w:hint="eastAsia" w:ascii="Times New Roman" w:hAnsi="Times New Roman" w:eastAsia="仿宋_GB2312" w:cs="Times New Roman"/>
          <w:sz w:val="32"/>
          <w:szCs w:val="32"/>
          <w:lang w:eastAsia="zh-CN"/>
        </w:rPr>
        <w:t>模板</w:t>
      </w:r>
      <w:r>
        <w:rPr>
          <w:rFonts w:hint="eastAsia" w:ascii="Times New Roman" w:hAnsi="Times New Roman" w:eastAsia="仿宋_GB2312" w:cs="Times New Roman"/>
          <w:sz w:val="32"/>
          <w:szCs w:val="32"/>
        </w:rPr>
        <w:t>见附件1。</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跨学科项目。</w:t>
      </w:r>
      <w:r>
        <w:rPr>
          <w:rFonts w:hint="eastAsia" w:ascii="Times New Roman" w:hAnsi="Times New Roman" w:eastAsia="仿宋" w:cs="Times New Roman"/>
          <w:sz w:val="32"/>
          <w:szCs w:val="32"/>
        </w:rPr>
        <w:t>指深度整合多个学科，基于课程标准，以（多个）不同学科的关键概念或能力为载体，反映的是一个已实施过的、成熟的跨学科学习项目（含STEAM教育）。跨学科项目可分为社会类、科技类、德育类和其他综合类项目化学习，综合实践活动、劳动教育、美育、体育等可归为其他综合类项目化学习。案例</w:t>
      </w:r>
      <w:r>
        <w:rPr>
          <w:rFonts w:hint="eastAsia" w:ascii="Times New Roman" w:hAnsi="Times New Roman" w:eastAsia="仿宋" w:cs="Times New Roman"/>
          <w:sz w:val="32"/>
          <w:szCs w:val="32"/>
          <w:lang w:eastAsia="zh-CN"/>
        </w:rPr>
        <w:t>模板</w:t>
      </w:r>
      <w:r>
        <w:rPr>
          <w:rFonts w:hint="eastAsia" w:ascii="Times New Roman" w:hAnsi="Times New Roman" w:eastAsia="仿宋" w:cs="Times New Roman"/>
          <w:sz w:val="32"/>
          <w:szCs w:val="32"/>
        </w:rPr>
        <w:t>见附件2，德育类案例</w:t>
      </w:r>
      <w:r>
        <w:rPr>
          <w:rFonts w:hint="eastAsia" w:ascii="Times New Roman" w:hAnsi="Times New Roman" w:eastAsia="仿宋" w:cs="Times New Roman"/>
          <w:sz w:val="32"/>
          <w:szCs w:val="32"/>
          <w:lang w:eastAsia="zh-CN"/>
        </w:rPr>
        <w:t>模板</w:t>
      </w:r>
      <w:r>
        <w:rPr>
          <w:rFonts w:hint="eastAsia" w:ascii="Times New Roman" w:hAnsi="Times New Roman" w:eastAsia="仿宋" w:cs="Times New Roman"/>
          <w:sz w:val="32"/>
          <w:szCs w:val="32"/>
        </w:rPr>
        <w:t>见附件3。</w:t>
      </w:r>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已在市级及以上参评获奖或刊物上公开发表过的案例不得参与评选。严禁抄袭，一旦发现，即</w:t>
      </w:r>
      <w:bookmarkStart w:id="0" w:name="_GoBack"/>
      <w:bookmarkEnd w:id="0"/>
      <w:r>
        <w:rPr>
          <w:rFonts w:hint="eastAsia" w:ascii="Times New Roman" w:hAnsi="Times New Roman" w:eastAsia="仿宋" w:cs="Times New Roman"/>
          <w:sz w:val="32"/>
          <w:szCs w:val="32"/>
        </w:rPr>
        <w:t>取消参赛资格，并给予通报。</w:t>
      </w:r>
    </w:p>
    <w:p>
      <w:pPr>
        <w:numPr>
          <w:ilvl w:val="0"/>
          <w:numId w:val="1"/>
        </w:num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名额分配</w:t>
      </w:r>
    </w:p>
    <w:p>
      <w:pPr>
        <w:pStyle w:val="6"/>
        <w:widowControl/>
        <w:spacing w:beforeAutospacing="0" w:afterAutospacing="0" w:line="315" w:lineRule="atLeast"/>
        <w:ind w:firstLine="645"/>
        <w:rPr>
          <w:rFonts w:ascii="仿宋_GB2312" w:hAnsi="宋体" w:eastAsia="仿宋_GB2312" w:cs="仿宋_GB2312"/>
          <w:color w:val="000000"/>
          <w:sz w:val="31"/>
          <w:szCs w:val="31"/>
        </w:rPr>
      </w:pPr>
      <w:r>
        <w:rPr>
          <w:rFonts w:ascii="仿宋_GB2312" w:hAnsi="宋体" w:eastAsia="仿宋_GB2312" w:cs="仿宋_GB2312"/>
          <w:color w:val="000000"/>
          <w:sz w:val="31"/>
          <w:szCs w:val="31"/>
        </w:rPr>
        <w:t>每位申报者</w:t>
      </w:r>
      <w:r>
        <w:rPr>
          <w:rFonts w:hint="eastAsia" w:ascii="仿宋_GB2312" w:hAnsi="宋体" w:eastAsia="仿宋_GB2312" w:cs="仿宋_GB2312"/>
          <w:color w:val="000000"/>
          <w:sz w:val="31"/>
          <w:szCs w:val="31"/>
        </w:rPr>
        <w:t>（第一负责人）限送</w:t>
      </w:r>
      <w:r>
        <w:rPr>
          <w:rFonts w:ascii="仿宋_GB2312" w:hAnsi="宋体" w:eastAsia="仿宋_GB2312" w:cs="仿宋_GB2312"/>
          <w:color w:val="000000"/>
          <w:sz w:val="31"/>
          <w:szCs w:val="31"/>
        </w:rPr>
        <w:t>一项</w:t>
      </w:r>
      <w:r>
        <w:rPr>
          <w:rFonts w:hint="eastAsia" w:ascii="仿宋_GB2312" w:hAnsi="宋体" w:eastAsia="仿宋_GB2312" w:cs="仿宋_GB2312"/>
          <w:color w:val="000000"/>
          <w:sz w:val="31"/>
          <w:szCs w:val="31"/>
        </w:rPr>
        <w:t>参评，具体</w:t>
      </w:r>
      <w:r>
        <w:rPr>
          <w:rFonts w:ascii="仿宋_GB2312" w:hAnsi="宋体" w:eastAsia="仿宋_GB2312" w:cs="仿宋_GB2312"/>
          <w:color w:val="000000"/>
          <w:sz w:val="31"/>
          <w:szCs w:val="31"/>
        </w:rPr>
        <w:t>推荐</w:t>
      </w:r>
      <w:r>
        <w:rPr>
          <w:rFonts w:hint="eastAsia" w:ascii="仿宋_GB2312" w:hAnsi="宋体" w:eastAsia="仿宋_GB2312" w:cs="仿宋_GB2312"/>
          <w:color w:val="000000"/>
          <w:sz w:val="31"/>
          <w:szCs w:val="31"/>
        </w:rPr>
        <w:t>名额</w:t>
      </w:r>
      <w:r>
        <w:rPr>
          <w:rFonts w:ascii="仿宋_GB2312" w:hAnsi="宋体" w:eastAsia="仿宋_GB2312" w:cs="仿宋_GB2312"/>
          <w:color w:val="000000"/>
          <w:sz w:val="31"/>
          <w:szCs w:val="31"/>
        </w:rPr>
        <w:t>见下表：</w:t>
      </w:r>
    </w:p>
    <w:p>
      <w:pPr>
        <w:pStyle w:val="6"/>
        <w:widowControl/>
        <w:spacing w:beforeAutospacing="0" w:afterAutospacing="0" w:line="315" w:lineRule="atLeast"/>
        <w:ind w:firstLine="645"/>
        <w:rPr>
          <w:rFonts w:ascii="仿宋_GB2312" w:hAnsi="宋体" w:eastAsia="仿宋_GB2312" w:cs="仿宋_GB2312"/>
          <w:color w:val="000000"/>
          <w:sz w:val="31"/>
          <w:szCs w:val="31"/>
        </w:rPr>
      </w:pPr>
    </w:p>
    <w:p>
      <w:pPr>
        <w:pStyle w:val="6"/>
        <w:widowControl/>
        <w:spacing w:beforeAutospacing="0" w:afterAutospacing="0" w:line="315" w:lineRule="atLeast"/>
        <w:ind w:firstLine="645"/>
        <w:rPr>
          <w:rFonts w:ascii="宋体" w:hAnsi="宋体" w:eastAsia="宋体" w:cs="宋体"/>
          <w:color w:val="000000"/>
          <w:sz w:val="21"/>
          <w:szCs w:val="21"/>
        </w:rPr>
      </w:pPr>
    </w:p>
    <w:tbl>
      <w:tblPr>
        <w:tblStyle w:val="7"/>
        <w:tblW w:w="8892" w:type="dxa"/>
        <w:tblInd w:w="0" w:type="dxa"/>
        <w:tblLayout w:type="autofit"/>
        <w:tblCellMar>
          <w:top w:w="0" w:type="dxa"/>
          <w:left w:w="0" w:type="dxa"/>
          <w:bottom w:w="0" w:type="dxa"/>
          <w:right w:w="0" w:type="dxa"/>
        </w:tblCellMar>
      </w:tblPr>
      <w:tblGrid>
        <w:gridCol w:w="993"/>
        <w:gridCol w:w="885"/>
        <w:gridCol w:w="512"/>
        <w:gridCol w:w="512"/>
        <w:gridCol w:w="602"/>
        <w:gridCol w:w="602"/>
        <w:gridCol w:w="602"/>
        <w:gridCol w:w="602"/>
        <w:gridCol w:w="602"/>
        <w:gridCol w:w="572"/>
        <w:gridCol w:w="602"/>
        <w:gridCol w:w="602"/>
        <w:gridCol w:w="602"/>
        <w:gridCol w:w="602"/>
      </w:tblGrid>
      <w:tr>
        <w:tblPrEx>
          <w:tblCellMar>
            <w:top w:w="0" w:type="dxa"/>
            <w:left w:w="0" w:type="dxa"/>
            <w:bottom w:w="0" w:type="dxa"/>
            <w:right w:w="0" w:type="dxa"/>
          </w:tblCellMar>
        </w:tblPrEx>
        <w:trPr>
          <w:trHeight w:val="480" w:hRule="atLeast"/>
        </w:trPr>
        <w:tc>
          <w:tcPr>
            <w:tcW w:w="99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单位</w:t>
            </w:r>
          </w:p>
        </w:tc>
        <w:tc>
          <w:tcPr>
            <w:tcW w:w="8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ind w:right="-69" w:rightChars="-33"/>
              <w:jc w:val="center"/>
              <w:rPr>
                <w:sz w:val="21"/>
                <w:szCs w:val="21"/>
              </w:rPr>
            </w:pPr>
            <w:r>
              <w:rPr>
                <w:rFonts w:hint="eastAsia" w:ascii="仿宋_GB2312" w:hAnsi="宋体" w:eastAsia="仿宋_GB2312" w:cs="仿宋_GB2312"/>
                <w:color w:val="000000"/>
              </w:rPr>
              <w:t>市直属学校</w:t>
            </w:r>
          </w:p>
        </w:tc>
        <w:tc>
          <w:tcPr>
            <w:tcW w:w="5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鹿</w:t>
            </w:r>
          </w:p>
          <w:p>
            <w:pPr>
              <w:pStyle w:val="6"/>
              <w:widowControl/>
              <w:spacing w:beforeAutospacing="0" w:afterAutospacing="0"/>
              <w:jc w:val="center"/>
              <w:rPr>
                <w:sz w:val="21"/>
                <w:szCs w:val="21"/>
              </w:rPr>
            </w:pPr>
            <w:r>
              <w:rPr>
                <w:rFonts w:hint="eastAsia" w:ascii="仿宋_GB2312" w:hAnsi="宋体" w:eastAsia="仿宋_GB2312" w:cs="仿宋_GB2312"/>
                <w:color w:val="000000"/>
              </w:rPr>
              <w:t>城</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51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龙湾</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瓯海</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洞</w:t>
            </w:r>
          </w:p>
          <w:p>
            <w:pPr>
              <w:pStyle w:val="6"/>
              <w:widowControl/>
              <w:spacing w:beforeAutospacing="0" w:afterAutospacing="0"/>
              <w:jc w:val="center"/>
              <w:rPr>
                <w:sz w:val="21"/>
                <w:szCs w:val="21"/>
              </w:rPr>
            </w:pPr>
            <w:r>
              <w:rPr>
                <w:rFonts w:hint="eastAsia" w:ascii="仿宋_GB2312" w:hAnsi="宋体" w:eastAsia="仿宋_GB2312" w:cs="仿宋_GB2312"/>
                <w:color w:val="000000"/>
              </w:rPr>
              <w:t>头</w:t>
            </w:r>
          </w:p>
          <w:p>
            <w:pPr>
              <w:pStyle w:val="6"/>
              <w:widowControl/>
              <w:spacing w:beforeAutospacing="0" w:afterAutospacing="0"/>
              <w:jc w:val="center"/>
              <w:rPr>
                <w:sz w:val="21"/>
                <w:szCs w:val="21"/>
              </w:rPr>
            </w:pPr>
            <w:r>
              <w:rPr>
                <w:rFonts w:hint="eastAsia" w:ascii="仿宋_GB2312" w:hAnsi="宋体" w:eastAsia="仿宋_GB2312" w:cs="仿宋_GB2312"/>
                <w:color w:val="000000"/>
              </w:rPr>
              <w:t>区</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乐清</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瑞安</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永</w:t>
            </w:r>
          </w:p>
          <w:p>
            <w:pPr>
              <w:pStyle w:val="6"/>
              <w:widowControl/>
              <w:spacing w:beforeAutospacing="0" w:afterAutospacing="0"/>
              <w:jc w:val="center"/>
              <w:rPr>
                <w:sz w:val="21"/>
                <w:szCs w:val="21"/>
              </w:rPr>
            </w:pPr>
            <w:r>
              <w:rPr>
                <w:rFonts w:hint="eastAsia" w:ascii="仿宋_GB2312" w:hAnsi="宋体" w:eastAsia="仿宋_GB2312" w:cs="仿宋_GB2312"/>
                <w:color w:val="000000"/>
              </w:rPr>
              <w:t>嘉</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57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文</w:t>
            </w:r>
          </w:p>
          <w:p>
            <w:pPr>
              <w:pStyle w:val="6"/>
              <w:widowControl/>
              <w:spacing w:beforeAutospacing="0" w:afterAutospacing="0"/>
              <w:jc w:val="center"/>
              <w:rPr>
                <w:sz w:val="21"/>
                <w:szCs w:val="21"/>
              </w:rPr>
            </w:pPr>
            <w:r>
              <w:rPr>
                <w:rFonts w:hint="eastAsia" w:ascii="仿宋_GB2312" w:hAnsi="宋体" w:eastAsia="仿宋_GB2312" w:cs="仿宋_GB2312"/>
                <w:color w:val="000000"/>
              </w:rPr>
              <w:t>成</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平</w:t>
            </w:r>
          </w:p>
          <w:p>
            <w:pPr>
              <w:pStyle w:val="6"/>
              <w:widowControl/>
              <w:spacing w:beforeAutospacing="0" w:afterAutospacing="0"/>
              <w:jc w:val="center"/>
              <w:rPr>
                <w:sz w:val="21"/>
                <w:szCs w:val="21"/>
              </w:rPr>
            </w:pPr>
            <w:r>
              <w:rPr>
                <w:rFonts w:hint="eastAsia" w:ascii="仿宋_GB2312" w:hAnsi="宋体" w:eastAsia="仿宋_GB2312" w:cs="仿宋_GB2312"/>
                <w:color w:val="000000"/>
              </w:rPr>
              <w:t>阳</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泰</w:t>
            </w:r>
          </w:p>
          <w:p>
            <w:pPr>
              <w:pStyle w:val="6"/>
              <w:widowControl/>
              <w:spacing w:beforeAutospacing="0" w:afterAutospacing="0"/>
              <w:jc w:val="center"/>
              <w:rPr>
                <w:sz w:val="21"/>
                <w:szCs w:val="21"/>
              </w:rPr>
            </w:pPr>
            <w:r>
              <w:rPr>
                <w:rFonts w:hint="eastAsia" w:ascii="仿宋_GB2312" w:hAnsi="宋体" w:eastAsia="仿宋_GB2312" w:cs="仿宋_GB2312"/>
                <w:color w:val="000000"/>
              </w:rPr>
              <w:t>顺</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苍</w:t>
            </w:r>
          </w:p>
          <w:p>
            <w:pPr>
              <w:pStyle w:val="6"/>
              <w:widowControl/>
              <w:spacing w:beforeAutospacing="0" w:afterAutospacing="0"/>
              <w:jc w:val="center"/>
              <w:rPr>
                <w:sz w:val="21"/>
                <w:szCs w:val="21"/>
              </w:rPr>
            </w:pPr>
            <w:r>
              <w:rPr>
                <w:rFonts w:hint="eastAsia" w:ascii="仿宋_GB2312" w:hAnsi="宋体" w:eastAsia="仿宋_GB2312" w:cs="仿宋_GB2312"/>
                <w:color w:val="000000"/>
              </w:rPr>
              <w:t>南</w:t>
            </w:r>
          </w:p>
          <w:p>
            <w:pPr>
              <w:pStyle w:val="6"/>
              <w:widowControl/>
              <w:spacing w:beforeAutospacing="0" w:afterAutospacing="0"/>
              <w:jc w:val="center"/>
              <w:rPr>
                <w:sz w:val="21"/>
                <w:szCs w:val="21"/>
              </w:rPr>
            </w:pPr>
            <w:r>
              <w:rPr>
                <w:rFonts w:hint="eastAsia" w:ascii="仿宋_GB2312" w:hAnsi="宋体" w:eastAsia="仿宋_GB2312" w:cs="仿宋_GB2312"/>
                <w:color w:val="000000"/>
              </w:rPr>
              <w:t>县</w:t>
            </w:r>
          </w:p>
        </w:tc>
        <w:tc>
          <w:tcPr>
            <w:tcW w:w="60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龙</w:t>
            </w:r>
          </w:p>
          <w:p>
            <w:pPr>
              <w:pStyle w:val="6"/>
              <w:widowControl/>
              <w:spacing w:beforeAutospacing="0" w:afterAutospacing="0"/>
              <w:jc w:val="center"/>
              <w:rPr>
                <w:sz w:val="21"/>
                <w:szCs w:val="21"/>
              </w:rPr>
            </w:pPr>
            <w:r>
              <w:rPr>
                <w:rFonts w:hint="eastAsia" w:ascii="仿宋_GB2312" w:hAnsi="宋体" w:eastAsia="仿宋_GB2312" w:cs="仿宋_GB2312"/>
                <w:color w:val="000000"/>
              </w:rPr>
              <w:t>港</w:t>
            </w:r>
          </w:p>
          <w:p>
            <w:pPr>
              <w:pStyle w:val="6"/>
              <w:widowControl/>
              <w:spacing w:beforeAutospacing="0" w:afterAutospacing="0"/>
              <w:jc w:val="center"/>
              <w:rPr>
                <w:sz w:val="21"/>
                <w:szCs w:val="21"/>
              </w:rPr>
            </w:pPr>
            <w:r>
              <w:rPr>
                <w:rFonts w:hint="eastAsia" w:ascii="仿宋_GB2312" w:hAnsi="宋体" w:eastAsia="仿宋_GB2312" w:cs="仿宋_GB2312"/>
                <w:color w:val="000000"/>
              </w:rPr>
              <w:t>市</w:t>
            </w:r>
          </w:p>
        </w:tc>
      </w:tr>
      <w:tr>
        <w:tblPrEx>
          <w:tblCellMar>
            <w:top w:w="0" w:type="dxa"/>
            <w:left w:w="0" w:type="dxa"/>
            <w:bottom w:w="0" w:type="dxa"/>
            <w:right w:w="0" w:type="dxa"/>
          </w:tblCellMar>
        </w:tblPrEx>
        <w:trPr>
          <w:trHeight w:val="390" w:hRule="atLeast"/>
        </w:trPr>
        <w:tc>
          <w:tcPr>
            <w:tcW w:w="9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学科</w:t>
            </w:r>
          </w:p>
          <w:p>
            <w:pPr>
              <w:pStyle w:val="6"/>
              <w:widowControl/>
              <w:spacing w:beforeAutospacing="0" w:afterAutospacing="0"/>
              <w:jc w:val="center"/>
              <w:rPr>
                <w:sz w:val="21"/>
                <w:szCs w:val="21"/>
              </w:rPr>
            </w:pPr>
            <w:r>
              <w:rPr>
                <w:rFonts w:hint="eastAsia" w:ascii="仿宋_GB2312" w:hAnsi="宋体" w:eastAsia="仿宋_GB2312" w:cs="仿宋_GB2312"/>
                <w:color w:val="000000"/>
              </w:rPr>
              <w:t>案例</w:t>
            </w:r>
          </w:p>
        </w:tc>
        <w:tc>
          <w:tcPr>
            <w:tcW w:w="8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每校1-3</w:t>
            </w:r>
          </w:p>
        </w:tc>
        <w:tc>
          <w:tcPr>
            <w:tcW w:w="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51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3</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sz w:val="21"/>
                <w:szCs w:val="21"/>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57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eastAsia="仿宋_GB2312"/>
                <w:sz w:val="21"/>
                <w:szCs w:val="21"/>
              </w:rPr>
            </w:pPr>
            <w:r>
              <w:rPr>
                <w:rFonts w:hint="eastAsia" w:ascii="仿宋_GB2312" w:hAnsi="宋体" w:eastAsia="仿宋_GB2312" w:cs="仿宋_GB2312"/>
                <w:color w:val="000000"/>
              </w:rPr>
              <w:t>8</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c>
          <w:tcPr>
            <w:tcW w:w="60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5</w:t>
            </w:r>
          </w:p>
        </w:tc>
      </w:tr>
      <w:tr>
        <w:tblPrEx>
          <w:tblCellMar>
            <w:top w:w="0" w:type="dxa"/>
            <w:left w:w="0" w:type="dxa"/>
            <w:bottom w:w="0" w:type="dxa"/>
            <w:right w:w="0" w:type="dxa"/>
          </w:tblCellMar>
        </w:tblPrEx>
        <w:trPr>
          <w:trHeight w:val="390" w:hRule="atLeast"/>
        </w:trPr>
        <w:tc>
          <w:tcPr>
            <w:tcW w:w="99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sz w:val="21"/>
                <w:szCs w:val="21"/>
              </w:rPr>
            </w:pPr>
            <w:r>
              <w:rPr>
                <w:rFonts w:hint="eastAsia" w:ascii="仿宋_GB2312" w:hAnsi="宋体" w:eastAsia="仿宋_GB2312" w:cs="仿宋_GB2312"/>
                <w:color w:val="000000"/>
              </w:rPr>
              <w:t>跨学科案例</w:t>
            </w:r>
          </w:p>
        </w:tc>
        <w:tc>
          <w:tcPr>
            <w:tcW w:w="88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每校1-3</w:t>
            </w:r>
          </w:p>
        </w:tc>
        <w:tc>
          <w:tcPr>
            <w:tcW w:w="5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5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3</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5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8</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c>
          <w:tcPr>
            <w:tcW w:w="60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jc w:val="center"/>
              <w:rPr>
                <w:rFonts w:ascii="仿宋_GB2312" w:hAnsi="宋体" w:eastAsia="仿宋_GB2312" w:cs="仿宋_GB2312"/>
                <w:color w:val="000000"/>
              </w:rPr>
            </w:pPr>
            <w:r>
              <w:rPr>
                <w:rFonts w:hint="eastAsia" w:ascii="仿宋_GB2312" w:hAnsi="宋体" w:eastAsia="仿宋_GB2312" w:cs="仿宋_GB2312"/>
                <w:color w:val="000000"/>
              </w:rPr>
              <w:t>5</w:t>
            </w:r>
          </w:p>
        </w:tc>
      </w:tr>
    </w:tbl>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仿宋_GB2312" w:hAnsi="宋体" w:eastAsia="仿宋_GB2312" w:cs="仿宋_GB2312"/>
          <w:color w:val="000000"/>
          <w:sz w:val="31"/>
          <w:szCs w:val="31"/>
        </w:rPr>
        <w:t>示范校或试点校以学校为单位申报，</w:t>
      </w:r>
      <w:r>
        <w:rPr>
          <w:rFonts w:hint="eastAsia" w:ascii="Times New Roman" w:hAnsi="Times New Roman" w:eastAsia="仿宋_GB2312" w:cs="Times New Roman"/>
          <w:sz w:val="32"/>
          <w:szCs w:val="32"/>
        </w:rPr>
        <w:t>每校每项2-4篇，</w:t>
      </w:r>
      <w:r>
        <w:rPr>
          <w:rFonts w:hint="eastAsia" w:ascii="仿宋_GB2312" w:hAnsi="宋体" w:eastAsia="仿宋_GB2312" w:cs="仿宋_GB2312"/>
          <w:color w:val="000000"/>
          <w:sz w:val="31"/>
          <w:szCs w:val="31"/>
        </w:rPr>
        <w:t>不重复分配</w:t>
      </w:r>
      <w:r>
        <w:rPr>
          <w:rFonts w:ascii="仿宋_GB2312" w:hAnsi="宋体" w:eastAsia="仿宋_GB2312" w:cs="仿宋_GB2312"/>
          <w:color w:val="000000"/>
          <w:sz w:val="31"/>
          <w:szCs w:val="31"/>
        </w:rPr>
        <w:t>。</w:t>
      </w:r>
      <w:r>
        <w:rPr>
          <w:rFonts w:hint="eastAsia" w:ascii="Times New Roman" w:hAnsi="Times New Roman" w:eastAsia="仿宋_GB2312" w:cs="Times New Roman"/>
          <w:sz w:val="32"/>
          <w:szCs w:val="32"/>
        </w:rPr>
        <w:t>中小学项目化学习（含STEAM教育）种子教师、初中各学科种子教师每人可申报1篇</w:t>
      </w:r>
      <w:r>
        <w:rPr>
          <w:rFonts w:hint="eastAsia" w:ascii="Times New Roman" w:hAnsi="Times New Roman" w:eastAsia="仿宋_GB2312" w:cs="Times New Roman"/>
          <w:color w:val="000000" w:themeColor="text1"/>
          <w:sz w:val="32"/>
          <w:szCs w:val="32"/>
        </w:rPr>
        <w:t>。</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具体学段分配由各县（市、区）教研部门根据实际情况把握</w:t>
      </w:r>
      <w:r>
        <w:rPr>
          <w:rFonts w:hint="eastAsia" w:ascii="Times New Roman" w:hAnsi="Times New Roman" w:eastAsia="仿宋_GB2312" w:cs="Times New Roman"/>
          <w:sz w:val="32"/>
          <w:szCs w:val="32"/>
        </w:rPr>
        <w:t>，并择优根据名额推荐。未经县（市、区）汇总推荐的案例一律不予接收参评。</w:t>
      </w:r>
    </w:p>
    <w:p>
      <w:pPr>
        <w:snapToGrid w:val="0"/>
        <w:spacing w:line="336" w:lineRule="auto"/>
        <w:ind w:firstLine="640" w:firstLineChars="200"/>
        <w:rPr>
          <w:rFonts w:ascii="黑体" w:hAnsi="黑体" w:eastAsia="黑体" w:cs="Times New Roman"/>
          <w:sz w:val="32"/>
          <w:szCs w:val="32"/>
        </w:rPr>
      </w:pPr>
      <w:r>
        <w:rPr>
          <w:rFonts w:ascii="黑体" w:hAnsi="黑体" w:eastAsia="黑体" w:cs="Times New Roman"/>
          <w:sz w:val="32"/>
          <w:szCs w:val="32"/>
        </w:rPr>
        <w:t>四、</w:t>
      </w:r>
      <w:r>
        <w:rPr>
          <w:rFonts w:hint="eastAsia" w:ascii="黑体" w:hAnsi="黑体" w:eastAsia="黑体" w:cs="Times New Roman"/>
          <w:sz w:val="32"/>
          <w:szCs w:val="32"/>
        </w:rPr>
        <w:t>报送评审</w:t>
      </w:r>
    </w:p>
    <w:p>
      <w:pPr>
        <w:snapToGrid w:val="0"/>
        <w:spacing w:line="336"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 w:cs="Times New Roman"/>
          <w:sz w:val="32"/>
          <w:szCs w:val="32"/>
        </w:rPr>
        <w:t>以各县</w:t>
      </w:r>
      <w:r>
        <w:rPr>
          <w:rFonts w:hint="eastAsia" w:ascii="Times New Roman" w:hAnsi="Times New Roman" w:eastAsia="仿宋_GB2312" w:cs="Times New Roman"/>
          <w:sz w:val="32"/>
          <w:szCs w:val="32"/>
        </w:rPr>
        <w:t>（市、区）、市直学校</w:t>
      </w:r>
      <w:r>
        <w:rPr>
          <w:rFonts w:hint="eastAsia" w:ascii="Times New Roman" w:hAnsi="Times New Roman" w:eastAsia="仿宋" w:cs="Times New Roman"/>
          <w:sz w:val="32"/>
          <w:szCs w:val="32"/>
        </w:rPr>
        <w:t>为单位统一报送，材料统一打包，一县一个文件包，每个文件包按类别分两个文件夹，注明文件包内含案例的具体文档（编号要求：区域代号+学科案例</w:t>
      </w:r>
      <w:r>
        <w:rPr>
          <w:rFonts w:ascii="Times New Roman" w:hAnsi="Times New Roman" w:eastAsia="仿宋" w:cs="Times New Roman"/>
          <w:sz w:val="32"/>
          <w:szCs w:val="32"/>
        </w:rPr>
        <w:t>/</w:t>
      </w:r>
      <w:r>
        <w:rPr>
          <w:rFonts w:hint="eastAsia" w:ascii="Times New Roman" w:hAnsi="Times New Roman" w:eastAsia="仿宋" w:cs="Times New Roman"/>
          <w:sz w:val="32"/>
          <w:szCs w:val="32"/>
        </w:rPr>
        <w:t>跨学科案例</w:t>
      </w:r>
      <w:r>
        <w:rPr>
          <w:rFonts w:ascii="Times New Roman" w:hAnsi="Times New Roman" w:eastAsia="仿宋" w:cs="Times New Roman"/>
          <w:sz w:val="32"/>
          <w:szCs w:val="32"/>
        </w:rPr>
        <w:t>+</w:t>
      </w:r>
      <w:r>
        <w:rPr>
          <w:rFonts w:hint="eastAsia" w:ascii="Times New Roman" w:hAnsi="Times New Roman" w:eastAsia="仿宋" w:cs="Times New Roman"/>
          <w:sz w:val="32"/>
          <w:szCs w:val="32"/>
        </w:rPr>
        <w:t>推荐序号）</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两类案例分别用类别代码填写，编码见附件4。</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.请各县（市、区）教研部门</w:t>
      </w:r>
      <w:r>
        <w:rPr>
          <w:rFonts w:hint="eastAsia" w:ascii="Times New Roman" w:hAnsi="Times New Roman" w:eastAsia="仿宋_GB2312" w:cs="Times New Roman"/>
          <w:sz w:val="32"/>
          <w:szCs w:val="32"/>
        </w:rPr>
        <w:t>、市直学校积极宣传发动组织推荐，并</w:t>
      </w:r>
      <w:r>
        <w:rPr>
          <w:rFonts w:ascii="Times New Roman" w:hAnsi="Times New Roman" w:eastAsia="仿宋_GB2312" w:cs="Times New Roman"/>
          <w:sz w:val="32"/>
          <w:szCs w:val="32"/>
        </w:rPr>
        <w:t>于</w:t>
      </w:r>
      <w:r>
        <w:rPr>
          <w:rFonts w:hint="eastAsia" w:ascii="Times New Roman" w:hAnsi="Times New Roman" w:eastAsia="仿宋_GB2312" w:cs="Times New Roman"/>
          <w:sz w:val="32"/>
          <w:szCs w:val="32"/>
        </w:rPr>
        <w:t>2022年</w:t>
      </w:r>
      <w:r>
        <w:rPr>
          <w:rFonts w:ascii="Times New Roman" w:hAnsi="Times New Roman" w:eastAsia="仿宋_GB2312" w:cs="Times New Roman"/>
          <w:sz w:val="32"/>
          <w:szCs w:val="32"/>
        </w:rPr>
        <w:t>5月20日前</w:t>
      </w:r>
      <w:r>
        <w:rPr>
          <w:rFonts w:hint="eastAsia" w:ascii="Times New Roman" w:hAnsi="Times New Roman" w:eastAsia="仿宋_GB2312" w:cs="Times New Roman"/>
          <w:sz w:val="32"/>
          <w:szCs w:val="32"/>
        </w:rPr>
        <w:t>报送</w:t>
      </w:r>
      <w:r>
        <w:rPr>
          <w:rFonts w:ascii="Times New Roman" w:hAnsi="Times New Roman" w:eastAsia="仿宋_GB2312" w:cs="Times New Roman"/>
          <w:sz w:val="32"/>
          <w:szCs w:val="32"/>
        </w:rPr>
        <w:t>参评案例汇总表电子稿</w:t>
      </w:r>
      <w:r>
        <w:rPr>
          <w:rFonts w:hint="eastAsia" w:ascii="Times New Roman" w:hAnsi="Times New Roman" w:eastAsia="仿宋_GB2312" w:cs="Times New Roman"/>
          <w:sz w:val="32"/>
          <w:szCs w:val="32"/>
        </w:rPr>
        <w:t>（excel格式，</w:t>
      </w:r>
      <w:r>
        <w:rPr>
          <w:rFonts w:ascii="Times New Roman" w:hAnsi="Times New Roman" w:eastAsia="仿宋_GB2312" w:cs="Times New Roman"/>
          <w:sz w:val="32"/>
          <w:szCs w:val="32"/>
        </w:rPr>
        <w:t>见附件</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）及参评案例电子稿，</w:t>
      </w:r>
      <w:r>
        <w:rPr>
          <w:rFonts w:hint="eastAsia" w:ascii="Times New Roman" w:hAnsi="Times New Roman" w:eastAsia="仿宋_GB2312" w:cs="Times New Roman"/>
          <w:sz w:val="32"/>
          <w:szCs w:val="32"/>
        </w:rPr>
        <w:t>发送至邮箱zhenansteam@163.com</w:t>
      </w:r>
      <w:r>
        <w:rPr>
          <w:rFonts w:ascii="Times New Roman" w:hAnsi="Times New Roman" w:eastAsia="仿宋_GB2312" w:cs="Times New Roman"/>
          <w:sz w:val="32"/>
          <w:szCs w:val="32"/>
        </w:rPr>
        <w:t>。联系人：市教研院金琼洁老师，联系电话：88630005。</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.市教研院将组织专家对参评案例进行评审，向获奖老师颁发获奖证书</w:t>
      </w:r>
      <w:r>
        <w:rPr>
          <w:rFonts w:hint="eastAsia" w:ascii="Times New Roman" w:hAnsi="Times New Roman" w:eastAsia="仿宋_GB2312" w:cs="Times New Roman"/>
          <w:sz w:val="32"/>
          <w:szCs w:val="32"/>
        </w:rPr>
        <w:t>，并纳入到温州市中小学项目化学习资源库，择优编辑出版</w:t>
      </w:r>
      <w:r>
        <w:rPr>
          <w:rFonts w:ascii="Times New Roman" w:hAnsi="Times New Roman" w:eastAsia="仿宋_GB2312" w:cs="Times New Roman"/>
          <w:sz w:val="32"/>
          <w:szCs w:val="32"/>
        </w:rPr>
        <w:t>。</w:t>
      </w: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1.学科项目化学习案例参考模板</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2.跨学科项目化学习案例参考模板</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3.中小学德育项目化学习活动案例模板及说明</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项目化学习案例类别编号</w:t>
      </w:r>
    </w:p>
    <w:p>
      <w:pPr>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2023年温州市</w:t>
      </w:r>
      <w:r>
        <w:rPr>
          <w:rFonts w:hint="eastAsia" w:ascii="Times New Roman" w:hAnsi="Times New Roman" w:eastAsia="仿宋_GB2312" w:cs="Times New Roman"/>
          <w:sz w:val="32"/>
          <w:szCs w:val="32"/>
        </w:rPr>
        <w:t>项目化学习</w:t>
      </w:r>
      <w:r>
        <w:rPr>
          <w:rFonts w:ascii="Times New Roman" w:hAnsi="Times New Roman" w:eastAsia="仿宋_GB2312" w:cs="Times New Roman"/>
          <w:sz w:val="32"/>
          <w:szCs w:val="32"/>
        </w:rPr>
        <w:t>案例参评汇总表</w:t>
      </w: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ind w:firstLine="640" w:firstLineChars="200"/>
        <w:rPr>
          <w:rFonts w:ascii="Times New Roman" w:hAnsi="Times New Roman" w:eastAsia="仿宋_GB2312" w:cs="Times New Roman"/>
          <w:sz w:val="32"/>
          <w:szCs w:val="32"/>
        </w:rPr>
      </w:pPr>
    </w:p>
    <w:p>
      <w:pPr>
        <w:snapToGrid w:val="0"/>
        <w:spacing w:line="336" w:lineRule="auto"/>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温州市教育教学研究院</w:t>
      </w:r>
    </w:p>
    <w:p>
      <w:pPr>
        <w:tabs>
          <w:tab w:val="left" w:pos="8306"/>
        </w:tabs>
        <w:snapToGrid w:val="0"/>
        <w:spacing w:line="336" w:lineRule="auto"/>
        <w:ind w:right="-58"/>
        <w:jc w:val="center"/>
        <w:rPr>
          <w:rFonts w:ascii="方正小标宋简体" w:hAnsi="仿宋" w:eastAsia="方正小标宋简体"/>
          <w:bCs/>
          <w:sz w:val="28"/>
          <w:szCs w:val="28"/>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2023年3月</w:t>
      </w:r>
      <w:r>
        <w:rPr>
          <w:rFonts w:hint="eastAsia" w:ascii="Times New Roman" w:hAnsi="Times New Roman" w:eastAsia="仿宋_GB2312" w:cs="Times New Roman"/>
          <w:sz w:val="32"/>
          <w:szCs w:val="32"/>
        </w:rPr>
        <w:t>29</w:t>
      </w:r>
      <w:r>
        <w:rPr>
          <w:rFonts w:ascii="Times New Roman" w:hAnsi="Times New Roman" w:eastAsia="仿宋_GB2312" w:cs="Times New Roman"/>
          <w:sz w:val="32"/>
          <w:szCs w:val="32"/>
        </w:rPr>
        <w:t>日</w:t>
      </w: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p>
    <w:p>
      <w:pPr>
        <w:spacing w:beforeLines="50" w:afterLines="50" w:line="360" w:lineRule="auto"/>
        <w:rPr>
          <w:rFonts w:ascii="方正小标宋简体" w:hAnsi="仿宋" w:eastAsia="方正小标宋简体"/>
          <w:bCs/>
          <w:sz w:val="28"/>
          <w:szCs w:val="28"/>
        </w:rPr>
      </w:pPr>
      <w:r>
        <w:rPr>
          <w:rFonts w:hint="eastAsia" w:ascii="方正小标宋简体" w:hAnsi="仿宋" w:eastAsia="方正小标宋简体"/>
          <w:bCs/>
          <w:sz w:val="28"/>
          <w:szCs w:val="28"/>
        </w:rPr>
        <w:t xml:space="preserve">附件1 </w:t>
      </w:r>
    </w:p>
    <w:p>
      <w:pPr>
        <w:spacing w:line="360" w:lineRule="auto"/>
        <w:ind w:firstLine="560" w:firstLineChars="200"/>
        <w:jc w:val="center"/>
        <w:rPr>
          <w:rFonts w:ascii="方正小标宋简体" w:hAnsi="仿宋" w:eastAsia="方正小标宋简体"/>
          <w:sz w:val="28"/>
          <w:szCs w:val="28"/>
        </w:rPr>
      </w:pPr>
      <w:r>
        <w:rPr>
          <w:rFonts w:hint="eastAsia" w:ascii="方正小标宋简体" w:hAnsi="仿宋" w:eastAsia="方正小标宋简体"/>
          <w:sz w:val="28"/>
          <w:szCs w:val="28"/>
        </w:rPr>
        <w:t>学科项目化学习案例参考模板</w:t>
      </w:r>
    </w:p>
    <w:tbl>
      <w:tblPr>
        <w:tblStyle w:val="7"/>
        <w:tblW w:w="50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949"/>
        <w:gridCol w:w="2449"/>
        <w:gridCol w:w="22"/>
        <w:gridCol w:w="132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项目名称</w:t>
            </w:r>
          </w:p>
        </w:tc>
        <w:tc>
          <w:tcPr>
            <w:tcW w:w="4083" w:type="pct"/>
            <w:gridSpan w:val="5"/>
            <w:tcBorders>
              <w:right w:val="single" w:color="auto" w:sz="4" w:space="0"/>
            </w:tcBorders>
            <w:shd w:val="clear" w:color="auto" w:fill="auto"/>
            <w:vAlign w:val="center"/>
          </w:tcPr>
          <w:p>
            <w:pPr>
              <w:spacing w:line="360" w:lineRule="auto"/>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项目提供</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单位</w:t>
            </w:r>
          </w:p>
        </w:tc>
        <w:tc>
          <w:tcPr>
            <w:tcW w:w="4083" w:type="pct"/>
            <w:gridSpan w:val="5"/>
            <w:tcBorders>
              <w:right w:val="single" w:color="auto" w:sz="4" w:space="0"/>
            </w:tcBorders>
            <w:shd w:val="clear" w:color="auto" w:fill="auto"/>
            <w:vAlign w:val="center"/>
          </w:tcPr>
          <w:p>
            <w:pPr>
              <w:spacing w:line="360" w:lineRule="auto"/>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基本信息</w:t>
            </w:r>
          </w:p>
        </w:tc>
        <w:tc>
          <w:tcPr>
            <w:tcW w:w="4083" w:type="pct"/>
            <w:gridSpan w:val="5"/>
            <w:tcBorders>
              <w:right w:val="single" w:color="auto" w:sz="4" w:space="0"/>
            </w:tcBorders>
            <w:shd w:val="clear" w:color="auto" w:fill="auto"/>
            <w:vAlign w:val="center"/>
          </w:tcPr>
          <w:p>
            <w:pPr>
              <w:rPr>
                <w:rFonts w:ascii="宋体" w:hAnsi="宋体" w:eastAsia="宋体"/>
                <w:color w:val="000000"/>
              </w:rPr>
            </w:pPr>
            <w:r>
              <w:rPr>
                <w:rFonts w:hint="eastAsia" w:ascii="宋体" w:hAnsi="宋体" w:eastAsia="宋体"/>
                <w:color w:val="000000"/>
              </w:rPr>
              <w:t>类型：</w:t>
            </w:r>
            <w:r>
              <w:rPr>
                <w:rFonts w:hint="eastAsia" w:ascii="宋体" w:hAnsi="宋体" w:eastAsia="宋体"/>
                <w:color w:val="000000"/>
              </w:rPr>
              <w:sym w:font="Wingdings 2" w:char="00A3"/>
            </w:r>
            <w:r>
              <w:rPr>
                <w:rFonts w:hint="eastAsia" w:ascii="宋体" w:hAnsi="宋体" w:eastAsia="宋体"/>
                <w:color w:val="000000"/>
              </w:rPr>
              <w:t>A</w:t>
            </w:r>
            <w:r>
              <w:rPr>
                <w:rFonts w:ascii="宋体" w:hAnsi="宋体" w:eastAsia="宋体"/>
                <w:color w:val="000000"/>
              </w:rPr>
              <w:t>.</w:t>
            </w:r>
            <w:r>
              <w:rPr>
                <w:rFonts w:hint="eastAsia" w:ascii="宋体" w:hAnsi="宋体" w:eastAsia="宋体"/>
                <w:color w:val="000000"/>
              </w:rPr>
              <w:t>短课时项目□</w:t>
            </w:r>
            <w:r>
              <w:rPr>
                <w:rFonts w:ascii="宋体" w:hAnsi="宋体" w:eastAsia="宋体"/>
                <w:color w:val="000000"/>
              </w:rPr>
              <w:t>B.</w:t>
            </w:r>
            <w:r>
              <w:rPr>
                <w:rFonts w:hint="eastAsia" w:ascii="宋体" w:hAnsi="宋体" w:eastAsia="宋体"/>
                <w:color w:val="000000"/>
              </w:rPr>
              <w:t>单元项目 □C</w:t>
            </w:r>
            <w:r>
              <w:rPr>
                <w:rFonts w:ascii="宋体" w:hAnsi="宋体" w:eastAsia="宋体"/>
                <w:color w:val="000000"/>
              </w:rPr>
              <w:t>.</w:t>
            </w:r>
            <w:r>
              <w:rPr>
                <w:rFonts w:hint="eastAsia" w:ascii="宋体" w:hAnsi="宋体" w:eastAsia="宋体"/>
                <w:color w:val="000000"/>
              </w:rPr>
              <w:t>项目作业</w:t>
            </w:r>
          </w:p>
          <w:p>
            <w:pPr>
              <w:rPr>
                <w:rFonts w:ascii="宋体" w:hAnsi="宋体" w:eastAsia="宋体"/>
                <w:color w:val="000000"/>
              </w:rPr>
            </w:pPr>
            <w:r>
              <w:rPr>
                <w:rFonts w:hint="eastAsia" w:ascii="宋体" w:hAnsi="宋体" w:eastAsia="宋体"/>
                <w:color w:val="000000"/>
              </w:rPr>
              <w:t xml:space="preserve">学段：□小学 □初中  </w:t>
            </w:r>
          </w:p>
          <w:p>
            <w:pPr>
              <w:spacing w:line="360" w:lineRule="auto"/>
              <w:rPr>
                <w:rFonts w:ascii="宋体" w:hAnsi="宋体" w:eastAsia="宋体"/>
                <w:sz w:val="24"/>
              </w:rPr>
            </w:pPr>
            <w:r>
              <w:rPr>
                <w:rFonts w:hint="eastAsia" w:ascii="宋体" w:hAnsi="宋体" w:eastAsia="宋体"/>
                <w:color w:val="000000"/>
              </w:rPr>
              <w:t>学科：_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_</w:t>
            </w:r>
            <w:r>
              <w:rPr>
                <w:rFonts w:hint="eastAsia" w:ascii="宋体" w:hAnsi="宋体" w:eastAsia="宋体"/>
                <w:color w:val="000000"/>
              </w:rPr>
              <w:t>_</w:t>
            </w:r>
            <w:r>
              <w:rPr>
                <w:rFonts w:ascii="宋体" w:hAnsi="宋体" w:eastAsia="宋体"/>
                <w:color w:val="000000"/>
              </w:rPr>
              <w:t xml:space="preserve">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课程标准</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内容</w:t>
            </w:r>
          </w:p>
        </w:tc>
        <w:tc>
          <w:tcPr>
            <w:tcW w:w="4083" w:type="pct"/>
            <w:gridSpan w:val="5"/>
            <w:tcBorders>
              <w:top w:val="nil"/>
            </w:tcBorders>
            <w:shd w:val="clear" w:color="auto" w:fill="auto"/>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使用教材</w:t>
            </w:r>
          </w:p>
        </w:tc>
        <w:tc>
          <w:tcPr>
            <w:tcW w:w="4083" w:type="pct"/>
            <w:gridSpan w:val="5"/>
            <w:tcBorders>
              <w:top w:val="nil"/>
            </w:tcBorders>
            <w:shd w:val="clear" w:color="auto" w:fill="auto"/>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课时安排</w:t>
            </w:r>
          </w:p>
        </w:tc>
        <w:tc>
          <w:tcPr>
            <w:tcW w:w="4083" w:type="pct"/>
            <w:gridSpan w:val="5"/>
            <w:shd w:val="clear" w:color="auto" w:fill="auto"/>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项目</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背景</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200字以内，介绍项目背景，描述生活中的现象、问题等，说明为什么要做该项目，要做什么。说明项目时长、涉及学科和年级。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核心</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概念</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项目所承载的核心知识及其内容框架，依据学科课程标准确定。</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学习</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目标</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聚焦学科核心素养和共通基础素养（5C素养）双线目标。</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驱动性</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问题</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具有凝练意义的能引发学生自主探究并推动学生问题解决的关键性问题。</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预期成果</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与评价</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sz w:val="20"/>
                <w:szCs w:val="22"/>
              </w:rPr>
            </w:pPr>
            <w:r>
              <w:rPr>
                <w:rFonts w:hint="eastAsia" w:ascii="宋体" w:hAnsi="宋体" w:eastAsia="宋体"/>
                <w:bCs/>
                <w:sz w:val="20"/>
                <w:szCs w:val="22"/>
              </w:rPr>
              <w:t>个人成果和团队成果，例如实物作品、设计方案、项目报告等，</w:t>
            </w:r>
            <w:r>
              <w:rPr>
                <w:rFonts w:hint="eastAsia" w:ascii="宋体" w:hAnsi="宋体" w:eastAsia="宋体"/>
                <w:color w:val="000000"/>
                <w:szCs w:val="21"/>
              </w:rPr>
              <w:t>评价量表采用图片形式填入。</w:t>
            </w:r>
          </w:p>
          <w:p>
            <w:pPr>
              <w:pStyle w:val="11"/>
              <w:spacing w:line="360" w:lineRule="auto"/>
              <w:ind w:firstLine="0" w:firstLineChars="0"/>
              <w:jc w:val="left"/>
              <w:rPr>
                <w:rFonts w:ascii="宋体" w:hAnsi="宋体" w:eastAsia="宋体"/>
                <w:bCs/>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教学</w:t>
            </w:r>
          </w:p>
          <w:p>
            <w:pPr>
              <w:spacing w:line="360" w:lineRule="auto"/>
              <w:jc w:val="center"/>
              <w:rPr>
                <w:rFonts w:ascii="宋体" w:hAnsi="宋体" w:eastAsia="宋体" w:cs="方正黑体_GBK"/>
                <w:bCs/>
                <w:sz w:val="24"/>
              </w:rPr>
            </w:pPr>
            <w:r>
              <w:rPr>
                <w:rFonts w:hint="eastAsia" w:ascii="宋体" w:hAnsi="宋体" w:eastAsia="宋体" w:cs="方正黑体_GBK"/>
                <w:bCs/>
                <w:sz w:val="24"/>
              </w:rPr>
              <w:t>准备</w:t>
            </w:r>
          </w:p>
        </w:tc>
        <w:tc>
          <w:tcPr>
            <w:tcW w:w="4083" w:type="pct"/>
            <w:gridSpan w:val="5"/>
            <w:shd w:val="clear" w:color="auto" w:fill="auto"/>
            <w:vAlign w:val="center"/>
          </w:tcPr>
          <w:p>
            <w:pPr>
              <w:pStyle w:val="11"/>
              <w:spacing w:line="360" w:lineRule="auto"/>
              <w:ind w:firstLine="0" w:firstLineChars="0"/>
              <w:jc w:val="left"/>
              <w:rPr>
                <w:rFonts w:ascii="宋体" w:hAnsi="宋体" w:eastAsia="宋体"/>
              </w:rPr>
            </w:pPr>
            <w:r>
              <w:rPr>
                <w:rFonts w:hint="eastAsia" w:ascii="宋体" w:hAnsi="宋体" w:eastAsia="宋体"/>
              </w:rPr>
              <w:t>包括学习制作材料和思维工具</w:t>
            </w:r>
            <w:r>
              <w:rPr>
                <w:rFonts w:ascii="宋体" w:hAnsi="宋体" w:eastAsia="宋体"/>
              </w:rPr>
              <w:t>，说明教学前学习、材料及推进项目化学习成果达成的具体思维工具。</w:t>
            </w:r>
          </w:p>
          <w:p>
            <w:pPr>
              <w:pStyle w:val="11"/>
              <w:spacing w:line="360" w:lineRule="auto"/>
              <w:ind w:firstLine="0" w:firstLineChars="0"/>
              <w:jc w:val="left"/>
              <w:rPr>
                <w:rFonts w:ascii="宋体" w:hAnsi="宋体" w:eastAsia="宋体"/>
              </w:rPr>
            </w:pPr>
          </w:p>
          <w:p>
            <w:pPr>
              <w:pStyle w:val="11"/>
              <w:spacing w:line="360" w:lineRule="auto"/>
              <w:ind w:firstLine="0" w:firstLineChars="0"/>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000" w:type="pct"/>
            <w:gridSpan w:val="6"/>
            <w:shd w:val="clear" w:color="auto" w:fill="auto"/>
            <w:vAlign w:val="center"/>
          </w:tcPr>
          <w:p>
            <w:pPr>
              <w:pStyle w:val="11"/>
              <w:spacing w:line="360" w:lineRule="auto"/>
              <w:ind w:firstLine="0" w:firstLineChars="0"/>
              <w:jc w:val="center"/>
              <w:rPr>
                <w:rFonts w:ascii="宋体" w:hAnsi="宋体" w:eastAsia="宋体" w:cs="Heiti SC Medium"/>
                <w:bCs/>
                <w:sz w:val="28"/>
                <w:szCs w:val="28"/>
              </w:rPr>
            </w:pPr>
            <w:r>
              <w:rPr>
                <w:rFonts w:hint="eastAsia" w:ascii="宋体" w:hAnsi="宋体" w:eastAsia="宋体" w:cs="STHeiti Regular"/>
                <w:sz w:val="28"/>
                <w:szCs w:val="28"/>
              </w:rPr>
              <w:t>流程规划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16" w:type="pct"/>
            <w:shd w:val="clear" w:color="auto" w:fill="auto"/>
            <w:vAlign w:val="center"/>
          </w:tcPr>
          <w:p>
            <w:pPr>
              <w:spacing w:line="360" w:lineRule="auto"/>
              <w:jc w:val="center"/>
              <w:rPr>
                <w:rFonts w:ascii="宋体" w:hAnsi="宋体" w:eastAsia="宋体" w:cs="方正黑体_GBK"/>
                <w:bCs/>
                <w:sz w:val="24"/>
              </w:rPr>
            </w:pPr>
            <w:r>
              <w:rPr>
                <w:rFonts w:hint="eastAsia" w:ascii="宋体" w:hAnsi="宋体" w:eastAsia="宋体" w:cs="方正黑体_GBK"/>
                <w:bCs/>
                <w:sz w:val="24"/>
              </w:rPr>
              <w:t>子任务</w:t>
            </w:r>
          </w:p>
        </w:tc>
        <w:tc>
          <w:tcPr>
            <w:tcW w:w="1134" w:type="pct"/>
            <w:tcBorders>
              <w:right w:val="single" w:color="000000" w:sz="6" w:space="0"/>
            </w:tcBorders>
            <w:shd w:val="clear" w:color="auto" w:fill="auto"/>
            <w:vAlign w:val="center"/>
          </w:tcPr>
          <w:p>
            <w:pPr>
              <w:spacing w:line="360" w:lineRule="auto"/>
              <w:jc w:val="center"/>
              <w:rPr>
                <w:rFonts w:ascii="宋体" w:hAnsi="宋体" w:eastAsia="宋体" w:cs="方正黑体_GBK"/>
                <w:b/>
                <w:bCs/>
                <w:sz w:val="24"/>
              </w:rPr>
            </w:pPr>
            <w:r>
              <w:rPr>
                <w:rFonts w:hint="eastAsia" w:ascii="宋体" w:hAnsi="宋体" w:eastAsia="宋体" w:cs="方正黑体_GBK"/>
                <w:b/>
                <w:bCs/>
                <w:sz w:val="24"/>
              </w:rPr>
              <w:t>子任务名称</w:t>
            </w:r>
          </w:p>
        </w:tc>
        <w:tc>
          <w:tcPr>
            <w:tcW w:w="1425" w:type="pct"/>
            <w:tcBorders>
              <w:left w:val="single" w:color="000000" w:sz="6" w:space="0"/>
              <w:right w:val="single" w:color="000000" w:sz="6" w:space="0"/>
            </w:tcBorders>
            <w:shd w:val="clear" w:color="auto" w:fill="auto"/>
            <w:vAlign w:val="center"/>
          </w:tcPr>
          <w:p>
            <w:pPr>
              <w:spacing w:line="360" w:lineRule="auto"/>
              <w:jc w:val="center"/>
              <w:rPr>
                <w:rFonts w:ascii="宋体" w:hAnsi="宋体" w:eastAsia="宋体" w:cs="方正黑体_GBK"/>
                <w:b/>
                <w:bCs/>
                <w:sz w:val="24"/>
              </w:rPr>
            </w:pPr>
            <w:r>
              <w:rPr>
                <w:rFonts w:hint="eastAsia" w:ascii="宋体" w:hAnsi="宋体" w:eastAsia="宋体" w:cs="方正黑体_GBK"/>
                <w:b/>
                <w:bCs/>
                <w:sz w:val="24"/>
              </w:rPr>
              <w:t>学习任务安排</w:t>
            </w:r>
          </w:p>
        </w:tc>
        <w:tc>
          <w:tcPr>
            <w:tcW w:w="1523" w:type="pct"/>
            <w:gridSpan w:val="3"/>
            <w:tcBorders>
              <w:left w:val="single" w:color="000000" w:sz="6" w:space="0"/>
            </w:tcBorders>
            <w:shd w:val="clear" w:color="auto" w:fill="auto"/>
            <w:vAlign w:val="center"/>
          </w:tcPr>
          <w:p>
            <w:pPr>
              <w:spacing w:line="360" w:lineRule="auto"/>
              <w:jc w:val="center"/>
              <w:rPr>
                <w:rFonts w:ascii="宋体" w:hAnsi="宋体" w:eastAsia="宋体" w:cs="方正黑体_GBK"/>
                <w:b/>
                <w:bCs/>
                <w:sz w:val="24"/>
              </w:rPr>
            </w:pPr>
            <w:r>
              <w:rPr>
                <w:rFonts w:hint="eastAsia" w:ascii="宋体" w:hAnsi="宋体" w:eastAsia="宋体" w:cs="方正黑体_GBK"/>
                <w:b/>
                <w:bCs/>
                <w:sz w:val="24"/>
              </w:rPr>
              <w:t>支持性工具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916" w:type="pct"/>
            <w:shd w:val="clear" w:color="auto" w:fill="auto"/>
            <w:vAlign w:val="center"/>
          </w:tcPr>
          <w:p>
            <w:pPr>
              <w:jc w:val="center"/>
              <w:rPr>
                <w:rFonts w:ascii="宋体" w:hAnsi="宋体" w:eastAsia="宋体"/>
                <w:bCs/>
                <w:color w:val="000000"/>
              </w:rPr>
            </w:pPr>
            <w:r>
              <w:rPr>
                <w:rFonts w:hint="eastAsia" w:ascii="宋体" w:hAnsi="宋体" w:eastAsia="宋体"/>
                <w:bCs/>
                <w:color w:val="000000"/>
              </w:rPr>
              <w:t>任务一</w:t>
            </w:r>
          </w:p>
          <w:p>
            <w:pPr>
              <w:jc w:val="center"/>
              <w:rPr>
                <w:rFonts w:ascii="宋体" w:hAnsi="宋体" w:eastAsia="宋体" w:cs="方正黑体_GBK"/>
                <w:bCs/>
                <w:sz w:val="24"/>
              </w:rPr>
            </w:pPr>
            <w:r>
              <w:rPr>
                <w:rFonts w:hint="eastAsia" w:ascii="宋体" w:hAnsi="宋体" w:eastAsia="宋体"/>
                <w:bCs/>
                <w:color w:val="000000"/>
              </w:rPr>
              <w:t>（课时）</w:t>
            </w:r>
          </w:p>
        </w:tc>
        <w:tc>
          <w:tcPr>
            <w:tcW w:w="1134" w:type="pct"/>
            <w:tcBorders>
              <w:right w:val="single" w:color="000000" w:sz="6" w:space="0"/>
            </w:tcBorders>
            <w:shd w:val="clear" w:color="auto" w:fill="auto"/>
            <w:vAlign w:val="center"/>
          </w:tcPr>
          <w:p>
            <w:pPr>
              <w:rPr>
                <w:rFonts w:ascii="宋体" w:hAnsi="宋体" w:eastAsia="宋体"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宋体" w:hAnsi="宋体" w:eastAsia="宋体" w:cs="方正黑体_GBK"/>
                <w:b/>
                <w:bCs/>
                <w:sz w:val="24"/>
              </w:rPr>
            </w:pPr>
          </w:p>
        </w:tc>
        <w:tc>
          <w:tcPr>
            <w:tcW w:w="1523" w:type="pct"/>
            <w:gridSpan w:val="3"/>
            <w:tcBorders>
              <w:left w:val="single" w:color="000000" w:sz="6" w:space="0"/>
            </w:tcBorders>
            <w:shd w:val="clear" w:color="auto" w:fill="auto"/>
            <w:vAlign w:val="center"/>
          </w:tcPr>
          <w:p>
            <w:pPr>
              <w:rPr>
                <w:rFonts w:ascii="宋体" w:hAnsi="宋体" w:eastAsia="宋体"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16" w:type="pct"/>
            <w:shd w:val="clear" w:color="auto" w:fill="auto"/>
            <w:vAlign w:val="center"/>
          </w:tcPr>
          <w:p>
            <w:pPr>
              <w:jc w:val="center"/>
              <w:rPr>
                <w:rFonts w:ascii="宋体" w:hAnsi="宋体" w:eastAsia="宋体"/>
                <w:bCs/>
                <w:color w:val="000000"/>
              </w:rPr>
            </w:pPr>
            <w:r>
              <w:rPr>
                <w:rFonts w:hint="eastAsia" w:ascii="宋体" w:hAnsi="宋体" w:eastAsia="宋体"/>
                <w:bCs/>
                <w:color w:val="000000"/>
              </w:rPr>
              <w:t>任务二</w:t>
            </w:r>
          </w:p>
          <w:p>
            <w:pPr>
              <w:jc w:val="center"/>
              <w:rPr>
                <w:rFonts w:ascii="宋体" w:hAnsi="宋体" w:eastAsia="宋体"/>
                <w:bCs/>
                <w:color w:val="000000"/>
              </w:rPr>
            </w:pPr>
            <w:r>
              <w:rPr>
                <w:rFonts w:ascii="宋体" w:hAnsi="宋体" w:eastAsia="宋体"/>
                <w:bCs/>
                <w:color w:val="000000"/>
              </w:rPr>
              <w:t>（</w:t>
            </w:r>
            <w:r>
              <w:rPr>
                <w:rFonts w:hint="eastAsia" w:ascii="宋体" w:hAnsi="宋体" w:eastAsia="宋体"/>
                <w:bCs/>
                <w:color w:val="000000"/>
              </w:rPr>
              <w:t>课时</w:t>
            </w:r>
            <w:r>
              <w:rPr>
                <w:rFonts w:ascii="宋体" w:hAnsi="宋体" w:eastAsia="宋体"/>
                <w:bCs/>
                <w:color w:val="000000"/>
              </w:rPr>
              <w:t>）</w:t>
            </w:r>
          </w:p>
        </w:tc>
        <w:tc>
          <w:tcPr>
            <w:tcW w:w="1134" w:type="pct"/>
            <w:tcBorders>
              <w:right w:val="single" w:color="000000" w:sz="6" w:space="0"/>
            </w:tcBorders>
            <w:shd w:val="clear" w:color="auto" w:fill="auto"/>
            <w:vAlign w:val="center"/>
          </w:tcPr>
          <w:p>
            <w:pPr>
              <w:rPr>
                <w:rFonts w:ascii="宋体" w:hAnsi="宋体" w:eastAsia="宋体"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宋体" w:hAnsi="宋体" w:eastAsia="宋体" w:cs="方正黑体_GBK"/>
                <w:b/>
                <w:bCs/>
                <w:sz w:val="24"/>
              </w:rPr>
            </w:pPr>
          </w:p>
        </w:tc>
        <w:tc>
          <w:tcPr>
            <w:tcW w:w="1523" w:type="pct"/>
            <w:gridSpan w:val="3"/>
            <w:tcBorders>
              <w:left w:val="single" w:color="000000" w:sz="6" w:space="0"/>
            </w:tcBorders>
            <w:shd w:val="clear" w:color="auto" w:fill="auto"/>
            <w:vAlign w:val="center"/>
          </w:tcPr>
          <w:p>
            <w:pPr>
              <w:rPr>
                <w:rFonts w:ascii="宋体" w:hAnsi="宋体" w:eastAsia="宋体"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16" w:type="pct"/>
            <w:shd w:val="clear" w:color="auto" w:fill="auto"/>
            <w:vAlign w:val="center"/>
          </w:tcPr>
          <w:p>
            <w:pPr>
              <w:jc w:val="center"/>
              <w:rPr>
                <w:rFonts w:ascii="宋体" w:hAnsi="宋体" w:eastAsia="宋体"/>
                <w:bCs/>
                <w:color w:val="000000"/>
              </w:rPr>
            </w:pPr>
            <w:r>
              <w:rPr>
                <w:rFonts w:hint="eastAsia" w:ascii="宋体" w:hAnsi="宋体" w:eastAsia="宋体"/>
                <w:bCs/>
                <w:color w:val="000000"/>
              </w:rPr>
              <w:t>任务三</w:t>
            </w:r>
          </w:p>
          <w:p>
            <w:pPr>
              <w:jc w:val="center"/>
              <w:rPr>
                <w:rFonts w:ascii="宋体" w:hAnsi="宋体" w:eastAsia="宋体"/>
                <w:bCs/>
                <w:color w:val="000000"/>
              </w:rPr>
            </w:pPr>
            <w:r>
              <w:rPr>
                <w:rFonts w:ascii="宋体" w:hAnsi="宋体" w:eastAsia="宋体"/>
                <w:bCs/>
                <w:color w:val="000000"/>
              </w:rPr>
              <w:t>（</w:t>
            </w:r>
            <w:r>
              <w:rPr>
                <w:rFonts w:hint="eastAsia" w:ascii="宋体" w:hAnsi="宋体" w:eastAsia="宋体"/>
                <w:bCs/>
                <w:color w:val="000000"/>
              </w:rPr>
              <w:t>课时</w:t>
            </w:r>
            <w:r>
              <w:rPr>
                <w:rFonts w:ascii="宋体" w:hAnsi="宋体" w:eastAsia="宋体"/>
                <w:bCs/>
                <w:color w:val="000000"/>
              </w:rPr>
              <w:t>）</w:t>
            </w:r>
          </w:p>
        </w:tc>
        <w:tc>
          <w:tcPr>
            <w:tcW w:w="1134" w:type="pct"/>
            <w:tcBorders>
              <w:right w:val="single" w:color="000000" w:sz="6" w:space="0"/>
            </w:tcBorders>
            <w:shd w:val="clear" w:color="auto" w:fill="auto"/>
            <w:vAlign w:val="center"/>
          </w:tcPr>
          <w:p>
            <w:pPr>
              <w:rPr>
                <w:rFonts w:ascii="宋体" w:hAnsi="宋体" w:eastAsia="宋体" w:cs="方正黑体_GBK"/>
                <w:b/>
                <w:bCs/>
                <w:sz w:val="24"/>
              </w:rPr>
            </w:pPr>
          </w:p>
        </w:tc>
        <w:tc>
          <w:tcPr>
            <w:tcW w:w="1425" w:type="pct"/>
            <w:tcBorders>
              <w:left w:val="single" w:color="000000" w:sz="6" w:space="0"/>
              <w:right w:val="single" w:color="000000" w:sz="6" w:space="0"/>
            </w:tcBorders>
            <w:shd w:val="clear" w:color="auto" w:fill="auto"/>
            <w:vAlign w:val="center"/>
          </w:tcPr>
          <w:p>
            <w:pPr>
              <w:rPr>
                <w:rFonts w:ascii="宋体" w:hAnsi="宋体" w:eastAsia="宋体" w:cs="方正黑体_GBK"/>
                <w:b/>
                <w:bCs/>
                <w:sz w:val="24"/>
              </w:rPr>
            </w:pPr>
          </w:p>
        </w:tc>
        <w:tc>
          <w:tcPr>
            <w:tcW w:w="1523" w:type="pct"/>
            <w:gridSpan w:val="3"/>
            <w:tcBorders>
              <w:left w:val="single" w:color="000000" w:sz="6" w:space="0"/>
            </w:tcBorders>
            <w:shd w:val="clear" w:color="auto" w:fill="auto"/>
            <w:vAlign w:val="center"/>
          </w:tcPr>
          <w:p>
            <w:pPr>
              <w:rPr>
                <w:rFonts w:ascii="宋体" w:hAnsi="宋体" w:eastAsia="宋体" w:cs="方正黑体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5000" w:type="pct"/>
            <w:gridSpan w:val="6"/>
            <w:shd w:val="clear" w:color="auto" w:fill="auto"/>
            <w:vAlign w:val="center"/>
          </w:tcPr>
          <w:p>
            <w:pPr>
              <w:pStyle w:val="11"/>
              <w:spacing w:line="360" w:lineRule="auto"/>
              <w:ind w:firstLine="0" w:firstLineChars="0"/>
              <w:jc w:val="center"/>
              <w:rPr>
                <w:rFonts w:ascii="宋体" w:hAnsi="宋体" w:eastAsia="宋体" w:cs="Heiti SC Medium"/>
                <w:bCs/>
                <w:sz w:val="28"/>
                <w:szCs w:val="28"/>
              </w:rPr>
            </w:pPr>
            <w:r>
              <w:rPr>
                <w:rFonts w:hint="eastAsia" w:ascii="宋体" w:hAnsi="宋体" w:eastAsia="宋体" w:cs="STHeiti Regular"/>
                <w:sz w:val="28"/>
                <w:szCs w:val="28"/>
              </w:rPr>
              <w:t>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6" w:type="pct"/>
            <w:vMerge w:val="restart"/>
            <w:shd w:val="clear" w:color="auto" w:fill="auto"/>
            <w:vAlign w:val="center"/>
          </w:tcPr>
          <w:p>
            <w:pPr>
              <w:rPr>
                <w:rFonts w:ascii="宋体" w:hAnsi="宋体" w:eastAsia="宋体" w:cs="方正黑体_GBK"/>
                <w:bCs/>
                <w:sz w:val="22"/>
                <w:szCs w:val="22"/>
              </w:rPr>
            </w:pPr>
          </w:p>
          <w:p>
            <w:pPr>
              <w:jc w:val="center"/>
              <w:rPr>
                <w:rFonts w:ascii="宋体" w:hAnsi="宋体" w:eastAsia="宋体" w:cs="方正黑体_GBK"/>
                <w:bCs/>
                <w:sz w:val="22"/>
                <w:szCs w:val="22"/>
              </w:rPr>
            </w:pPr>
            <w:r>
              <w:rPr>
                <w:rFonts w:hint="eastAsia" w:ascii="宋体" w:hAnsi="宋体" w:eastAsia="宋体" w:cs="方正黑体_GBK"/>
                <w:bCs/>
                <w:sz w:val="22"/>
                <w:szCs w:val="22"/>
              </w:rPr>
              <w:t>项目导引课</w:t>
            </w:r>
          </w:p>
          <w:p>
            <w:pPr>
              <w:jc w:val="center"/>
              <w:rPr>
                <w:rFonts w:ascii="宋体" w:hAnsi="宋体" w:eastAsia="宋体" w:cs="方正黑体_GBK"/>
                <w:bCs/>
                <w:sz w:val="22"/>
                <w:szCs w:val="22"/>
              </w:rPr>
            </w:pPr>
          </w:p>
        </w:tc>
        <w:tc>
          <w:tcPr>
            <w:tcW w:w="2567"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时长：</w:t>
            </w:r>
          </w:p>
        </w:tc>
        <w:tc>
          <w:tcPr>
            <w:tcW w:w="770" w:type="pct"/>
            <w:tcBorders>
              <w:left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学习支架</w:t>
            </w:r>
            <w:r>
              <w:rPr>
                <w:rFonts w:ascii="宋体" w:hAnsi="宋体" w:eastAsia="宋体" w:cs="仿宋_GB2312"/>
                <w:bCs/>
                <w:sz w:val="22"/>
                <w:szCs w:val="22"/>
              </w:rPr>
              <w:t>：</w:t>
            </w:r>
          </w:p>
        </w:tc>
        <w:tc>
          <w:tcPr>
            <w:tcW w:w="745"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设计意图</w:t>
            </w:r>
            <w:r>
              <w:rPr>
                <w:rFonts w:ascii="宋体" w:hAnsi="宋体" w:eastAsia="宋体"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7"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学习目标：</w:t>
            </w:r>
          </w:p>
        </w:tc>
        <w:tc>
          <w:tcPr>
            <w:tcW w:w="770" w:type="pct"/>
            <w:vMerge w:val="restart"/>
            <w:tcBorders>
              <w:top w:val="single" w:color="000000" w:sz="6" w:space="0"/>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c>
          <w:tcPr>
            <w:tcW w:w="745" w:type="pct"/>
            <w:vMerge w:val="restart"/>
            <w:tcBorders>
              <w:top w:val="single" w:color="000000" w:sz="6" w:space="0"/>
              <w:lef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7"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核心问题：</w:t>
            </w:r>
          </w:p>
        </w:tc>
        <w:tc>
          <w:tcPr>
            <w:tcW w:w="770"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7" w:type="pct"/>
            <w:gridSpan w:val="3"/>
            <w:tcBorders>
              <w:top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w:t>
            </w:r>
          </w:p>
        </w:tc>
        <w:tc>
          <w:tcPr>
            <w:tcW w:w="770"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16" w:type="pct"/>
            <w:vMerge w:val="restar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项目探究课</w:t>
            </w:r>
          </w:p>
        </w:tc>
        <w:tc>
          <w:tcPr>
            <w:tcW w:w="2569"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时长</w:t>
            </w:r>
            <w:r>
              <w:rPr>
                <w:rFonts w:ascii="宋体" w:hAnsi="宋体" w:eastAsia="宋体" w:cs="仿宋_GB2312"/>
                <w:bCs/>
                <w:sz w:val="22"/>
                <w:szCs w:val="22"/>
              </w:rPr>
              <w:t>：</w:t>
            </w:r>
          </w:p>
        </w:tc>
        <w:tc>
          <w:tcPr>
            <w:tcW w:w="767" w:type="pct"/>
            <w:tcBorders>
              <w:left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学习支架</w:t>
            </w:r>
            <w:r>
              <w:rPr>
                <w:rFonts w:ascii="宋体" w:hAnsi="宋体" w:eastAsia="宋体" w:cs="仿宋_GB2312"/>
                <w:bCs/>
                <w:sz w:val="22"/>
                <w:szCs w:val="22"/>
              </w:rPr>
              <w:t>：</w:t>
            </w:r>
          </w:p>
        </w:tc>
        <w:tc>
          <w:tcPr>
            <w:tcW w:w="745"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设计意图</w:t>
            </w:r>
            <w:r>
              <w:rPr>
                <w:rFonts w:ascii="宋体" w:hAnsi="宋体" w:eastAsia="宋体"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学习目标</w:t>
            </w:r>
            <w:r>
              <w:rPr>
                <w:rFonts w:ascii="宋体" w:hAnsi="宋体" w:eastAsia="宋体" w:cs="仿宋_GB2312"/>
                <w:bCs/>
                <w:sz w:val="22"/>
                <w:szCs w:val="22"/>
              </w:rPr>
              <w:t>：</w:t>
            </w:r>
          </w:p>
        </w:tc>
        <w:tc>
          <w:tcPr>
            <w:tcW w:w="767" w:type="pct"/>
            <w:vMerge w:val="restart"/>
            <w:tcBorders>
              <w:top w:val="single" w:color="000000" w:sz="6" w:space="0"/>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restart"/>
            <w:tcBorders>
              <w:top w:val="single" w:color="000000" w:sz="6" w:space="0"/>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000000" w:sz="6" w:space="0"/>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核心问题</w:t>
            </w:r>
            <w:r>
              <w:rPr>
                <w:rFonts w:ascii="宋体" w:hAnsi="宋体" w:eastAsia="宋体" w:cs="仿宋_GB2312"/>
                <w:bCs/>
                <w:sz w:val="22"/>
                <w:szCs w:val="22"/>
              </w:rPr>
              <w:t>：</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000000" w:sz="6" w:space="0"/>
              <w:bottom w:val="single" w:color="auto" w:sz="4"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活动任务1</w:t>
            </w:r>
            <w:r>
              <w:rPr>
                <w:rFonts w:ascii="宋体" w:hAnsi="宋体" w:eastAsia="宋体" w:cs="仿宋_GB2312"/>
                <w:bCs/>
                <w:sz w:val="22"/>
                <w:szCs w:val="22"/>
              </w:rPr>
              <w:t>：</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69" w:type="pct"/>
            <w:gridSpan w:val="3"/>
            <w:tcBorders>
              <w:top w:val="single" w:color="auto" w:sz="4"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活动任务2……</w:t>
            </w:r>
          </w:p>
        </w:tc>
        <w:tc>
          <w:tcPr>
            <w:tcW w:w="767" w:type="pct"/>
            <w:vMerge w:val="continue"/>
            <w:tcBorders>
              <w:left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5" w:type="pct"/>
            <w:vMerge w:val="continue"/>
            <w:tcBorders>
              <w:lef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16" w:type="pct"/>
            <w:vMerge w:val="restar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项目展示课</w:t>
            </w:r>
          </w:p>
        </w:tc>
        <w:tc>
          <w:tcPr>
            <w:tcW w:w="2572" w:type="pct"/>
            <w:gridSpan w:val="3"/>
            <w:tcBorders>
              <w:bottom w:val="single" w:color="000000" w:sz="6"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时长</w:t>
            </w:r>
            <w:r>
              <w:rPr>
                <w:rFonts w:ascii="宋体" w:hAnsi="宋体" w:eastAsia="宋体" w:cs="仿宋_GB2312"/>
                <w:bCs/>
                <w:sz w:val="22"/>
                <w:szCs w:val="22"/>
              </w:rPr>
              <w:t>：</w:t>
            </w:r>
          </w:p>
        </w:tc>
        <w:tc>
          <w:tcPr>
            <w:tcW w:w="764" w:type="pct"/>
            <w:tcBorders>
              <w:left w:val="single" w:color="000000" w:sz="6" w:space="0"/>
              <w:bottom w:val="single" w:color="auto" w:sz="4" w:space="0"/>
              <w:right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学习支架</w:t>
            </w:r>
            <w:r>
              <w:rPr>
                <w:rFonts w:ascii="宋体" w:hAnsi="宋体" w:eastAsia="宋体" w:cs="仿宋_GB2312"/>
                <w:bCs/>
                <w:sz w:val="22"/>
                <w:szCs w:val="22"/>
              </w:rPr>
              <w:t>：</w:t>
            </w:r>
          </w:p>
        </w:tc>
        <w:tc>
          <w:tcPr>
            <w:tcW w:w="746" w:type="pct"/>
            <w:tcBorders>
              <w:left w:val="single" w:color="000000" w:sz="6" w:space="0"/>
              <w:bottom w:val="single" w:color="000000" w:sz="6"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设计意图</w:t>
            </w:r>
            <w:r>
              <w:rPr>
                <w:rFonts w:ascii="宋体" w:hAnsi="宋体" w:eastAsia="宋体" w:cs="仿宋_GB2312"/>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72" w:type="pct"/>
            <w:gridSpan w:val="3"/>
            <w:tcBorders>
              <w:top w:val="single" w:color="000000" w:sz="6" w:space="0"/>
              <w:bottom w:val="single" w:color="000000" w:sz="6"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学习目标</w:t>
            </w:r>
            <w:r>
              <w:rPr>
                <w:rFonts w:ascii="宋体" w:hAnsi="宋体" w:eastAsia="宋体" w:cs="仿宋_GB2312"/>
                <w:bCs/>
                <w:sz w:val="22"/>
                <w:szCs w:val="22"/>
              </w:rPr>
              <w:t>：</w:t>
            </w:r>
          </w:p>
        </w:tc>
        <w:tc>
          <w:tcPr>
            <w:tcW w:w="764" w:type="pct"/>
            <w:vMerge w:val="restart"/>
            <w:tcBorders>
              <w:top w:val="single" w:color="auto" w:sz="4" w:space="0"/>
              <w:left w:val="single" w:color="auto" w:sz="4"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6" w:type="pct"/>
            <w:vMerge w:val="restart"/>
            <w:tcBorders>
              <w:top w:val="single" w:color="000000" w:sz="6" w:space="0"/>
              <w:lef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72" w:type="pct"/>
            <w:gridSpan w:val="3"/>
            <w:tcBorders>
              <w:top w:val="single" w:color="000000" w:sz="6" w:space="0"/>
              <w:bottom w:val="single" w:color="000000" w:sz="6"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核心问题</w:t>
            </w:r>
            <w:r>
              <w:rPr>
                <w:rFonts w:ascii="宋体" w:hAnsi="宋体" w:eastAsia="宋体" w:cs="仿宋_GB2312"/>
                <w:bCs/>
                <w:sz w:val="22"/>
                <w:szCs w:val="22"/>
              </w:rPr>
              <w:t>：</w:t>
            </w:r>
          </w:p>
        </w:tc>
        <w:tc>
          <w:tcPr>
            <w:tcW w:w="764" w:type="pct"/>
            <w:vMerge w:val="continue"/>
            <w:tcBorders>
              <w:left w:val="single" w:color="auto" w:sz="4"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6" w:type="pct"/>
            <w:vMerge w:val="continue"/>
            <w:tcBorders>
              <w:lef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16" w:type="pct"/>
            <w:vMerge w:val="continue"/>
            <w:shd w:val="clear" w:color="auto" w:fill="auto"/>
            <w:vAlign w:val="center"/>
          </w:tcPr>
          <w:p>
            <w:pPr>
              <w:jc w:val="center"/>
              <w:rPr>
                <w:rFonts w:ascii="宋体" w:hAnsi="宋体" w:eastAsia="宋体" w:cs="方正黑体_GBK"/>
                <w:bCs/>
                <w:sz w:val="22"/>
                <w:szCs w:val="22"/>
              </w:rPr>
            </w:pPr>
          </w:p>
        </w:tc>
        <w:tc>
          <w:tcPr>
            <w:tcW w:w="2572" w:type="pct"/>
            <w:gridSpan w:val="3"/>
            <w:tcBorders>
              <w:top w:val="single" w:color="000000" w:sz="6"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r>
              <w:rPr>
                <w:rFonts w:hint="eastAsia" w:ascii="宋体" w:hAnsi="宋体" w:eastAsia="宋体" w:cs="仿宋_GB2312"/>
                <w:bCs/>
                <w:sz w:val="22"/>
                <w:szCs w:val="22"/>
              </w:rPr>
              <w:t>活动任务</w:t>
            </w:r>
            <w:r>
              <w:rPr>
                <w:rFonts w:ascii="宋体" w:hAnsi="宋体" w:eastAsia="宋体" w:cs="仿宋_GB2312"/>
                <w:bCs/>
                <w:sz w:val="22"/>
                <w:szCs w:val="22"/>
              </w:rPr>
              <w:t>：</w:t>
            </w:r>
          </w:p>
        </w:tc>
        <w:tc>
          <w:tcPr>
            <w:tcW w:w="764" w:type="pct"/>
            <w:vMerge w:val="continue"/>
            <w:tcBorders>
              <w:left w:val="single" w:color="auto" w:sz="4" w:space="0"/>
              <w:righ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c>
          <w:tcPr>
            <w:tcW w:w="746" w:type="pct"/>
            <w:vMerge w:val="continue"/>
            <w:tcBorders>
              <w:left w:val="single" w:color="auto" w:sz="4" w:space="0"/>
            </w:tcBorders>
            <w:shd w:val="clear" w:color="auto" w:fill="auto"/>
            <w:vAlign w:val="center"/>
          </w:tcPr>
          <w:p>
            <w:pPr>
              <w:pStyle w:val="11"/>
              <w:spacing w:line="360" w:lineRule="auto"/>
              <w:ind w:firstLine="0" w:firstLineChars="0"/>
              <w:jc w:val="left"/>
              <w:rPr>
                <w:rFonts w:ascii="宋体" w:hAnsi="宋体" w:eastAsia="宋体" w:cs="仿宋_GB2312"/>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pc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w:t>
            </w:r>
          </w:p>
          <w:p>
            <w:pPr>
              <w:jc w:val="center"/>
              <w:rPr>
                <w:rFonts w:ascii="宋体" w:hAnsi="宋体" w:eastAsia="宋体" w:cs="方正黑体_GBK"/>
                <w:bCs/>
                <w:sz w:val="22"/>
                <w:szCs w:val="22"/>
              </w:rPr>
            </w:pPr>
            <w:r>
              <w:rPr>
                <w:rFonts w:hint="eastAsia" w:ascii="宋体" w:hAnsi="宋体" w:eastAsia="宋体" w:cs="方正黑体_GBK"/>
                <w:bCs/>
                <w:sz w:val="22"/>
                <w:szCs w:val="22"/>
              </w:rPr>
              <w:t>评价</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rPr>
            </w:pPr>
            <w:r>
              <w:rPr>
                <w:rFonts w:hint="eastAsia" w:ascii="宋体" w:hAnsi="宋体" w:eastAsia="宋体"/>
                <w:bCs/>
              </w:rPr>
              <w:t>包含对项目成果和项目学习过程的评价，重要的评价量规等</w:t>
            </w: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r>
              <w:rPr>
                <w:rFonts w:hint="eastAsia" w:ascii="宋体" w:hAnsi="宋体" w:eastAsia="宋体"/>
                <w:bCs/>
              </w:rPr>
              <w:t>1.核心活动评价</w:t>
            </w:r>
          </w:p>
          <w:tbl>
            <w:tblPr>
              <w:tblStyle w:val="7"/>
              <w:tblpPr w:leftFromText="180" w:rightFromText="180" w:vertAnchor="text" w:horzAnchor="margin" w:tblpY="151"/>
              <w:tblW w:w="58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0"/>
              <w:gridCol w:w="1440"/>
              <w:gridCol w:w="2115"/>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评价内容</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评价任务（核心活动）</w:t>
                  </w:r>
                </w:p>
              </w:tc>
              <w:tc>
                <w:tcPr>
                  <w:tcW w:w="21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评价标准（学生活动表现水平）</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bCs/>
                      <w:sz w:val="20"/>
                      <w:szCs w:val="22"/>
                    </w:rPr>
                  </w:pPr>
                  <w:r>
                    <w:rPr>
                      <w:rFonts w:hint="eastAsia" w:ascii="宋体" w:hAnsi="宋体" w:eastAsia="宋体"/>
                      <w:bCs/>
                      <w:sz w:val="20"/>
                      <w:szCs w:val="22"/>
                    </w:rPr>
                    <w:t>评价与反馈方式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1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4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2115"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c>
                <w:tcPr>
                  <w:tcW w:w="114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sz w:val="20"/>
                      <w:szCs w:val="22"/>
                    </w:rPr>
                  </w:pPr>
                </w:p>
              </w:tc>
            </w:tr>
          </w:tbl>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r>
              <w:rPr>
                <w:rFonts w:hint="eastAsia" w:ascii="宋体" w:hAnsi="宋体" w:eastAsia="宋体"/>
                <w:bCs/>
              </w:rPr>
              <w:t>2.项目作品及展示的评价</w:t>
            </w:r>
          </w:p>
          <w:p>
            <w:pPr>
              <w:pStyle w:val="11"/>
              <w:spacing w:line="360" w:lineRule="auto"/>
              <w:ind w:firstLine="0" w:firstLineChars="0"/>
              <w:jc w:val="left"/>
              <w:rPr>
                <w:rFonts w:ascii="宋体" w:hAnsi="宋体" w:eastAsia="宋体"/>
                <w:bCs/>
              </w:rPr>
            </w:pPr>
            <w:r>
              <w:rPr>
                <w:rFonts w:hint="eastAsia" w:ascii="宋体" w:hAnsi="宋体" w:eastAsia="宋体"/>
                <w:bCs/>
              </w:rPr>
              <w:t>评价内容（核心知识理解与应用、解决问题的思路方法、价值观念的发展）</w:t>
            </w:r>
          </w:p>
          <w:p>
            <w:pPr>
              <w:pStyle w:val="11"/>
              <w:spacing w:line="360" w:lineRule="auto"/>
              <w:ind w:firstLine="0" w:firstLineChars="0"/>
              <w:jc w:val="left"/>
              <w:rPr>
                <w:rFonts w:ascii="宋体" w:hAnsi="宋体" w:eastAsia="宋体"/>
                <w:bCs/>
              </w:rPr>
            </w:pPr>
            <w:r>
              <w:rPr>
                <w:rFonts w:hint="eastAsia" w:ascii="宋体" w:hAnsi="宋体" w:eastAsia="宋体"/>
                <w:bCs/>
              </w:rPr>
              <w:t>评价标准（表现等级）</w:t>
            </w: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r>
              <w:rPr>
                <w:rFonts w:hint="eastAsia" w:ascii="宋体" w:hAnsi="宋体" w:eastAsia="宋体"/>
                <w:bCs/>
              </w:rPr>
              <w:t>3.课时作业的设计，包含课上活动的总结反思、课上核心知识及解决问题思路方法的巩固与应用等要素。</w:t>
            </w:r>
          </w:p>
          <w:p>
            <w:pPr>
              <w:pStyle w:val="11"/>
              <w:spacing w:line="360" w:lineRule="auto"/>
              <w:ind w:firstLine="0" w:firstLineChars="0"/>
              <w:jc w:val="left"/>
              <w:rPr>
                <w:rFonts w:ascii="宋体"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pc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w:t>
            </w:r>
          </w:p>
          <w:p>
            <w:pPr>
              <w:jc w:val="center"/>
              <w:rPr>
                <w:rFonts w:ascii="宋体" w:hAnsi="宋体" w:eastAsia="宋体" w:cs="方正黑体_GBK"/>
                <w:bCs/>
                <w:sz w:val="22"/>
                <w:szCs w:val="22"/>
              </w:rPr>
            </w:pPr>
            <w:r>
              <w:rPr>
                <w:rFonts w:hint="eastAsia" w:ascii="宋体" w:hAnsi="宋体" w:eastAsia="宋体" w:cs="方正黑体_GBK"/>
                <w:bCs/>
                <w:sz w:val="22"/>
                <w:szCs w:val="22"/>
              </w:rPr>
              <w:t>成效</w:t>
            </w:r>
          </w:p>
        </w:tc>
        <w:tc>
          <w:tcPr>
            <w:tcW w:w="4083" w:type="pct"/>
            <w:gridSpan w:val="5"/>
            <w:shd w:val="clear" w:color="auto" w:fill="auto"/>
            <w:vAlign w:val="center"/>
          </w:tcPr>
          <w:p>
            <w:pPr>
              <w:pStyle w:val="11"/>
              <w:spacing w:line="360" w:lineRule="auto"/>
              <w:ind w:firstLine="0" w:firstLineChars="0"/>
              <w:jc w:val="left"/>
              <w:rPr>
                <w:rFonts w:ascii="宋体" w:hAnsi="宋体" w:eastAsia="宋体"/>
                <w:bCs/>
              </w:rPr>
            </w:pPr>
            <w:r>
              <w:rPr>
                <w:rFonts w:hint="eastAsia" w:ascii="宋体" w:hAnsi="宋体" w:eastAsia="宋体"/>
                <w:bCs/>
              </w:rPr>
              <w:t>项目成效包括学生的成长、教师的发展、项目的成果等。</w:t>
            </w:r>
          </w:p>
          <w:p>
            <w:pPr>
              <w:pStyle w:val="11"/>
              <w:spacing w:line="360" w:lineRule="auto"/>
              <w:ind w:firstLine="0" w:firstLineChars="0"/>
              <w:jc w:val="left"/>
              <w:rPr>
                <w:rFonts w:ascii="宋体" w:hAnsi="宋体" w:eastAsia="宋体"/>
                <w:bCs/>
              </w:rPr>
            </w:pPr>
          </w:p>
          <w:p>
            <w:pPr>
              <w:pStyle w:val="11"/>
              <w:spacing w:line="360" w:lineRule="auto"/>
              <w:ind w:firstLine="0" w:firstLineChars="0"/>
              <w:jc w:val="left"/>
              <w:rPr>
                <w:rFonts w:ascii="宋体" w:hAnsi="宋体"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916" w:type="pct"/>
            <w:shd w:val="clear" w:color="auto" w:fill="auto"/>
            <w:vAlign w:val="center"/>
          </w:tcPr>
          <w:p>
            <w:pPr>
              <w:jc w:val="center"/>
              <w:rPr>
                <w:rFonts w:ascii="宋体" w:hAnsi="宋体" w:eastAsia="宋体" w:cs="方正黑体_GBK"/>
                <w:bCs/>
                <w:sz w:val="22"/>
                <w:szCs w:val="22"/>
              </w:rPr>
            </w:pPr>
            <w:r>
              <w:rPr>
                <w:rFonts w:hint="eastAsia" w:ascii="宋体" w:hAnsi="宋体" w:eastAsia="宋体" w:cs="方正黑体_GBK"/>
                <w:bCs/>
                <w:sz w:val="22"/>
                <w:szCs w:val="22"/>
              </w:rPr>
              <w:t>项目</w:t>
            </w:r>
          </w:p>
          <w:p>
            <w:pPr>
              <w:jc w:val="center"/>
              <w:rPr>
                <w:rFonts w:ascii="宋体" w:hAnsi="宋体" w:eastAsia="宋体"/>
                <w:bCs/>
                <w:sz w:val="22"/>
                <w:szCs w:val="22"/>
              </w:rPr>
            </w:pPr>
            <w:r>
              <w:rPr>
                <w:rFonts w:hint="eastAsia" w:ascii="宋体" w:hAnsi="宋体" w:eastAsia="宋体" w:cs="方正黑体_GBK"/>
                <w:bCs/>
                <w:sz w:val="22"/>
                <w:szCs w:val="22"/>
              </w:rPr>
              <w:t>反思</w:t>
            </w:r>
          </w:p>
        </w:tc>
        <w:tc>
          <w:tcPr>
            <w:tcW w:w="4083" w:type="pct"/>
            <w:gridSpan w:val="5"/>
            <w:shd w:val="clear" w:color="auto" w:fill="auto"/>
            <w:vAlign w:val="center"/>
          </w:tcPr>
          <w:p>
            <w:pPr>
              <w:rPr>
                <w:rFonts w:ascii="宋体" w:hAnsi="宋体" w:eastAsia="宋体"/>
                <w:bCs/>
              </w:rPr>
            </w:pPr>
            <w:r>
              <w:rPr>
                <w:rFonts w:hint="eastAsia" w:ascii="宋体" w:hAnsi="宋体" w:eastAsia="宋体"/>
                <w:bCs/>
              </w:rPr>
              <w:t>提炼案例的特点与实践经验，反思存在不足，思考后续改进。</w:t>
            </w:r>
          </w:p>
          <w:p>
            <w:pPr>
              <w:rPr>
                <w:rFonts w:ascii="宋体" w:hAnsi="宋体" w:eastAsia="宋体"/>
                <w:bCs/>
              </w:rPr>
            </w:pPr>
          </w:p>
          <w:p>
            <w:pPr>
              <w:rPr>
                <w:rFonts w:ascii="宋体" w:hAnsi="宋体" w:eastAsia="宋体"/>
                <w:bCs/>
              </w:rPr>
            </w:pPr>
          </w:p>
          <w:p>
            <w:pPr>
              <w:rPr>
                <w:rFonts w:ascii="宋体" w:hAnsi="宋体" w:eastAsia="宋体"/>
                <w:bCs/>
              </w:rPr>
            </w:pPr>
          </w:p>
          <w:p>
            <w:pPr>
              <w:rPr>
                <w:rFonts w:ascii="宋体" w:hAnsi="宋体" w:eastAsia="宋体"/>
                <w:bCs/>
              </w:rPr>
            </w:pPr>
          </w:p>
        </w:tc>
      </w:tr>
    </w:tbl>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p>
    <w:p>
      <w:pPr>
        <w:spacing w:line="360" w:lineRule="auto"/>
        <w:rPr>
          <w:rFonts w:ascii="方正小标宋简体" w:hAnsi="仿宋" w:eastAsia="方正小标宋简体"/>
          <w:sz w:val="28"/>
          <w:szCs w:val="28"/>
        </w:rPr>
      </w:pPr>
      <w:r>
        <w:rPr>
          <w:rFonts w:hint="eastAsia" w:ascii="方正小标宋简体" w:hAnsi="仿宋" w:eastAsia="方正小标宋简体"/>
          <w:sz w:val="28"/>
          <w:szCs w:val="28"/>
        </w:rPr>
        <w:t>附件2</w:t>
      </w:r>
    </w:p>
    <w:p>
      <w:pPr>
        <w:spacing w:line="360" w:lineRule="auto"/>
        <w:jc w:val="center"/>
        <w:rPr>
          <w:rFonts w:ascii="方正小标宋简体" w:hAnsi="仿宋" w:eastAsia="方正小标宋简体"/>
          <w:sz w:val="28"/>
          <w:szCs w:val="28"/>
        </w:rPr>
      </w:pPr>
      <w:r>
        <w:rPr>
          <w:rFonts w:hint="eastAsia" w:ascii="方正小标宋简体" w:hAnsi="仿宋" w:eastAsia="方正小标宋简体"/>
          <w:sz w:val="28"/>
          <w:szCs w:val="28"/>
        </w:rPr>
        <w:t>跨学科项目化学习案例参考模板</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2"/>
        <w:gridCol w:w="283"/>
        <w:gridCol w:w="851"/>
        <w:gridCol w:w="283"/>
        <w:gridCol w:w="554"/>
        <w:gridCol w:w="1748"/>
        <w:gridCol w:w="1100"/>
        <w:gridCol w:w="709"/>
        <w:gridCol w:w="142"/>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4" w:type="dxa"/>
            <w:gridSpan w:val="11"/>
            <w:shd w:val="clear" w:color="auto" w:fill="auto"/>
            <w:noWrap/>
            <w:vAlign w:val="center"/>
          </w:tcPr>
          <w:p>
            <w:pPr>
              <w:jc w:val="center"/>
              <w:rPr>
                <w:rFonts w:ascii="宋体" w:hAnsi="宋体" w:eastAsia="宋体"/>
                <w:bCs/>
                <w:color w:val="000000"/>
              </w:rPr>
            </w:pPr>
            <w:r>
              <w:rPr>
                <w:rFonts w:hint="eastAsia" w:ascii="宋体" w:hAnsi="宋体" w:eastAsia="宋体"/>
                <w:bCs/>
                <w:color w:val="000000"/>
                <w:sz w:val="28"/>
                <w:szCs w:val="28"/>
              </w:rPr>
              <w:t>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项目</w:t>
            </w:r>
          </w:p>
          <w:p>
            <w:pPr>
              <w:jc w:val="center"/>
              <w:rPr>
                <w:rFonts w:ascii="宋体" w:hAnsi="宋体" w:eastAsia="宋体"/>
                <w:bCs/>
                <w:color w:val="000000"/>
              </w:rPr>
            </w:pPr>
            <w:r>
              <w:rPr>
                <w:rFonts w:hint="eastAsia" w:ascii="宋体" w:hAnsi="宋体" w:eastAsia="宋体"/>
                <w:bCs/>
                <w:color w:val="000000"/>
              </w:rPr>
              <w:t>名称</w:t>
            </w:r>
          </w:p>
        </w:tc>
        <w:tc>
          <w:tcPr>
            <w:tcW w:w="8221" w:type="dxa"/>
            <w:gridSpan w:val="9"/>
            <w:shd w:val="clear" w:color="auto" w:fill="auto"/>
            <w:noWrap/>
            <w:vAlign w:val="center"/>
          </w:tcPr>
          <w:p>
            <w:pPr>
              <w:rPr>
                <w:rFonts w:ascii="宋体" w:hAnsi="宋体" w:eastAsia="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项目提供单位</w:t>
            </w:r>
          </w:p>
        </w:tc>
        <w:tc>
          <w:tcPr>
            <w:tcW w:w="8221" w:type="dxa"/>
            <w:gridSpan w:val="9"/>
            <w:tcBorders>
              <w:bottom w:val="single" w:color="000000" w:sz="6" w:space="0"/>
            </w:tcBorders>
            <w:shd w:val="clear" w:color="auto" w:fill="auto"/>
            <w:noWrap/>
            <w:vAlign w:val="center"/>
          </w:tcPr>
          <w:p>
            <w:pPr>
              <w:rPr>
                <w:rFonts w:ascii="宋体" w:hAnsi="宋体" w:eastAsia="宋体"/>
                <w:color w:val="000000"/>
                <w:szCs w:val="21"/>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4" w:type="dxa"/>
            <w:gridSpan w:val="11"/>
            <w:shd w:val="clear" w:color="auto" w:fill="auto"/>
            <w:noWrap/>
            <w:vAlign w:val="center"/>
          </w:tcPr>
          <w:p>
            <w:pPr>
              <w:rPr>
                <w:rFonts w:ascii="宋体" w:hAnsi="宋体" w:eastAsia="宋体"/>
                <w:color w:val="000000"/>
              </w:rPr>
            </w:pPr>
            <w:r>
              <w:rPr>
                <w:rFonts w:hint="eastAsia" w:ascii="宋体" w:hAnsi="宋体" w:eastAsia="宋体"/>
                <w:color w:val="000000"/>
              </w:rPr>
              <w:t>类型：□A</w:t>
            </w:r>
            <w:r>
              <w:rPr>
                <w:rFonts w:ascii="宋体" w:hAnsi="宋体" w:eastAsia="宋体"/>
                <w:color w:val="000000"/>
              </w:rPr>
              <w:t>.</w:t>
            </w:r>
            <w:r>
              <w:rPr>
                <w:rFonts w:hint="eastAsia" w:ascii="宋体" w:hAnsi="宋体" w:eastAsia="宋体"/>
                <w:color w:val="000000"/>
              </w:rPr>
              <w:t>社会类</w:t>
            </w:r>
            <w:r>
              <w:rPr>
                <w:rFonts w:ascii="宋体" w:hAnsi="宋体" w:eastAsia="宋体"/>
                <w:color w:val="000000"/>
              </w:rPr>
              <w:t>项目化学习</w:t>
            </w:r>
            <w:r>
              <w:rPr>
                <w:rFonts w:hint="eastAsia" w:ascii="宋体" w:hAnsi="宋体" w:eastAsia="宋体"/>
                <w:color w:val="000000"/>
              </w:rPr>
              <w:t>□</w:t>
            </w:r>
            <w:r>
              <w:rPr>
                <w:rFonts w:ascii="宋体" w:hAnsi="宋体" w:eastAsia="宋体"/>
                <w:color w:val="000000"/>
              </w:rPr>
              <w:t>B.</w:t>
            </w:r>
            <w:r>
              <w:rPr>
                <w:rFonts w:hint="eastAsia" w:ascii="宋体" w:hAnsi="宋体" w:eastAsia="宋体"/>
                <w:color w:val="000000"/>
              </w:rPr>
              <w:t>科技类项目化学习 □C</w:t>
            </w:r>
            <w:r>
              <w:rPr>
                <w:rFonts w:ascii="宋体" w:hAnsi="宋体" w:eastAsia="宋体"/>
                <w:color w:val="000000"/>
              </w:rPr>
              <w:t>.</w:t>
            </w:r>
            <w:r>
              <w:rPr>
                <w:rFonts w:hint="eastAsia" w:ascii="宋体" w:hAnsi="宋体" w:eastAsia="宋体"/>
                <w:color w:val="000000"/>
              </w:rPr>
              <w:t>其他（综合）</w:t>
            </w:r>
          </w:p>
          <w:p>
            <w:pPr>
              <w:rPr>
                <w:rFonts w:ascii="宋体" w:hAnsi="宋体" w:eastAsia="宋体"/>
                <w:color w:val="000000"/>
              </w:rPr>
            </w:pPr>
            <w:r>
              <w:rPr>
                <w:rFonts w:hint="eastAsia" w:ascii="宋体" w:hAnsi="宋体" w:eastAsia="宋体"/>
                <w:color w:val="000000"/>
              </w:rPr>
              <w:t>学段：□小学 □初中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gridSpan w:val="3"/>
            <w:shd w:val="clear" w:color="auto" w:fill="auto"/>
            <w:noWrap/>
            <w:vAlign w:val="center"/>
          </w:tcPr>
          <w:p>
            <w:pPr>
              <w:rPr>
                <w:rFonts w:ascii="宋体" w:hAnsi="宋体" w:eastAsia="宋体"/>
                <w:bCs/>
                <w:color w:val="000000"/>
              </w:rPr>
            </w:pPr>
            <w:r>
              <w:rPr>
                <w:rFonts w:hint="eastAsia" w:ascii="宋体" w:hAnsi="宋体" w:eastAsia="宋体"/>
                <w:bCs/>
                <w:color w:val="000000"/>
              </w:rPr>
              <w:t>面向年级</w:t>
            </w:r>
          </w:p>
        </w:tc>
        <w:tc>
          <w:tcPr>
            <w:tcW w:w="7938" w:type="dxa"/>
            <w:gridSpan w:val="8"/>
            <w:tcBorders>
              <w:top w:val="single" w:color="000000" w:sz="6" w:space="0"/>
            </w:tcBorders>
            <w:shd w:val="clear" w:color="auto" w:fill="auto"/>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gridSpan w:val="3"/>
            <w:shd w:val="clear" w:color="auto" w:fill="auto"/>
            <w:noWrap/>
            <w:vAlign w:val="center"/>
          </w:tcPr>
          <w:p>
            <w:pPr>
              <w:rPr>
                <w:rFonts w:ascii="宋体" w:hAnsi="宋体" w:eastAsia="宋体"/>
                <w:bCs/>
                <w:color w:val="000000"/>
              </w:rPr>
            </w:pPr>
            <w:r>
              <w:rPr>
                <w:rFonts w:hint="eastAsia" w:ascii="宋体" w:hAnsi="宋体" w:eastAsia="宋体"/>
                <w:bCs/>
                <w:color w:val="000000"/>
              </w:rPr>
              <w:t>实施时间</w:t>
            </w:r>
          </w:p>
        </w:tc>
        <w:tc>
          <w:tcPr>
            <w:tcW w:w="7938" w:type="dxa"/>
            <w:gridSpan w:val="8"/>
            <w:shd w:val="clear" w:color="auto" w:fill="auto"/>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93" w:type="dxa"/>
            <w:gridSpan w:val="2"/>
            <w:shd w:val="clear" w:color="auto" w:fill="auto"/>
            <w:noWrap/>
            <w:vAlign w:val="center"/>
          </w:tcPr>
          <w:p>
            <w:pPr>
              <w:autoSpaceDE w:val="0"/>
              <w:autoSpaceDN w:val="0"/>
              <w:adjustRightInd w:val="0"/>
              <w:snapToGrid w:val="0"/>
              <w:jc w:val="center"/>
              <w:rPr>
                <w:rFonts w:ascii="宋体" w:hAnsi="宋体" w:eastAsia="宋体"/>
                <w:bCs/>
                <w:color w:val="000000"/>
              </w:rPr>
            </w:pPr>
            <w:r>
              <w:rPr>
                <w:rFonts w:hint="eastAsia" w:ascii="宋体" w:hAnsi="宋体" w:eastAsia="宋体"/>
                <w:bCs/>
                <w:color w:val="000000"/>
              </w:rPr>
              <w:t>项目</w:t>
            </w:r>
          </w:p>
          <w:p>
            <w:pPr>
              <w:autoSpaceDE w:val="0"/>
              <w:autoSpaceDN w:val="0"/>
              <w:adjustRightInd w:val="0"/>
              <w:snapToGrid w:val="0"/>
              <w:jc w:val="center"/>
              <w:rPr>
                <w:rFonts w:ascii="宋体" w:hAnsi="宋体" w:eastAsia="宋体"/>
                <w:bCs/>
                <w:color w:val="000000"/>
              </w:rPr>
            </w:pPr>
            <w:r>
              <w:rPr>
                <w:rFonts w:hint="eastAsia" w:ascii="宋体" w:hAnsi="宋体" w:eastAsia="宋体"/>
                <w:bCs/>
                <w:color w:val="000000"/>
              </w:rPr>
              <w:t>简述</w:t>
            </w:r>
          </w:p>
        </w:tc>
        <w:tc>
          <w:tcPr>
            <w:tcW w:w="8221" w:type="dxa"/>
            <w:gridSpan w:val="9"/>
            <w:shd w:val="clear" w:color="auto" w:fill="auto"/>
            <w:noWrap/>
          </w:tcPr>
          <w:p>
            <w:pPr>
              <w:rPr>
                <w:rFonts w:ascii="宋体" w:hAnsi="宋体" w:eastAsia="宋体"/>
                <w:color w:val="000000"/>
                <w:szCs w:val="21"/>
              </w:rPr>
            </w:pPr>
            <w:r>
              <w:rPr>
                <w:rFonts w:ascii="宋体" w:hAnsi="宋体" w:eastAsia="宋体"/>
                <w:color w:val="000000"/>
                <w:szCs w:val="21"/>
              </w:rPr>
              <w:t>200</w:t>
            </w:r>
            <w:r>
              <w:rPr>
                <w:rFonts w:hint="eastAsia" w:ascii="宋体" w:hAnsi="宋体" w:eastAsia="宋体"/>
                <w:color w:val="000000"/>
                <w:szCs w:val="21"/>
              </w:rPr>
              <w:t>字以内，介绍项目背景，描述生活中的现象、问题等，说明为什么要做该项目，要做什么。</w:t>
            </w:r>
            <w:r>
              <w:rPr>
                <w:rFonts w:ascii="宋体" w:hAnsi="宋体" w:eastAsia="宋体"/>
                <w:color w:val="000000"/>
                <w:szCs w:val="21"/>
              </w:rPr>
              <w:t>说明</w:t>
            </w:r>
            <w:r>
              <w:rPr>
                <w:rFonts w:hint="eastAsia" w:ascii="宋体" w:hAnsi="宋体" w:eastAsia="宋体"/>
                <w:color w:val="000000"/>
                <w:szCs w:val="21"/>
              </w:rPr>
              <w:t>项目时长、涉及学科和年级</w:t>
            </w:r>
            <w:r>
              <w:rPr>
                <w:rFonts w:ascii="宋体" w:hAnsi="宋体" w:eastAsia="宋体"/>
                <w:color w:val="000000"/>
                <w:szCs w:val="21"/>
              </w:rPr>
              <w:t>。</w:t>
            </w: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驱动性问题</w:t>
            </w:r>
          </w:p>
        </w:tc>
        <w:tc>
          <w:tcPr>
            <w:tcW w:w="8221" w:type="dxa"/>
            <w:gridSpan w:val="9"/>
            <w:shd w:val="clear" w:color="auto" w:fill="auto"/>
            <w:noWrap/>
          </w:tcPr>
          <w:p>
            <w:pPr>
              <w:rPr>
                <w:rFonts w:ascii="宋体" w:hAnsi="宋体" w:eastAsia="宋体"/>
                <w:color w:val="000000"/>
                <w:szCs w:val="21"/>
              </w:rPr>
            </w:pPr>
            <w:r>
              <w:rPr>
                <w:rFonts w:ascii="宋体" w:hAnsi="宋体" w:eastAsia="宋体"/>
                <w:color w:val="000000"/>
                <w:szCs w:val="21"/>
              </w:rPr>
              <w:t>指具有凝练意义的</w:t>
            </w:r>
            <w:r>
              <w:rPr>
                <w:rFonts w:hint="eastAsia" w:ascii="宋体" w:hAnsi="宋体" w:eastAsia="宋体"/>
                <w:color w:val="000000"/>
                <w:szCs w:val="21"/>
              </w:rPr>
              <w:t>能</w:t>
            </w:r>
            <w:r>
              <w:rPr>
                <w:rFonts w:ascii="宋体" w:hAnsi="宋体" w:eastAsia="宋体"/>
                <w:color w:val="000000"/>
                <w:szCs w:val="21"/>
              </w:rPr>
              <w:t>引发学生自主探究</w:t>
            </w:r>
            <w:r>
              <w:rPr>
                <w:rFonts w:hint="eastAsia" w:ascii="宋体" w:hAnsi="宋体" w:eastAsia="宋体"/>
                <w:color w:val="000000"/>
                <w:szCs w:val="21"/>
              </w:rPr>
              <w:t>并</w:t>
            </w:r>
            <w:r>
              <w:rPr>
                <w:rFonts w:ascii="宋体" w:hAnsi="宋体" w:eastAsia="宋体"/>
                <w:color w:val="000000"/>
                <w:szCs w:val="21"/>
              </w:rPr>
              <w:t>推动学生问题解决的关键性问题。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核心</w:t>
            </w:r>
          </w:p>
          <w:p>
            <w:pPr>
              <w:jc w:val="center"/>
              <w:rPr>
                <w:rFonts w:ascii="宋体" w:hAnsi="宋体" w:eastAsia="宋体"/>
                <w:bCs/>
                <w:color w:val="000000"/>
              </w:rPr>
            </w:pPr>
            <w:r>
              <w:rPr>
                <w:rFonts w:hint="eastAsia" w:ascii="宋体" w:hAnsi="宋体" w:eastAsia="宋体"/>
                <w:bCs/>
                <w:color w:val="000000"/>
              </w:rPr>
              <w:t>概念</w:t>
            </w:r>
          </w:p>
        </w:tc>
        <w:tc>
          <w:tcPr>
            <w:tcW w:w="8221" w:type="dxa"/>
            <w:gridSpan w:val="9"/>
            <w:shd w:val="clear" w:color="auto" w:fill="auto"/>
            <w:noWrap/>
            <w:vAlign w:val="center"/>
          </w:tcPr>
          <w:p>
            <w:pPr>
              <w:rPr>
                <w:rFonts w:ascii="宋体" w:hAnsi="宋体" w:eastAsia="宋体"/>
                <w:color w:val="000000"/>
              </w:rPr>
            </w:pPr>
            <w:r>
              <w:rPr>
                <w:rFonts w:hint="eastAsia" w:ascii="宋体" w:hAnsi="宋体" w:eastAsia="宋体"/>
                <w:color w:val="000000"/>
                <w:szCs w:val="21"/>
              </w:rPr>
              <w:t>核心概念包括学科核心概念和跨学科核心概念，学科核心概念是指向学科本质的概念，跨学科概念指应用于多个领域、超越学科界限的共通概念。核心概念须依据课程标准确定。</w:t>
            </w:r>
          </w:p>
          <w:p>
            <w:pPr>
              <w:rPr>
                <w:rFonts w:ascii="宋体" w:hAnsi="宋体" w:eastAsia="宋体"/>
                <w:color w:val="000000"/>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学习</w:t>
            </w:r>
          </w:p>
          <w:p>
            <w:pPr>
              <w:jc w:val="center"/>
              <w:rPr>
                <w:rFonts w:ascii="宋体" w:hAnsi="宋体" w:eastAsia="宋体"/>
                <w:bCs/>
                <w:color w:val="000000"/>
              </w:rPr>
            </w:pPr>
            <w:r>
              <w:rPr>
                <w:rFonts w:hint="eastAsia" w:ascii="宋体" w:hAnsi="宋体" w:eastAsia="宋体"/>
                <w:bCs/>
                <w:color w:val="000000"/>
              </w:rPr>
              <w:t>目标</w:t>
            </w:r>
          </w:p>
        </w:tc>
        <w:tc>
          <w:tcPr>
            <w:tcW w:w="8221" w:type="dxa"/>
            <w:gridSpan w:val="9"/>
            <w:shd w:val="clear" w:color="auto" w:fill="auto"/>
            <w:noWrap/>
            <w:vAlign w:val="center"/>
          </w:tcPr>
          <w:p>
            <w:pPr>
              <w:rPr>
                <w:rFonts w:ascii="宋体" w:hAnsi="宋体" w:eastAsia="宋体"/>
                <w:color w:val="000000"/>
              </w:rPr>
            </w:pPr>
            <w:r>
              <w:rPr>
                <w:rFonts w:hint="eastAsia" w:ascii="宋体" w:hAnsi="宋体" w:eastAsia="宋体"/>
                <w:color w:val="000000"/>
                <w:szCs w:val="21"/>
              </w:rPr>
              <w:t>学习目标采用素养目标表述，跨学科项目化学习另外设分解的学科目标（如科学目标、技术目标</w:t>
            </w:r>
            <w:r>
              <w:rPr>
                <w:rFonts w:ascii="宋体" w:hAnsi="宋体" w:eastAsia="宋体"/>
                <w:color w:val="000000"/>
                <w:szCs w:val="21"/>
              </w:rPr>
              <w:t>……）</w:t>
            </w:r>
          </w:p>
          <w:p>
            <w:pPr>
              <w:rPr>
                <w:rFonts w:ascii="宋体" w:hAnsi="宋体" w:eastAsia="宋体"/>
                <w:color w:val="000000"/>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93" w:type="dxa"/>
            <w:gridSpan w:val="2"/>
            <w:vMerge w:val="restart"/>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预期</w:t>
            </w:r>
          </w:p>
          <w:p>
            <w:pPr>
              <w:jc w:val="center"/>
              <w:rPr>
                <w:rFonts w:ascii="宋体" w:hAnsi="宋体" w:eastAsia="宋体"/>
                <w:bCs/>
                <w:color w:val="000000"/>
              </w:rPr>
            </w:pPr>
            <w:r>
              <w:rPr>
                <w:rFonts w:hint="eastAsia" w:ascii="宋体" w:hAnsi="宋体" w:eastAsia="宋体"/>
                <w:bCs/>
                <w:color w:val="000000"/>
              </w:rPr>
              <w:t>成果</w:t>
            </w:r>
          </w:p>
          <w:p>
            <w:pPr>
              <w:jc w:val="center"/>
              <w:rPr>
                <w:rFonts w:ascii="宋体" w:hAnsi="宋体" w:eastAsia="宋体"/>
                <w:bCs/>
                <w:color w:val="000000"/>
              </w:rPr>
            </w:pPr>
            <w:r>
              <w:rPr>
                <w:rFonts w:hint="eastAsia" w:ascii="宋体" w:hAnsi="宋体" w:eastAsia="宋体"/>
                <w:bCs/>
                <w:color w:val="000000"/>
              </w:rPr>
              <w:t>与评价</w:t>
            </w:r>
          </w:p>
        </w:tc>
        <w:tc>
          <w:tcPr>
            <w:tcW w:w="1417" w:type="dxa"/>
            <w:gridSpan w:val="3"/>
            <w:tcBorders>
              <w:bottom w:val="single" w:color="000000" w:sz="6" w:space="0"/>
            </w:tcBorders>
            <w:shd w:val="clear" w:color="auto" w:fill="auto"/>
            <w:noWrap/>
            <w:vAlign w:val="center"/>
          </w:tcPr>
          <w:p>
            <w:pPr>
              <w:rPr>
                <w:rFonts w:ascii="宋体" w:hAnsi="宋体" w:eastAsia="宋体"/>
                <w:color w:val="000000"/>
              </w:rPr>
            </w:pPr>
            <w:r>
              <w:rPr>
                <w:rFonts w:hint="eastAsia" w:ascii="宋体" w:hAnsi="宋体" w:eastAsia="宋体"/>
                <w:bCs/>
                <w:color w:val="000000"/>
              </w:rPr>
              <w:t>阶段性成果</w:t>
            </w:r>
          </w:p>
        </w:tc>
        <w:tc>
          <w:tcPr>
            <w:tcW w:w="6804" w:type="dxa"/>
            <w:gridSpan w:val="6"/>
            <w:tcBorders>
              <w:bottom w:val="single" w:color="000000" w:sz="6" w:space="0"/>
            </w:tcBorders>
            <w:shd w:val="clear" w:color="auto" w:fill="auto"/>
            <w:noWrap/>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8221" w:type="dxa"/>
            <w:gridSpan w:val="9"/>
            <w:tcBorders>
              <w:top w:val="single" w:color="000000" w:sz="6" w:space="0"/>
            </w:tcBorders>
            <w:shd w:val="clear" w:color="auto" w:fill="auto"/>
            <w:noWrap/>
            <w:vAlign w:val="center"/>
          </w:tcPr>
          <w:p>
            <w:pPr>
              <w:rPr>
                <w:rFonts w:ascii="宋体" w:hAnsi="宋体" w:eastAsia="宋体"/>
                <w:bCs/>
                <w:color w:val="000000"/>
              </w:rPr>
            </w:pPr>
            <w:r>
              <w:rPr>
                <w:rFonts w:hint="eastAsia" w:ascii="宋体" w:hAnsi="宋体" w:eastAsia="宋体"/>
                <w:bCs/>
                <w:color w:val="000000"/>
              </w:rPr>
              <w:t>个人</w:t>
            </w:r>
            <w:r>
              <w:rPr>
                <w:rFonts w:hint="eastAsia" w:ascii="宋体" w:hAnsi="宋体" w:eastAsia="宋体"/>
                <w:color w:val="000000"/>
              </w:rPr>
              <w:t>：</w:t>
            </w:r>
          </w:p>
          <w:p>
            <w:pPr>
              <w:rPr>
                <w:rFonts w:ascii="宋体" w:hAnsi="宋体" w:eastAsia="宋体"/>
                <w:color w:val="000000"/>
              </w:rPr>
            </w:pPr>
            <w:r>
              <w:rPr>
                <w:rFonts w:hint="eastAsia" w:ascii="宋体" w:hAnsi="宋体" w:eastAsia="宋体"/>
                <w:bCs/>
                <w:color w:val="000000"/>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1417" w:type="dxa"/>
            <w:gridSpan w:val="3"/>
            <w:tcBorders>
              <w:bottom w:val="single" w:color="000000" w:sz="6" w:space="0"/>
            </w:tcBorders>
            <w:shd w:val="clear" w:color="auto" w:fill="auto"/>
            <w:noWrap/>
            <w:vAlign w:val="center"/>
          </w:tcPr>
          <w:p>
            <w:pPr>
              <w:rPr>
                <w:rFonts w:ascii="宋体" w:hAnsi="宋体" w:eastAsia="宋体"/>
                <w:bCs/>
                <w:color w:val="000000"/>
              </w:rPr>
            </w:pPr>
            <w:r>
              <w:rPr>
                <w:rFonts w:hint="eastAsia" w:ascii="宋体" w:hAnsi="宋体" w:eastAsia="宋体"/>
                <w:bCs/>
                <w:color w:val="000000"/>
              </w:rPr>
              <w:t>终结性成果</w:t>
            </w:r>
          </w:p>
        </w:tc>
        <w:tc>
          <w:tcPr>
            <w:tcW w:w="6804" w:type="dxa"/>
            <w:gridSpan w:val="6"/>
            <w:tcBorders>
              <w:top w:val="single" w:color="000000" w:sz="6" w:space="0"/>
              <w:bottom w:val="single" w:color="000000" w:sz="6" w:space="0"/>
            </w:tcBorders>
            <w:shd w:val="clear" w:color="auto" w:fill="auto"/>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8221" w:type="dxa"/>
            <w:gridSpan w:val="9"/>
            <w:tcBorders>
              <w:top w:val="single" w:color="000000" w:sz="6" w:space="0"/>
            </w:tcBorders>
            <w:shd w:val="clear" w:color="auto" w:fill="auto"/>
            <w:noWrap/>
            <w:vAlign w:val="center"/>
          </w:tcPr>
          <w:p>
            <w:pPr>
              <w:rPr>
                <w:rFonts w:ascii="宋体" w:hAnsi="宋体" w:eastAsia="宋体"/>
                <w:bCs/>
                <w:color w:val="000000"/>
              </w:rPr>
            </w:pPr>
            <w:r>
              <w:rPr>
                <w:rFonts w:hint="eastAsia" w:ascii="宋体" w:hAnsi="宋体" w:eastAsia="宋体"/>
                <w:bCs/>
                <w:color w:val="000000"/>
              </w:rPr>
              <w:t>个人：</w:t>
            </w:r>
          </w:p>
          <w:p>
            <w:pPr>
              <w:rPr>
                <w:rFonts w:ascii="宋体" w:hAnsi="宋体" w:eastAsia="宋体"/>
                <w:color w:val="000000"/>
              </w:rPr>
            </w:pPr>
            <w:r>
              <w:rPr>
                <w:rFonts w:hint="eastAsia" w:ascii="宋体" w:hAnsi="宋体" w:eastAsia="宋体"/>
                <w:bCs/>
                <w:color w:val="000000"/>
              </w:rPr>
              <w:t>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8221" w:type="dxa"/>
            <w:gridSpan w:val="9"/>
            <w:shd w:val="clear" w:color="auto" w:fill="auto"/>
            <w:noWrap/>
            <w:vAlign w:val="center"/>
          </w:tcPr>
          <w:p>
            <w:pPr>
              <w:rPr>
                <w:rFonts w:ascii="宋体" w:hAnsi="宋体" w:eastAsia="宋体"/>
                <w:color w:val="000000"/>
                <w:szCs w:val="21"/>
              </w:rPr>
            </w:pPr>
            <w:r>
              <w:rPr>
                <w:rFonts w:hint="eastAsia" w:ascii="宋体" w:hAnsi="宋体" w:eastAsia="宋体"/>
                <w:bCs/>
                <w:color w:val="000000"/>
              </w:rPr>
              <w:t>评价</w:t>
            </w:r>
            <w:r>
              <w:rPr>
                <w:rFonts w:ascii="宋体" w:hAnsi="宋体" w:eastAsia="宋体"/>
                <w:bCs/>
                <w:color w:val="000000"/>
              </w:rPr>
              <w:t>（</w:t>
            </w:r>
            <w:r>
              <w:rPr>
                <w:rFonts w:hint="eastAsia" w:ascii="宋体" w:hAnsi="宋体" w:eastAsia="宋体"/>
                <w:bCs/>
                <w:color w:val="000000"/>
              </w:rPr>
              <w:t>评</w:t>
            </w:r>
            <w:r>
              <w:rPr>
                <w:rFonts w:hint="eastAsia" w:ascii="宋体" w:hAnsi="宋体" w:eastAsia="宋体"/>
                <w:color w:val="000000"/>
                <w:szCs w:val="21"/>
              </w:rPr>
              <w:t>价量表采用图片形式填入</w:t>
            </w:r>
            <w:r>
              <w:rPr>
                <w:rFonts w:ascii="宋体" w:hAnsi="宋体" w:eastAsia="宋体"/>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汇报</w:t>
            </w:r>
          </w:p>
          <w:p>
            <w:pPr>
              <w:jc w:val="center"/>
              <w:rPr>
                <w:rFonts w:ascii="宋体" w:hAnsi="宋体" w:eastAsia="宋体"/>
                <w:bCs/>
                <w:color w:val="000000"/>
              </w:rPr>
            </w:pPr>
            <w:r>
              <w:rPr>
                <w:rFonts w:hint="eastAsia" w:ascii="宋体" w:hAnsi="宋体" w:eastAsia="宋体"/>
                <w:bCs/>
                <w:color w:val="000000"/>
              </w:rPr>
              <w:t>形式</w:t>
            </w:r>
          </w:p>
        </w:tc>
        <w:tc>
          <w:tcPr>
            <w:tcW w:w="8221" w:type="dxa"/>
            <w:gridSpan w:val="9"/>
            <w:shd w:val="clear" w:color="auto" w:fill="auto"/>
            <w:noWrap/>
            <w:vAlign w:val="center"/>
          </w:tcPr>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93" w:type="dxa"/>
            <w:gridSpan w:val="2"/>
            <w:vMerge w:val="restart"/>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教学</w:t>
            </w:r>
          </w:p>
          <w:p>
            <w:pPr>
              <w:jc w:val="center"/>
              <w:rPr>
                <w:rFonts w:ascii="宋体" w:hAnsi="宋体" w:eastAsia="宋体"/>
                <w:bCs/>
                <w:color w:val="000000"/>
              </w:rPr>
            </w:pPr>
            <w:r>
              <w:rPr>
                <w:rFonts w:hint="eastAsia" w:ascii="宋体" w:hAnsi="宋体" w:eastAsia="宋体"/>
                <w:bCs/>
                <w:color w:val="000000"/>
              </w:rPr>
              <w:t>准备</w:t>
            </w:r>
          </w:p>
        </w:tc>
        <w:tc>
          <w:tcPr>
            <w:tcW w:w="4819" w:type="dxa"/>
            <w:gridSpan w:val="6"/>
            <w:shd w:val="clear" w:color="auto" w:fill="auto"/>
            <w:noWrap/>
            <w:vAlign w:val="center"/>
          </w:tcPr>
          <w:p>
            <w:pPr>
              <w:rPr>
                <w:rFonts w:ascii="宋体" w:hAnsi="宋体" w:eastAsia="宋体"/>
                <w:bCs/>
                <w:color w:val="000000"/>
              </w:rPr>
            </w:pPr>
            <w:r>
              <w:rPr>
                <w:rFonts w:hint="eastAsia" w:ascii="宋体" w:hAnsi="宋体" w:eastAsia="宋体"/>
                <w:color w:val="000000"/>
              </w:rPr>
              <w:t>学习制作材料</w:t>
            </w:r>
          </w:p>
        </w:tc>
        <w:tc>
          <w:tcPr>
            <w:tcW w:w="3402" w:type="dxa"/>
            <w:gridSpan w:val="3"/>
            <w:vMerge w:val="restart"/>
            <w:noWrap/>
            <w:vAlign w:val="center"/>
          </w:tcPr>
          <w:p>
            <w:pPr>
              <w:rPr>
                <w:rFonts w:ascii="宋体" w:hAnsi="宋体" w:eastAsia="宋体"/>
                <w:color w:val="000000"/>
                <w:szCs w:val="21"/>
              </w:rPr>
            </w:pPr>
            <w:r>
              <w:rPr>
                <w:rFonts w:hint="eastAsia" w:ascii="宋体" w:hAnsi="宋体" w:eastAsia="宋体"/>
                <w:color w:val="000000"/>
                <w:szCs w:val="21"/>
              </w:rPr>
              <w:t>说明教学前学习、材料及推进项目化学习成果达成的具体思维工具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93" w:type="dxa"/>
            <w:gridSpan w:val="2"/>
            <w:vMerge w:val="continue"/>
            <w:shd w:val="clear" w:color="auto" w:fill="auto"/>
            <w:noWrap/>
            <w:vAlign w:val="center"/>
          </w:tcPr>
          <w:p>
            <w:pPr>
              <w:jc w:val="center"/>
              <w:rPr>
                <w:rFonts w:ascii="宋体" w:hAnsi="宋体" w:eastAsia="宋体"/>
                <w:bCs/>
                <w:color w:val="000000"/>
              </w:rPr>
            </w:pPr>
          </w:p>
        </w:tc>
        <w:tc>
          <w:tcPr>
            <w:tcW w:w="4819" w:type="dxa"/>
            <w:gridSpan w:val="6"/>
            <w:shd w:val="clear" w:color="auto" w:fill="auto"/>
            <w:noWrap/>
            <w:vAlign w:val="center"/>
          </w:tcPr>
          <w:p>
            <w:pPr>
              <w:rPr>
                <w:rFonts w:ascii="宋体" w:hAnsi="宋体" w:eastAsia="宋体"/>
                <w:bCs/>
                <w:color w:val="000000"/>
              </w:rPr>
            </w:pPr>
            <w:r>
              <w:rPr>
                <w:rFonts w:hint="eastAsia" w:ascii="宋体" w:hAnsi="宋体" w:eastAsia="宋体"/>
                <w:color w:val="000000"/>
              </w:rPr>
              <w:t>思维支架工具</w:t>
            </w:r>
          </w:p>
        </w:tc>
        <w:tc>
          <w:tcPr>
            <w:tcW w:w="3402" w:type="dxa"/>
            <w:gridSpan w:val="3"/>
            <w:vMerge w:val="continue"/>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9214" w:type="dxa"/>
            <w:gridSpan w:val="11"/>
            <w:shd w:val="clear" w:color="auto" w:fill="auto"/>
            <w:noWrap/>
            <w:vAlign w:val="center"/>
          </w:tcPr>
          <w:p>
            <w:pPr>
              <w:jc w:val="center"/>
              <w:rPr>
                <w:rFonts w:ascii="宋体" w:hAnsi="宋体" w:eastAsia="宋体"/>
                <w:b/>
                <w:color w:val="000000"/>
                <w:sz w:val="24"/>
              </w:rPr>
            </w:pPr>
            <w:r>
              <w:rPr>
                <w:rFonts w:hint="eastAsia" w:ascii="宋体" w:hAnsi="宋体" w:eastAsia="宋体"/>
                <w:b/>
                <w:bCs/>
                <w:color w:val="000000"/>
                <w:sz w:val="24"/>
              </w:rPr>
              <w:t>任务规划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子任务</w:t>
            </w:r>
          </w:p>
        </w:tc>
        <w:tc>
          <w:tcPr>
            <w:tcW w:w="1971" w:type="dxa"/>
            <w:gridSpan w:val="4"/>
            <w:shd w:val="clear" w:color="auto" w:fill="auto"/>
            <w:noWrap/>
            <w:vAlign w:val="center"/>
          </w:tcPr>
          <w:p>
            <w:pPr>
              <w:jc w:val="center"/>
              <w:rPr>
                <w:rFonts w:ascii="宋体" w:hAnsi="宋体" w:eastAsia="宋体"/>
                <w:color w:val="000000"/>
              </w:rPr>
            </w:pPr>
            <w:r>
              <w:rPr>
                <w:rFonts w:hint="eastAsia" w:ascii="宋体" w:hAnsi="宋体" w:eastAsia="宋体"/>
                <w:color w:val="000000"/>
              </w:rPr>
              <w:t>子任务名称</w:t>
            </w:r>
          </w:p>
        </w:tc>
        <w:tc>
          <w:tcPr>
            <w:tcW w:w="3557"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学习任务安排</w:t>
            </w:r>
          </w:p>
        </w:tc>
        <w:tc>
          <w:tcPr>
            <w:tcW w:w="2693" w:type="dxa"/>
            <w:gridSpan w:val="2"/>
            <w:noWrap/>
            <w:vAlign w:val="center"/>
          </w:tcPr>
          <w:p>
            <w:pPr>
              <w:jc w:val="center"/>
              <w:rPr>
                <w:rFonts w:ascii="宋体" w:hAnsi="宋体" w:eastAsia="宋体"/>
                <w:color w:val="000000"/>
              </w:rPr>
            </w:pPr>
            <w:r>
              <w:rPr>
                <w:rFonts w:hint="eastAsia" w:ascii="宋体" w:hAnsi="宋体" w:eastAsia="宋体"/>
                <w:color w:val="000000"/>
              </w:rPr>
              <w:t>支持性工具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任务一</w:t>
            </w:r>
          </w:p>
          <w:p>
            <w:pPr>
              <w:jc w:val="center"/>
              <w:rPr>
                <w:rFonts w:ascii="宋体" w:hAnsi="宋体" w:eastAsia="宋体"/>
                <w:bCs/>
                <w:color w:val="000000"/>
              </w:rPr>
            </w:pPr>
            <w:r>
              <w:rPr>
                <w:rFonts w:hint="eastAsia" w:ascii="宋体" w:hAnsi="宋体" w:eastAsia="宋体"/>
                <w:bCs/>
                <w:color w:val="000000"/>
              </w:rPr>
              <w:t>（课时）</w:t>
            </w:r>
          </w:p>
        </w:tc>
        <w:tc>
          <w:tcPr>
            <w:tcW w:w="1971" w:type="dxa"/>
            <w:gridSpan w:val="4"/>
            <w:shd w:val="clear" w:color="auto" w:fill="auto"/>
            <w:noWrap/>
            <w:vAlign w:val="center"/>
          </w:tcPr>
          <w:p>
            <w:pPr>
              <w:rPr>
                <w:rFonts w:ascii="宋体" w:hAnsi="宋体" w:eastAsia="宋体"/>
                <w:color w:val="000000"/>
              </w:rPr>
            </w:pPr>
          </w:p>
        </w:tc>
        <w:tc>
          <w:tcPr>
            <w:tcW w:w="3557" w:type="dxa"/>
            <w:gridSpan w:val="3"/>
            <w:shd w:val="clear" w:color="auto" w:fill="auto"/>
            <w:noWrap/>
            <w:vAlign w:val="center"/>
          </w:tcPr>
          <w:p>
            <w:pPr>
              <w:rPr>
                <w:rFonts w:ascii="宋体" w:hAnsi="宋体" w:eastAsia="宋体"/>
                <w:color w:val="000000"/>
              </w:rPr>
            </w:pPr>
          </w:p>
        </w:tc>
        <w:tc>
          <w:tcPr>
            <w:tcW w:w="2693" w:type="dxa"/>
            <w:gridSpan w:val="2"/>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任务二</w:t>
            </w:r>
          </w:p>
          <w:p>
            <w:pPr>
              <w:jc w:val="center"/>
              <w:rPr>
                <w:rFonts w:ascii="宋体" w:hAnsi="宋体" w:eastAsia="宋体"/>
                <w:bCs/>
                <w:color w:val="000000"/>
              </w:rPr>
            </w:pPr>
            <w:r>
              <w:rPr>
                <w:rFonts w:hint="eastAsia" w:ascii="宋体" w:hAnsi="宋体" w:eastAsia="宋体"/>
                <w:bCs/>
                <w:color w:val="000000"/>
              </w:rPr>
              <w:t>（课时）</w:t>
            </w:r>
          </w:p>
        </w:tc>
        <w:tc>
          <w:tcPr>
            <w:tcW w:w="1971" w:type="dxa"/>
            <w:gridSpan w:val="4"/>
            <w:shd w:val="clear" w:color="auto" w:fill="auto"/>
            <w:noWrap/>
            <w:vAlign w:val="center"/>
          </w:tcPr>
          <w:p>
            <w:pPr>
              <w:rPr>
                <w:rFonts w:ascii="宋体" w:hAnsi="宋体" w:eastAsia="宋体"/>
                <w:color w:val="000000"/>
              </w:rPr>
            </w:pPr>
          </w:p>
        </w:tc>
        <w:tc>
          <w:tcPr>
            <w:tcW w:w="3557" w:type="dxa"/>
            <w:gridSpan w:val="3"/>
            <w:shd w:val="clear" w:color="auto" w:fill="auto"/>
            <w:noWrap/>
            <w:vAlign w:val="center"/>
          </w:tcPr>
          <w:p>
            <w:pPr>
              <w:rPr>
                <w:rFonts w:ascii="宋体" w:hAnsi="宋体" w:eastAsia="宋体"/>
                <w:color w:val="000000"/>
              </w:rPr>
            </w:pPr>
          </w:p>
        </w:tc>
        <w:tc>
          <w:tcPr>
            <w:tcW w:w="2693" w:type="dxa"/>
            <w:gridSpan w:val="2"/>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93" w:type="dxa"/>
            <w:gridSpan w:val="2"/>
            <w:shd w:val="clear" w:color="auto" w:fill="auto"/>
            <w:noWrap/>
            <w:vAlign w:val="center"/>
          </w:tcPr>
          <w:p>
            <w:pPr>
              <w:jc w:val="center"/>
              <w:rPr>
                <w:rFonts w:ascii="宋体" w:hAnsi="宋体" w:eastAsia="宋体"/>
                <w:bCs/>
                <w:color w:val="000000"/>
              </w:rPr>
            </w:pPr>
            <w:r>
              <w:rPr>
                <w:rFonts w:hint="eastAsia" w:ascii="宋体" w:hAnsi="宋体" w:eastAsia="宋体"/>
                <w:bCs/>
                <w:color w:val="000000"/>
              </w:rPr>
              <w:t>任务三</w:t>
            </w:r>
          </w:p>
          <w:p>
            <w:pPr>
              <w:jc w:val="center"/>
              <w:rPr>
                <w:rFonts w:ascii="宋体" w:hAnsi="宋体" w:eastAsia="宋体"/>
                <w:bCs/>
                <w:color w:val="000000"/>
              </w:rPr>
            </w:pPr>
            <w:r>
              <w:rPr>
                <w:rFonts w:hint="eastAsia" w:ascii="宋体" w:hAnsi="宋体" w:eastAsia="宋体"/>
                <w:bCs/>
                <w:color w:val="000000"/>
              </w:rPr>
              <w:t>（课时）</w:t>
            </w:r>
          </w:p>
        </w:tc>
        <w:tc>
          <w:tcPr>
            <w:tcW w:w="1971" w:type="dxa"/>
            <w:gridSpan w:val="4"/>
            <w:shd w:val="clear" w:color="auto" w:fill="auto"/>
            <w:noWrap/>
            <w:vAlign w:val="center"/>
          </w:tcPr>
          <w:p>
            <w:pPr>
              <w:rPr>
                <w:rFonts w:ascii="宋体" w:hAnsi="宋体" w:eastAsia="宋体"/>
                <w:color w:val="000000"/>
              </w:rPr>
            </w:pPr>
          </w:p>
          <w:p>
            <w:pPr>
              <w:rPr>
                <w:rFonts w:ascii="宋体" w:hAnsi="宋体" w:eastAsia="宋体"/>
                <w:color w:val="000000"/>
              </w:rPr>
            </w:pPr>
          </w:p>
        </w:tc>
        <w:tc>
          <w:tcPr>
            <w:tcW w:w="3557" w:type="dxa"/>
            <w:gridSpan w:val="3"/>
            <w:shd w:val="clear" w:color="auto" w:fill="auto"/>
            <w:noWrap/>
            <w:vAlign w:val="center"/>
          </w:tcPr>
          <w:p>
            <w:pPr>
              <w:rPr>
                <w:rFonts w:ascii="宋体" w:hAnsi="宋体" w:eastAsia="宋体"/>
                <w:color w:val="000000"/>
              </w:rPr>
            </w:pPr>
          </w:p>
          <w:p>
            <w:pPr>
              <w:rPr>
                <w:rFonts w:ascii="宋体" w:hAnsi="宋体" w:eastAsia="宋体"/>
                <w:color w:val="000000"/>
              </w:rPr>
            </w:pPr>
          </w:p>
        </w:tc>
        <w:tc>
          <w:tcPr>
            <w:tcW w:w="2693" w:type="dxa"/>
            <w:gridSpan w:val="2"/>
            <w:noWrap/>
            <w:vAlign w:val="center"/>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214" w:type="dxa"/>
            <w:gridSpan w:val="11"/>
            <w:shd w:val="clear" w:color="auto" w:fill="auto"/>
            <w:noWrap/>
          </w:tcPr>
          <w:p>
            <w:pPr>
              <w:jc w:val="center"/>
              <w:rPr>
                <w:rFonts w:ascii="宋体" w:hAnsi="宋体" w:eastAsia="宋体"/>
                <w:b/>
                <w:color w:val="000000"/>
                <w:sz w:val="24"/>
              </w:rPr>
            </w:pPr>
            <w:r>
              <w:rPr>
                <w:rFonts w:hint="eastAsia" w:ascii="宋体" w:hAnsi="宋体" w:eastAsia="宋体"/>
                <w:b/>
                <w:bCs/>
                <w:color w:val="000000"/>
                <w:sz w:val="24"/>
              </w:rPr>
              <w:t>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51" w:type="dxa"/>
            <w:vMerge w:val="restart"/>
            <w:shd w:val="clear" w:color="auto" w:fill="auto"/>
            <w:noWrap/>
            <w:vAlign w:val="center"/>
          </w:tcPr>
          <w:p>
            <w:pPr>
              <w:ind w:left="240" w:hanging="120"/>
              <w:jc w:val="center"/>
              <w:rPr>
                <w:rFonts w:ascii="宋体" w:hAnsi="宋体" w:eastAsia="宋体"/>
                <w:bCs/>
                <w:color w:val="000000"/>
              </w:rPr>
            </w:pPr>
          </w:p>
          <w:p>
            <w:pPr>
              <w:ind w:left="240" w:hanging="120"/>
              <w:jc w:val="center"/>
              <w:rPr>
                <w:rFonts w:ascii="宋体" w:hAnsi="宋体" w:eastAsia="宋体"/>
                <w:bCs/>
                <w:color w:val="000000"/>
              </w:rPr>
            </w:pPr>
            <w:r>
              <w:rPr>
                <w:rFonts w:hint="eastAsia" w:ascii="宋体" w:hAnsi="宋体" w:eastAsia="宋体"/>
                <w:bCs/>
                <w:color w:val="000000"/>
              </w:rPr>
              <w:t>任务一</w:t>
            </w: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时长</w:t>
            </w:r>
          </w:p>
        </w:tc>
        <w:tc>
          <w:tcPr>
            <w:tcW w:w="2585" w:type="dxa"/>
            <w:gridSpan w:val="3"/>
            <w:shd w:val="clear" w:color="auto" w:fill="auto"/>
            <w:noWrap/>
          </w:tcPr>
          <w:p>
            <w:pPr>
              <w:rPr>
                <w:rFonts w:ascii="宋体" w:hAnsi="宋体" w:eastAsia="宋体"/>
                <w:color w:val="000000"/>
              </w:rPr>
            </w:pPr>
          </w:p>
        </w:tc>
        <w:tc>
          <w:tcPr>
            <w:tcW w:w="1951"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支持性活动</w:t>
            </w:r>
          </w:p>
        </w:tc>
        <w:tc>
          <w:tcPr>
            <w:tcW w:w="2551" w:type="dxa"/>
            <w:noWrap/>
            <w:vAlign w:val="center"/>
          </w:tcPr>
          <w:p>
            <w:pPr>
              <w:jc w:val="center"/>
              <w:rPr>
                <w:rFonts w:ascii="宋体" w:hAnsi="宋体" w:eastAsia="宋体"/>
                <w:color w:val="000000"/>
              </w:rPr>
            </w:pPr>
            <w:r>
              <w:rPr>
                <w:rFonts w:hint="eastAsia" w:ascii="宋体" w:hAnsi="宋体" w:eastAsia="宋体"/>
                <w:color w:val="000000"/>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学习目标</w:t>
            </w:r>
          </w:p>
        </w:tc>
        <w:tc>
          <w:tcPr>
            <w:tcW w:w="2585" w:type="dxa"/>
            <w:gridSpan w:val="3"/>
            <w:shd w:val="clear" w:color="auto" w:fill="auto"/>
            <w:noWrap/>
          </w:tcPr>
          <w:p>
            <w:pPr>
              <w:rPr>
                <w:rFonts w:ascii="宋体" w:hAnsi="宋体" w:eastAsia="宋体"/>
                <w:color w:val="000000"/>
              </w:rPr>
            </w:pPr>
          </w:p>
        </w:tc>
        <w:tc>
          <w:tcPr>
            <w:tcW w:w="1951" w:type="dxa"/>
            <w:gridSpan w:val="3"/>
            <w:vMerge w:val="restart"/>
            <w:shd w:val="clear" w:color="auto" w:fill="auto"/>
            <w:noWrap/>
            <w:vAlign w:val="center"/>
          </w:tcPr>
          <w:p>
            <w:pPr>
              <w:jc w:val="center"/>
              <w:rPr>
                <w:rFonts w:ascii="宋体" w:hAnsi="宋体" w:eastAsia="宋体"/>
                <w:color w:val="000000"/>
              </w:rPr>
            </w:pPr>
          </w:p>
        </w:tc>
        <w:tc>
          <w:tcPr>
            <w:tcW w:w="2551" w:type="dxa"/>
            <w:vMerge w:val="restart"/>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核心问题</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学习活动</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51" w:type="dxa"/>
            <w:vMerge w:val="restart"/>
            <w:shd w:val="clear" w:color="auto" w:fill="auto"/>
            <w:noWrap/>
            <w:vAlign w:val="center"/>
          </w:tcPr>
          <w:p>
            <w:pPr>
              <w:ind w:left="240" w:hanging="120"/>
              <w:jc w:val="center"/>
              <w:rPr>
                <w:rFonts w:ascii="宋体" w:hAnsi="宋体" w:eastAsia="宋体"/>
                <w:bCs/>
                <w:color w:val="000000"/>
              </w:rPr>
            </w:pPr>
          </w:p>
          <w:p>
            <w:pPr>
              <w:ind w:left="240" w:hanging="120"/>
              <w:jc w:val="center"/>
              <w:rPr>
                <w:rFonts w:ascii="宋体" w:hAnsi="宋体" w:eastAsia="宋体"/>
                <w:bCs/>
                <w:color w:val="000000"/>
              </w:rPr>
            </w:pPr>
            <w:r>
              <w:rPr>
                <w:rFonts w:hint="eastAsia" w:ascii="宋体" w:hAnsi="宋体" w:eastAsia="宋体"/>
                <w:bCs/>
                <w:color w:val="000000"/>
              </w:rPr>
              <w:t>任务二</w:t>
            </w: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时长</w:t>
            </w:r>
          </w:p>
        </w:tc>
        <w:tc>
          <w:tcPr>
            <w:tcW w:w="2585" w:type="dxa"/>
            <w:gridSpan w:val="3"/>
            <w:shd w:val="clear" w:color="auto" w:fill="auto"/>
            <w:noWrap/>
          </w:tcPr>
          <w:p>
            <w:pPr>
              <w:rPr>
                <w:rFonts w:ascii="宋体" w:hAnsi="宋体" w:eastAsia="宋体"/>
                <w:color w:val="000000"/>
              </w:rPr>
            </w:pPr>
          </w:p>
        </w:tc>
        <w:tc>
          <w:tcPr>
            <w:tcW w:w="1951"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支持性活动</w:t>
            </w:r>
          </w:p>
        </w:tc>
        <w:tc>
          <w:tcPr>
            <w:tcW w:w="2551" w:type="dxa"/>
            <w:vMerge w:val="restart"/>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学习目标</w:t>
            </w:r>
          </w:p>
        </w:tc>
        <w:tc>
          <w:tcPr>
            <w:tcW w:w="2585" w:type="dxa"/>
            <w:gridSpan w:val="3"/>
            <w:shd w:val="clear" w:color="auto" w:fill="auto"/>
            <w:noWrap/>
          </w:tcPr>
          <w:p>
            <w:pPr>
              <w:rPr>
                <w:rFonts w:ascii="宋体" w:hAnsi="宋体" w:eastAsia="宋体"/>
                <w:color w:val="000000"/>
              </w:rPr>
            </w:pPr>
          </w:p>
        </w:tc>
        <w:tc>
          <w:tcPr>
            <w:tcW w:w="1951" w:type="dxa"/>
            <w:gridSpan w:val="3"/>
            <w:vMerge w:val="restart"/>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核心问题</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学习活动</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vAlign w:val="center"/>
          </w:tcPr>
          <w:p>
            <w:pPr>
              <w:jc w:val="cente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51" w:type="dxa"/>
            <w:vMerge w:val="restart"/>
            <w:shd w:val="clear" w:color="auto" w:fill="auto"/>
            <w:noWrap/>
            <w:vAlign w:val="center"/>
          </w:tcPr>
          <w:p>
            <w:pPr>
              <w:ind w:left="240" w:hanging="120"/>
              <w:jc w:val="center"/>
              <w:rPr>
                <w:rFonts w:ascii="宋体" w:hAnsi="宋体" w:eastAsia="宋体"/>
                <w:bCs/>
                <w:color w:val="000000"/>
              </w:rPr>
            </w:pPr>
          </w:p>
          <w:p>
            <w:pPr>
              <w:ind w:left="240" w:hanging="120"/>
              <w:jc w:val="center"/>
              <w:rPr>
                <w:rFonts w:ascii="宋体" w:hAnsi="宋体" w:eastAsia="宋体"/>
                <w:bCs/>
                <w:color w:val="000000"/>
              </w:rPr>
            </w:pPr>
            <w:r>
              <w:rPr>
                <w:rFonts w:hint="eastAsia" w:ascii="宋体" w:hAnsi="宋体" w:eastAsia="宋体"/>
                <w:bCs/>
                <w:color w:val="000000"/>
              </w:rPr>
              <w:t>任务三</w:t>
            </w: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时长</w:t>
            </w:r>
          </w:p>
        </w:tc>
        <w:tc>
          <w:tcPr>
            <w:tcW w:w="2585" w:type="dxa"/>
            <w:gridSpan w:val="3"/>
            <w:shd w:val="clear" w:color="auto" w:fill="auto"/>
            <w:noWrap/>
          </w:tcPr>
          <w:p>
            <w:pPr>
              <w:rPr>
                <w:rFonts w:ascii="宋体" w:hAnsi="宋体" w:eastAsia="宋体"/>
                <w:color w:val="000000"/>
              </w:rPr>
            </w:pPr>
          </w:p>
        </w:tc>
        <w:tc>
          <w:tcPr>
            <w:tcW w:w="1951"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支持性活动</w:t>
            </w: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学习目标</w:t>
            </w:r>
          </w:p>
        </w:tc>
        <w:tc>
          <w:tcPr>
            <w:tcW w:w="2585" w:type="dxa"/>
            <w:gridSpan w:val="3"/>
            <w:shd w:val="clear" w:color="auto" w:fill="auto"/>
            <w:noWrap/>
          </w:tcPr>
          <w:p>
            <w:pPr>
              <w:rPr>
                <w:rFonts w:ascii="宋体" w:hAnsi="宋体" w:eastAsia="宋体"/>
                <w:color w:val="000000"/>
              </w:rPr>
            </w:pPr>
          </w:p>
        </w:tc>
        <w:tc>
          <w:tcPr>
            <w:tcW w:w="1951" w:type="dxa"/>
            <w:gridSpan w:val="3"/>
            <w:vMerge w:val="restart"/>
            <w:shd w:val="clear" w:color="auto" w:fill="auto"/>
            <w:noWrap/>
          </w:tcPr>
          <w:p>
            <w:pP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核心问题</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tcPr>
          <w:p>
            <w:pP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851" w:type="dxa"/>
            <w:vMerge w:val="continue"/>
            <w:shd w:val="clear" w:color="auto" w:fill="auto"/>
            <w:noWrap/>
            <w:vAlign w:val="center"/>
          </w:tcPr>
          <w:p>
            <w:pPr>
              <w:ind w:left="240" w:hanging="120"/>
              <w:jc w:val="center"/>
              <w:rPr>
                <w:rFonts w:ascii="宋体" w:hAnsi="宋体" w:eastAsia="宋体"/>
                <w:bCs/>
                <w:color w:val="000000"/>
              </w:rPr>
            </w:pPr>
          </w:p>
        </w:tc>
        <w:tc>
          <w:tcPr>
            <w:tcW w:w="1276" w:type="dxa"/>
            <w:gridSpan w:val="3"/>
            <w:shd w:val="clear" w:color="auto" w:fill="auto"/>
            <w:noWrap/>
            <w:vAlign w:val="center"/>
          </w:tcPr>
          <w:p>
            <w:pPr>
              <w:jc w:val="center"/>
              <w:rPr>
                <w:rFonts w:ascii="宋体" w:hAnsi="宋体" w:eastAsia="宋体"/>
                <w:color w:val="000000"/>
              </w:rPr>
            </w:pPr>
            <w:r>
              <w:rPr>
                <w:rFonts w:hint="eastAsia" w:ascii="宋体" w:hAnsi="宋体" w:eastAsia="宋体"/>
                <w:color w:val="000000"/>
              </w:rPr>
              <w:t>学习活动</w:t>
            </w:r>
          </w:p>
        </w:tc>
        <w:tc>
          <w:tcPr>
            <w:tcW w:w="2585" w:type="dxa"/>
            <w:gridSpan w:val="3"/>
            <w:shd w:val="clear" w:color="auto" w:fill="auto"/>
            <w:noWrap/>
          </w:tcPr>
          <w:p>
            <w:pPr>
              <w:rPr>
                <w:rFonts w:ascii="宋体" w:hAnsi="宋体" w:eastAsia="宋体"/>
                <w:color w:val="000000"/>
              </w:rPr>
            </w:pPr>
          </w:p>
        </w:tc>
        <w:tc>
          <w:tcPr>
            <w:tcW w:w="1951" w:type="dxa"/>
            <w:gridSpan w:val="3"/>
            <w:vMerge w:val="continue"/>
            <w:shd w:val="clear" w:color="auto" w:fill="auto"/>
            <w:noWrap/>
          </w:tcPr>
          <w:p>
            <w:pPr>
              <w:rPr>
                <w:rFonts w:ascii="宋体" w:hAnsi="宋体" w:eastAsia="宋体"/>
                <w:color w:val="000000"/>
              </w:rPr>
            </w:pPr>
          </w:p>
        </w:tc>
        <w:tc>
          <w:tcPr>
            <w:tcW w:w="2551" w:type="dxa"/>
            <w:vMerge w:val="continue"/>
            <w:noWrap/>
          </w:tcPr>
          <w:p>
            <w:pPr>
              <w:rPr>
                <w:rFonts w:ascii="宋体" w:hAnsi="宋体" w:eastAsia="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51" w:type="dxa"/>
            <w:shd w:val="clear" w:color="auto" w:fill="auto"/>
            <w:noWrap/>
            <w:vAlign w:val="center"/>
          </w:tcPr>
          <w:p>
            <w:pPr>
              <w:jc w:val="center"/>
              <w:rPr>
                <w:rFonts w:ascii="宋体" w:hAnsi="宋体" w:eastAsia="宋体" w:cs="AppleExternalUIFontSimplifiedCh"/>
                <w:bCs/>
                <w:color w:val="000000"/>
              </w:rPr>
            </w:pPr>
            <w:r>
              <w:rPr>
                <w:rFonts w:ascii="宋体" w:hAnsi="宋体" w:eastAsia="宋体" w:cs="AppleExternalUIFontSimplifiedCh"/>
                <w:bCs/>
                <w:color w:val="000000"/>
              </w:rPr>
              <w:t>项目成效</w:t>
            </w:r>
          </w:p>
        </w:tc>
        <w:tc>
          <w:tcPr>
            <w:tcW w:w="8363" w:type="dxa"/>
            <w:gridSpan w:val="10"/>
            <w:shd w:val="clear" w:color="auto" w:fill="auto"/>
            <w:noWrap/>
            <w:vAlign w:val="center"/>
          </w:tcPr>
          <w:p>
            <w:pPr>
              <w:rPr>
                <w:rFonts w:ascii="宋体" w:hAnsi="宋体" w:eastAsia="宋体"/>
                <w:color w:val="000000"/>
              </w:rPr>
            </w:pPr>
            <w:r>
              <w:rPr>
                <w:rFonts w:hint="eastAsia" w:ascii="宋体" w:hAnsi="宋体" w:eastAsia="宋体"/>
                <w:color w:val="000000"/>
                <w:szCs w:val="21"/>
              </w:rPr>
              <w:t>项目成效包括学生</w:t>
            </w:r>
            <w:r>
              <w:rPr>
                <w:rFonts w:ascii="宋体" w:hAnsi="宋体" w:eastAsia="宋体"/>
                <w:color w:val="000000"/>
                <w:szCs w:val="21"/>
              </w:rPr>
              <w:t>的</w:t>
            </w:r>
            <w:r>
              <w:rPr>
                <w:rFonts w:hint="eastAsia" w:ascii="宋体" w:hAnsi="宋体" w:eastAsia="宋体"/>
                <w:color w:val="000000"/>
                <w:szCs w:val="21"/>
              </w:rPr>
              <w:t>成长、教师的发展、</w:t>
            </w:r>
            <w:r>
              <w:rPr>
                <w:rFonts w:ascii="宋体" w:hAnsi="宋体" w:eastAsia="宋体"/>
                <w:color w:val="000000"/>
                <w:szCs w:val="21"/>
              </w:rPr>
              <w:t>项目的成果等</w:t>
            </w:r>
            <w:r>
              <w:rPr>
                <w:rFonts w:hint="eastAsia" w:ascii="宋体" w:hAnsi="宋体" w:eastAsia="宋体"/>
                <w:color w:val="000000"/>
              </w:rPr>
              <w:t>。</w:t>
            </w:r>
          </w:p>
          <w:p>
            <w:pPr>
              <w:rPr>
                <w:rFonts w:ascii="宋体" w:hAnsi="宋体" w:eastAsia="宋体"/>
                <w:color w:val="000000"/>
                <w:szCs w:val="21"/>
              </w:rPr>
            </w:pPr>
          </w:p>
          <w:p>
            <w:pP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51" w:type="dxa"/>
            <w:shd w:val="clear" w:color="auto" w:fill="auto"/>
            <w:noWrap/>
            <w:vAlign w:val="center"/>
          </w:tcPr>
          <w:p>
            <w:pPr>
              <w:jc w:val="center"/>
              <w:rPr>
                <w:rFonts w:ascii="宋体" w:hAnsi="宋体" w:eastAsia="宋体" w:cs="AppleExternalUIFontSimplifiedCh"/>
                <w:bCs/>
                <w:color w:val="000000"/>
              </w:rPr>
            </w:pPr>
            <w:r>
              <w:rPr>
                <w:rFonts w:hint="eastAsia" w:ascii="宋体" w:hAnsi="宋体" w:eastAsia="宋体" w:cs="AppleExternalUIFontSimplifiedCh"/>
                <w:bCs/>
                <w:color w:val="000000"/>
              </w:rPr>
              <w:t>项目反思</w:t>
            </w:r>
          </w:p>
        </w:tc>
        <w:tc>
          <w:tcPr>
            <w:tcW w:w="8363" w:type="dxa"/>
            <w:gridSpan w:val="10"/>
            <w:shd w:val="clear" w:color="auto" w:fill="auto"/>
            <w:noWrap/>
            <w:vAlign w:val="center"/>
          </w:tcPr>
          <w:p>
            <w:pPr>
              <w:rPr>
                <w:rFonts w:ascii="宋体" w:hAnsi="宋体" w:eastAsia="宋体"/>
                <w:color w:val="000000"/>
                <w:szCs w:val="21"/>
              </w:rPr>
            </w:pPr>
            <w:r>
              <w:rPr>
                <w:rFonts w:hint="eastAsia" w:ascii="宋体" w:hAnsi="宋体" w:eastAsia="宋体"/>
                <w:color w:val="000000"/>
                <w:szCs w:val="21"/>
              </w:rPr>
              <w:t>项目反思包括对项目化学习及其实施相关问题的思考、感悟。</w:t>
            </w:r>
          </w:p>
          <w:p>
            <w:pPr>
              <w:rPr>
                <w:rFonts w:ascii="宋体" w:hAnsi="宋体" w:eastAsia="宋体"/>
                <w:color w:val="000000"/>
                <w:szCs w:val="21"/>
              </w:rPr>
            </w:pPr>
          </w:p>
          <w:p>
            <w:pPr>
              <w:rPr>
                <w:rFonts w:ascii="宋体" w:hAnsi="宋体" w:eastAsia="宋体"/>
                <w:color w:val="000000"/>
                <w:szCs w:val="21"/>
              </w:rPr>
            </w:pPr>
          </w:p>
          <w:p>
            <w:pPr>
              <w:rPr>
                <w:rFonts w:ascii="宋体" w:hAnsi="宋体" w:eastAsia="宋体"/>
                <w:color w:val="000000"/>
                <w:szCs w:val="21"/>
              </w:rPr>
            </w:pPr>
          </w:p>
          <w:p>
            <w:pPr>
              <w:rPr>
                <w:rFonts w:ascii="宋体" w:hAnsi="宋体" w:eastAsia="宋体"/>
                <w:color w:val="000000"/>
                <w:szCs w:val="21"/>
              </w:rPr>
            </w:pPr>
          </w:p>
        </w:tc>
      </w:tr>
    </w:tbl>
    <w:p>
      <w:pPr>
        <w:spacing w:beforeLines="50" w:afterLines="50" w:line="360" w:lineRule="auto"/>
        <w:jc w:val="left"/>
        <w:rPr>
          <w:rFonts w:ascii="方正小标宋简体" w:hAnsi="仿宋" w:eastAsia="方正小标宋简体"/>
          <w:bCs/>
          <w:sz w:val="28"/>
          <w:szCs w:val="28"/>
        </w:rPr>
      </w:pPr>
    </w:p>
    <w:p>
      <w:pPr>
        <w:spacing w:beforeLines="50" w:afterLines="50" w:line="360" w:lineRule="auto"/>
        <w:jc w:val="left"/>
        <w:rPr>
          <w:rFonts w:ascii="方正小标宋简体" w:hAnsi="仿宋" w:eastAsia="方正小标宋简体"/>
          <w:bCs/>
          <w:sz w:val="28"/>
          <w:szCs w:val="28"/>
        </w:rPr>
      </w:pPr>
      <w:r>
        <w:rPr>
          <w:rFonts w:hint="eastAsia" w:ascii="方正小标宋简体" w:hAnsi="仿宋" w:eastAsia="方正小标宋简体"/>
          <w:bCs/>
          <w:sz w:val="28"/>
          <w:szCs w:val="28"/>
        </w:rPr>
        <w:t>附件</w:t>
      </w:r>
      <w:r>
        <w:rPr>
          <w:rFonts w:ascii="方正小标宋简体" w:hAnsi="仿宋" w:eastAsia="方正小标宋简体"/>
          <w:bCs/>
          <w:sz w:val="28"/>
          <w:szCs w:val="28"/>
        </w:rPr>
        <w:t>3</w:t>
      </w:r>
    </w:p>
    <w:p>
      <w:pPr>
        <w:spacing w:beforeLines="50" w:afterLines="50" w:line="360" w:lineRule="auto"/>
        <w:jc w:val="center"/>
        <w:rPr>
          <w:rFonts w:ascii="方正小标宋简体" w:hAnsi="仿宋" w:eastAsia="方正小标宋简体"/>
          <w:bCs/>
          <w:sz w:val="28"/>
          <w:szCs w:val="28"/>
        </w:rPr>
      </w:pPr>
      <w:r>
        <w:rPr>
          <w:rFonts w:hint="eastAsia" w:ascii="方正小标宋简体" w:hAnsi="仿宋" w:eastAsia="方正小标宋简体"/>
          <w:bCs/>
          <w:sz w:val="28"/>
          <w:szCs w:val="28"/>
        </w:rPr>
        <w:t>中小学德育项目化学习活动案例模板及说明</w:t>
      </w:r>
    </w:p>
    <w:tbl>
      <w:tblPr>
        <w:tblStyle w:val="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1"/>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691" w:type="dxa"/>
            <w:vAlign w:val="center"/>
          </w:tcPr>
          <w:p>
            <w:pPr>
              <w:jc w:val="center"/>
              <w:rPr>
                <w:rFonts w:ascii="永中宋体" w:hAnsi="永中宋体" w:eastAsia="永中宋体" w:cs="永中宋体"/>
                <w:b/>
                <w:bCs/>
              </w:rPr>
            </w:pPr>
            <w:r>
              <w:rPr>
                <w:rFonts w:hint="eastAsia" w:ascii="永中宋体" w:hAnsi="永中宋体" w:eastAsia="永中宋体" w:cs="永中宋体"/>
                <w:b/>
                <w:bCs/>
              </w:rPr>
              <w:t>*项目化学习活动案例</w:t>
            </w:r>
          </w:p>
        </w:tc>
        <w:tc>
          <w:tcPr>
            <w:tcW w:w="6177" w:type="dxa"/>
            <w:shd w:val="clear" w:color="auto" w:fill="FFFFFF" w:themeFill="background1"/>
            <w:vAlign w:val="center"/>
          </w:tcPr>
          <w:p>
            <w:pPr>
              <w:jc w:val="center"/>
              <w:rPr>
                <w:rFonts w:ascii="永中宋体" w:hAnsi="永中宋体" w:eastAsia="永中宋体" w:cs="永中宋体"/>
                <w:b/>
                <w:bCs/>
              </w:rPr>
            </w:pPr>
            <w:r>
              <w:rPr>
                <w:rFonts w:hint="eastAsia" w:ascii="永中宋体" w:hAnsi="永中宋体" w:eastAsia="永中宋体" w:cs="永中宋体"/>
                <w:b/>
                <w:bCs/>
              </w:rPr>
              <w:t>相关说明及参考建议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2691" w:type="dxa"/>
            <w:vAlign w:val="center"/>
          </w:tcPr>
          <w:p>
            <w:pPr>
              <w:rPr>
                <w:rFonts w:ascii="永中宋体" w:hAnsi="永中宋体" w:eastAsia="永中宋体" w:cs="永中宋体"/>
                <w:bCs/>
                <w:highlight w:val="cyan"/>
              </w:rPr>
            </w:pPr>
            <w:r>
              <w:rPr>
                <w:rFonts w:hint="eastAsia" w:ascii="永中宋体" w:hAnsi="永中宋体" w:eastAsia="永中宋体" w:cs="永中宋体"/>
                <w:bCs/>
              </w:rPr>
              <w:t>一、项目概述</w:t>
            </w:r>
          </w:p>
          <w:p>
            <w:pPr>
              <w:numPr>
                <w:ilvl w:val="0"/>
                <w:numId w:val="2"/>
              </w:numPr>
              <w:rPr>
                <w:rFonts w:ascii="永中宋体" w:hAnsi="永中宋体" w:eastAsia="永中宋体" w:cs="永中宋体"/>
              </w:rPr>
            </w:pPr>
            <w:r>
              <w:rPr>
                <w:rFonts w:hint="eastAsia" w:ascii="永中宋体" w:hAnsi="永中宋体" w:eastAsia="永中宋体" w:cs="永中宋体"/>
              </w:rPr>
              <w:t>项目背景</w:t>
            </w:r>
          </w:p>
          <w:p>
            <w:pPr>
              <w:numPr>
                <w:ilvl w:val="0"/>
                <w:numId w:val="2"/>
              </w:numPr>
              <w:rPr>
                <w:rFonts w:ascii="永中宋体" w:hAnsi="永中宋体" w:eastAsia="永中宋体" w:cs="永中宋体"/>
              </w:rPr>
            </w:pPr>
            <w:r>
              <w:rPr>
                <w:rFonts w:hint="eastAsia" w:ascii="永中宋体" w:hAnsi="永中宋体" w:eastAsia="永中宋体" w:cs="永中宋体"/>
              </w:rPr>
              <w:t>项目主体</w:t>
            </w:r>
          </w:p>
          <w:p>
            <w:pPr>
              <w:numPr>
                <w:ilvl w:val="0"/>
                <w:numId w:val="2"/>
              </w:numPr>
              <w:rPr>
                <w:rFonts w:ascii="永中宋体" w:hAnsi="永中宋体" w:eastAsia="永中宋体" w:cs="永中宋体"/>
              </w:rPr>
            </w:pPr>
            <w:r>
              <w:rPr>
                <w:rFonts w:hint="eastAsia" w:ascii="永中宋体" w:hAnsi="永中宋体" w:eastAsia="永中宋体" w:cs="永中宋体"/>
              </w:rPr>
              <w:t>学习目标</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项目背景指教师发起项目活动的客观缘由和主观意图等，往往反映教师对实践情境中的学情分析及教育期待。</w:t>
            </w:r>
          </w:p>
          <w:p>
            <w:pPr>
              <w:numPr>
                <w:ilvl w:val="0"/>
                <w:numId w:val="3"/>
              </w:numPr>
              <w:spacing w:line="300" w:lineRule="exact"/>
              <w:rPr>
                <w:rFonts w:ascii="永中宋体" w:hAnsi="永中宋体" w:eastAsia="永中宋体" w:cs="永中宋体"/>
                <w:sz w:val="20"/>
                <w:szCs w:val="21"/>
              </w:rPr>
            </w:pPr>
            <w:r>
              <w:rPr>
                <w:rFonts w:hint="eastAsia" w:ascii="永中宋体" w:hAnsi="永中宋体" w:eastAsia="永中宋体" w:cs="永中宋体"/>
                <w:sz w:val="20"/>
                <w:szCs w:val="21"/>
              </w:rPr>
              <w:t>项目主体部分主要说明学生的学段（或年龄段）范围。</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学习目标指学生在完成项目任务时同时要达成的学习要求，结构上参照当前学科或综合实践活动目标维度，也可参照三维目标（如知识与技能、过程与方法、情感态度价值观）。</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学习目标的表述，可参照“通过...（路径、方式、行动等），理解（掌握、体验等）...”的模式。要求既注重外在行动，也注重内在体验。</w:t>
            </w:r>
          </w:p>
          <w:p>
            <w:pPr>
              <w:numPr>
                <w:ilvl w:val="0"/>
                <w:numId w:val="3"/>
              </w:numPr>
              <w:spacing w:line="300" w:lineRule="exact"/>
              <w:rPr>
                <w:rFonts w:ascii="永中宋体" w:hAnsi="永中宋体" w:eastAsia="永中宋体" w:cs="永中宋体"/>
              </w:rPr>
            </w:pPr>
            <w:r>
              <w:rPr>
                <w:rFonts w:hint="eastAsia" w:ascii="永中宋体" w:hAnsi="永中宋体" w:eastAsia="永中宋体" w:cs="永中宋体"/>
                <w:sz w:val="20"/>
                <w:szCs w:val="20"/>
              </w:rPr>
              <w:t>作为德育领域的项目化学习案例，必须把德育目标内容作为项目核心目标。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二、项目任务</w:t>
            </w:r>
          </w:p>
          <w:p>
            <w:pPr>
              <w:numPr>
                <w:ilvl w:val="0"/>
                <w:numId w:val="4"/>
              </w:numPr>
              <w:rPr>
                <w:rFonts w:ascii="永中宋体" w:hAnsi="永中宋体" w:eastAsia="永中宋体" w:cs="永中宋体"/>
              </w:rPr>
            </w:pPr>
            <w:r>
              <w:rPr>
                <w:rFonts w:hint="eastAsia" w:ascii="永中宋体" w:hAnsi="永中宋体" w:eastAsia="永中宋体" w:cs="永中宋体"/>
              </w:rPr>
              <w:t>任务要求</w:t>
            </w:r>
          </w:p>
          <w:p>
            <w:pPr>
              <w:numPr>
                <w:ilvl w:val="0"/>
                <w:numId w:val="4"/>
              </w:numPr>
              <w:rPr>
                <w:rFonts w:ascii="永中宋体" w:hAnsi="永中宋体" w:eastAsia="永中宋体" w:cs="永中宋体"/>
              </w:rPr>
            </w:pPr>
            <w:r>
              <w:rPr>
                <w:rFonts w:hint="eastAsia" w:ascii="永中宋体" w:hAnsi="永中宋体" w:eastAsia="永中宋体" w:cs="永中宋体"/>
              </w:rPr>
              <w:t>核心概念</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1"/>
              </w:rPr>
            </w:pPr>
            <w:r>
              <w:rPr>
                <w:rFonts w:hint="eastAsia" w:ascii="永中宋体" w:hAnsi="永中宋体" w:eastAsia="永中宋体" w:cs="永中宋体"/>
                <w:sz w:val="20"/>
                <w:szCs w:val="21"/>
              </w:rPr>
              <w:t>项目任务指要求学生在一定时长内完成的作品或表现。【如：口头表述（演讲、辩论等）、模拟表现（角色扮演法庭审判、招聘面谈等）、实验或调查、作品（图文、影像、雕塑等）、档案记录（观察和轶事记录等）、项目（问题解决、社会服务、活动策划等）】</w:t>
            </w:r>
          </w:p>
          <w:p>
            <w:pPr>
              <w:numPr>
                <w:ilvl w:val="0"/>
                <w:numId w:val="3"/>
              </w:numPr>
              <w:spacing w:line="300" w:lineRule="exact"/>
              <w:rPr>
                <w:rFonts w:ascii="永中宋体" w:hAnsi="永中宋体" w:eastAsia="永中宋体" w:cs="永中宋体"/>
                <w:sz w:val="20"/>
                <w:szCs w:val="21"/>
              </w:rPr>
            </w:pPr>
            <w:r>
              <w:rPr>
                <w:rFonts w:hint="eastAsia" w:ascii="永中宋体" w:hAnsi="永中宋体" w:eastAsia="永中宋体" w:cs="永中宋体"/>
                <w:sz w:val="20"/>
                <w:szCs w:val="21"/>
              </w:rPr>
              <w:t>项目任务要求的表述，可包括如下要素：条件、时长、成功标准等，以明确表述学生完成作品或表现的要求和程度等。【如：根据**文章细节描写，围绕“爱国”价值观，2周内完成一件小型雕塑作品，并在艺术节期间向全校学生进行公开展示与讲解，获得200人以上点赞的为优秀作品。】</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核心概念是学生理解和解决问题、运用高阶思维、完成项目任务的重要认知工具或范畴，贯穿于各子任务设计与学习目标与评估中。【如：爱国主义、细节描写】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三、项目驱动</w:t>
            </w:r>
          </w:p>
          <w:p>
            <w:pPr>
              <w:numPr>
                <w:ilvl w:val="0"/>
                <w:numId w:val="5"/>
              </w:numPr>
              <w:rPr>
                <w:rFonts w:ascii="永中宋体" w:hAnsi="永中宋体" w:eastAsia="永中宋体" w:cs="永中宋体"/>
              </w:rPr>
            </w:pPr>
            <w:r>
              <w:rPr>
                <w:rFonts w:hint="eastAsia" w:ascii="永中宋体" w:hAnsi="永中宋体" w:eastAsia="永中宋体" w:cs="永中宋体"/>
              </w:rPr>
              <w:t>驱动任务或问题</w:t>
            </w:r>
          </w:p>
          <w:p>
            <w:pPr>
              <w:numPr>
                <w:ilvl w:val="0"/>
                <w:numId w:val="5"/>
              </w:numPr>
              <w:rPr>
                <w:rFonts w:ascii="永中宋体" w:hAnsi="永中宋体" w:eastAsia="永中宋体" w:cs="永中宋体"/>
              </w:rPr>
            </w:pPr>
            <w:r>
              <w:rPr>
                <w:rFonts w:hint="eastAsia" w:ascii="永中宋体" w:hAnsi="永中宋体" w:eastAsia="永中宋体" w:cs="永中宋体"/>
              </w:rPr>
              <w:t>入项活动（列出主要内容与设计意图）</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驱动任务或问题设计的关键在于激发学生的主体参与热情、兴趣等，引导学生积极主动介入项目学习活动。驱动任务或问题的表述是否有效，可以对照以下三个问题思考：是否唤起学生已有的真实情境感？是否指向明确的、有挑战性的任务或问题？是否触发学生的意义感与参与意愿？</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驱动任务或问题的表述，可包括如下要素：情境、人物角色、问题、任务等。【如：小朋友们好！新学期开始了，欢迎大家回到美丽的校园。暑期刚刷新的校园多么整洁漂亮！可是开学后，学校墙壁、公物很快有了各种划痕、脚印和破坏。对此黄校长非常苦恼，该怎样来保护我们的校园呢？谁能帮帮我们的校长？】</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入项活动是为了引导学生全面参与和了解本项目学习的意图与任务要求等。入项活动必须坚持学生的主体性介入，不是教师的任务布置，而要给学生充分讨论和修改项目学习方案的权利与责任，包括了解和预测项目学习活动中可能要经历的步骤、要面对和解决的子任务或问题、必要的知识或技能方法、分工与合作要求、最终的成功标准等，从而对项目学习过程有整体认识、热切期盼和坚定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四、项目实施</w:t>
            </w:r>
          </w:p>
          <w:p>
            <w:pPr>
              <w:spacing w:line="240" w:lineRule="exact"/>
              <w:rPr>
                <w:rFonts w:ascii="永中宋体" w:hAnsi="永中宋体" w:eastAsia="永中宋体" w:cs="永中宋体"/>
                <w:sz w:val="20"/>
                <w:szCs w:val="21"/>
              </w:rPr>
            </w:pPr>
            <w:r>
              <w:rPr>
                <w:rFonts w:hint="eastAsia" w:ascii="永中宋体" w:hAnsi="永中宋体" w:eastAsia="永中宋体" w:cs="永中宋体"/>
                <w:sz w:val="20"/>
                <w:szCs w:val="21"/>
              </w:rPr>
              <w:t>（为保障文本结构清晰，以下涉及具体实施内容、有较长篇幅的表格、文本等，可以“附件1”“附件2”等方式附于本项目案例之后。）</w:t>
            </w:r>
          </w:p>
          <w:p>
            <w:pPr>
              <w:numPr>
                <w:ilvl w:val="0"/>
                <w:numId w:val="6"/>
              </w:numPr>
              <w:rPr>
                <w:rFonts w:ascii="永中宋体" w:hAnsi="永中宋体" w:eastAsia="永中宋体" w:cs="永中宋体"/>
              </w:rPr>
            </w:pPr>
            <w:r>
              <w:rPr>
                <w:rFonts w:hint="eastAsia" w:ascii="永中宋体" w:hAnsi="永中宋体" w:eastAsia="永中宋体" w:cs="永中宋体"/>
              </w:rPr>
              <w:t>子任务1（学习时长）</w:t>
            </w:r>
          </w:p>
          <w:p>
            <w:pPr>
              <w:numPr>
                <w:ilvl w:val="0"/>
                <w:numId w:val="7"/>
              </w:numPr>
              <w:rPr>
                <w:rFonts w:ascii="永中宋体" w:hAnsi="永中宋体" w:eastAsia="永中宋体" w:cs="永中宋体"/>
              </w:rPr>
            </w:pPr>
            <w:r>
              <w:rPr>
                <w:rFonts w:hint="eastAsia" w:ascii="永中宋体" w:hAnsi="永中宋体" w:eastAsia="永中宋体" w:cs="永中宋体"/>
              </w:rPr>
              <w:t>主要问题与任务要求（作品或表现）</w:t>
            </w:r>
          </w:p>
          <w:p>
            <w:pPr>
              <w:numPr>
                <w:ilvl w:val="0"/>
                <w:numId w:val="7"/>
              </w:numPr>
              <w:rPr>
                <w:rFonts w:ascii="永中宋体" w:hAnsi="永中宋体" w:eastAsia="永中宋体" w:cs="永中宋体"/>
              </w:rPr>
            </w:pPr>
            <w:r>
              <w:rPr>
                <w:rFonts w:hint="eastAsia" w:ascii="永中宋体" w:hAnsi="永中宋体" w:eastAsia="永中宋体" w:cs="永中宋体"/>
              </w:rPr>
              <w:t>关键事件、核心流程预设及引导</w:t>
            </w:r>
          </w:p>
          <w:p>
            <w:pPr>
              <w:numPr>
                <w:ilvl w:val="0"/>
                <w:numId w:val="7"/>
              </w:numPr>
              <w:rPr>
                <w:rFonts w:ascii="永中宋体" w:hAnsi="永中宋体" w:eastAsia="永中宋体" w:cs="永中宋体"/>
              </w:rPr>
            </w:pPr>
            <w:r>
              <w:rPr>
                <w:rFonts w:hint="eastAsia" w:ascii="永中宋体" w:hAnsi="永中宋体" w:eastAsia="永中宋体" w:cs="永中宋体"/>
              </w:rPr>
              <w:t>学习支架（列出主要内容或活动框架）</w:t>
            </w:r>
          </w:p>
          <w:p>
            <w:pPr>
              <w:numPr>
                <w:ilvl w:val="0"/>
                <w:numId w:val="6"/>
              </w:numPr>
              <w:rPr>
                <w:rFonts w:ascii="永中宋体" w:hAnsi="永中宋体" w:eastAsia="永中宋体" w:cs="永中宋体"/>
              </w:rPr>
            </w:pPr>
            <w:r>
              <w:rPr>
                <w:rFonts w:hint="eastAsia" w:ascii="永中宋体" w:hAnsi="永中宋体" w:eastAsia="永中宋体" w:cs="永中宋体"/>
              </w:rPr>
              <w:t>子任务2（同上）</w:t>
            </w:r>
          </w:p>
          <w:p>
            <w:pPr>
              <w:numPr>
                <w:ilvl w:val="0"/>
                <w:numId w:val="6"/>
              </w:numPr>
              <w:rPr>
                <w:rFonts w:ascii="永中宋体" w:hAnsi="永中宋体" w:eastAsia="永中宋体" w:cs="永中宋体"/>
              </w:rPr>
            </w:pPr>
            <w:r>
              <w:rPr>
                <w:rFonts w:hint="eastAsia" w:ascii="永中宋体" w:hAnsi="永中宋体" w:eastAsia="永中宋体" w:cs="永中宋体"/>
              </w:rPr>
              <w:t>子任务3（同上）</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子任务一般为3-5个。每项子任务间可能是横向平行关系，可能是纵向递进关系，也可能是横向与纵向交叉关系。在子任务设计中，可基于问题解决与任务达成，创设适切的核心步骤或关键事件，让每一位学生经历具有一定持续性的学习与探究历程，并最终指向总项目任务（作品或表现）的达成。</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核心步骤或关键事件指教师结合学习目标与子任务要求，对学生在任务情境中的学习与探究经历及</w:t>
            </w:r>
            <w:r>
              <w:rPr>
                <w:rFonts w:hint="eastAsia" w:ascii="永中宋体" w:hAnsi="永中宋体" w:eastAsia="永中宋体" w:cs="永中宋体"/>
              </w:rPr>
              <w:t>可能需求、典型困惑、必要体验等</w:t>
            </w:r>
            <w:r>
              <w:rPr>
                <w:rFonts w:hint="eastAsia" w:ascii="永中宋体" w:hAnsi="永中宋体" w:eastAsia="永中宋体" w:cs="永中宋体"/>
                <w:sz w:val="20"/>
                <w:szCs w:val="20"/>
              </w:rPr>
              <w:t>有一定预设，通过核心步骤、关键性事件等，帮助学生面对真实问题挑战、提升项目意义感，促进内在改变或价值认同等，并能为基于学生外在行为与内在体验的表现性评价提供评价点或维度。</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学习支架指为学生完成任务提供必要的步骤方法、行动指南、引导活动、信息平台、社交技能等。</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德育领域的项目化学习案例，要有德育维度的任务设计（如关键事件中的学生道德体验、穿插于项目任务中的道德实践历程、某一环节的道德辩护、讨论与自省等）。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8"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五、展示与评价</w:t>
            </w:r>
          </w:p>
          <w:p>
            <w:pPr>
              <w:spacing w:line="240" w:lineRule="exact"/>
              <w:rPr>
                <w:rFonts w:ascii="永中宋体" w:hAnsi="永中宋体" w:eastAsia="永中宋体" w:cs="永中宋体"/>
                <w:sz w:val="20"/>
                <w:szCs w:val="21"/>
              </w:rPr>
            </w:pPr>
            <w:r>
              <w:rPr>
                <w:rFonts w:hint="eastAsia" w:ascii="永中宋体" w:hAnsi="永中宋体" w:eastAsia="永中宋体" w:cs="永中宋体"/>
                <w:sz w:val="20"/>
                <w:szCs w:val="21"/>
              </w:rPr>
              <w:t>（为保障文本结构清晰，以下涉及具体实施内容、有较长篇幅的表格、文本等，可以“附件1”“附件2”等方式附于本项目案例之后。）</w:t>
            </w:r>
          </w:p>
          <w:p>
            <w:pPr>
              <w:numPr>
                <w:ilvl w:val="0"/>
                <w:numId w:val="8"/>
              </w:numPr>
              <w:rPr>
                <w:rFonts w:ascii="永中宋体" w:hAnsi="永中宋体" w:eastAsia="永中宋体" w:cs="永中宋体"/>
              </w:rPr>
            </w:pPr>
            <w:r>
              <w:rPr>
                <w:rFonts w:hint="eastAsia" w:ascii="永中宋体" w:hAnsi="永中宋体" w:eastAsia="永中宋体" w:cs="永中宋体"/>
              </w:rPr>
              <w:t>学习日记或学习手册（列出主要框架及设计意图）</w:t>
            </w:r>
          </w:p>
          <w:p>
            <w:pPr>
              <w:rPr>
                <w:rFonts w:ascii="永中宋体" w:hAnsi="永中宋体" w:eastAsia="永中宋体" w:cs="永中宋体"/>
              </w:rPr>
            </w:pPr>
            <w:r>
              <w:rPr>
                <w:rFonts w:hint="eastAsia" w:ascii="永中宋体" w:hAnsi="永中宋体" w:eastAsia="永中宋体" w:cs="永中宋体"/>
              </w:rPr>
              <w:t>（二）成果展示</w:t>
            </w:r>
          </w:p>
          <w:p>
            <w:pPr>
              <w:ind w:firstLine="210" w:firstLineChars="100"/>
              <w:rPr>
                <w:rFonts w:ascii="永中宋体" w:hAnsi="永中宋体" w:eastAsia="永中宋体" w:cs="永中宋体"/>
              </w:rPr>
            </w:pPr>
            <w:r>
              <w:rPr>
                <w:rFonts w:hint="eastAsia" w:ascii="永中宋体" w:hAnsi="永中宋体" w:eastAsia="永中宋体" w:cs="永中宋体"/>
              </w:rPr>
              <w:t>1.展示对象</w:t>
            </w:r>
          </w:p>
          <w:p>
            <w:pPr>
              <w:ind w:firstLine="210" w:firstLineChars="100"/>
              <w:rPr>
                <w:rFonts w:ascii="永中宋体" w:hAnsi="永中宋体" w:eastAsia="永中宋体" w:cs="永中宋体"/>
              </w:rPr>
            </w:pPr>
            <w:r>
              <w:rPr>
                <w:rFonts w:hint="eastAsia" w:ascii="永中宋体" w:hAnsi="永中宋体" w:eastAsia="永中宋体" w:cs="永中宋体"/>
              </w:rPr>
              <w:t>2.主要活动安排与设计意图</w:t>
            </w:r>
          </w:p>
          <w:p>
            <w:pPr>
              <w:rPr>
                <w:rFonts w:ascii="永中宋体" w:hAnsi="永中宋体" w:eastAsia="永中宋体" w:cs="永中宋体"/>
              </w:rPr>
            </w:pPr>
            <w:r>
              <w:rPr>
                <w:rFonts w:hint="eastAsia" w:ascii="永中宋体" w:hAnsi="永中宋体" w:eastAsia="永中宋体" w:cs="永中宋体"/>
              </w:rPr>
              <w:t>（三）相关评价工具或评价方式</w:t>
            </w:r>
          </w:p>
          <w:p>
            <w:pPr>
              <w:rPr>
                <w:rFonts w:ascii="永中宋体" w:hAnsi="永中宋体" w:eastAsia="永中宋体" w:cs="永中宋体"/>
              </w:rPr>
            </w:pPr>
            <w:r>
              <w:rPr>
                <w:rFonts w:hint="eastAsia" w:ascii="永中宋体" w:hAnsi="永中宋体" w:eastAsia="永中宋体" w:cs="永中宋体"/>
              </w:rPr>
              <w:t>（列出评价标准、评价量表或记录表，并就其运用方式作出说明）</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学习日记或手册可以帮助学生在各子任务活动过程中记录、反思学习过程，如问题解决历程、个人或团体的行为事件、生成的各种内在体验等，从而为表现性评价提供依据。同时，学习手册或日记在功能上还可以是项目导引单、评价反馈单、家校社协同单的综合载体，具体由教师灵活运用。</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成果展示是项目任务完成情况的标志性事件，对应项目任务成功标准，承载着终结性评价方式，其重要性一是源于其作为项目任务（作品或表现）完成的必要呈现，二是为学生提供来自展示对象（家长、同伴、老师、专家、受众）的评价反馈，进一步提升学生的获得感、价值认同、学习反思等。优秀的成果展示活动设计，会避免简单的物化展示，更会着力于促进学生在展示活动中的多元互动，发挥家校社协同评价和育人的作用。</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1"/>
              </w:rPr>
              <w:t>展示对象指学生的作品或表现要向谁展示。展示对象的选择及互动反馈方式是项目评价的重要环节。【如：选择与学生密切相关的人群如家庭、同伴、师生等，或是能给学生作品或表现给予专业认可的机构、专家，以及项目本身的受众（如被采访的老人）等】</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评价方式主要指活动过程中的形成性评价、活动结束时的终结性评价。评价工具包括用于以上两种方式中的评价标准、量化评价表、质性记录单等。评价量表或记录单是评价标准的操作工具。评价标准则与学习目标、子任务设计有内在关联性和一致性。</w:t>
            </w:r>
          </w:p>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每一个项目化学习的学习目标与评价点可以是多维度的，但也是有侧重的。德育领域的项目化学习案例，必须要有德育维度的评价工具与实施。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691" w:type="dxa"/>
            <w:vAlign w:val="center"/>
          </w:tcPr>
          <w:p>
            <w:pPr>
              <w:rPr>
                <w:rFonts w:ascii="永中宋体" w:hAnsi="永中宋体" w:eastAsia="永中宋体" w:cs="永中宋体"/>
                <w:bCs/>
              </w:rPr>
            </w:pPr>
            <w:r>
              <w:rPr>
                <w:rFonts w:hint="eastAsia" w:ascii="永中宋体" w:hAnsi="永中宋体" w:eastAsia="永中宋体" w:cs="永中宋体"/>
                <w:bCs/>
              </w:rPr>
              <w:t>六、项目成效与反思</w:t>
            </w:r>
          </w:p>
          <w:p>
            <w:pPr>
              <w:numPr>
                <w:ilvl w:val="0"/>
                <w:numId w:val="9"/>
              </w:numPr>
              <w:rPr>
                <w:rFonts w:ascii="永中宋体" w:hAnsi="永中宋体" w:eastAsia="永中宋体" w:cs="永中宋体"/>
                <w:sz w:val="20"/>
                <w:szCs w:val="20"/>
              </w:rPr>
            </w:pPr>
            <w:r>
              <w:rPr>
                <w:rFonts w:hint="eastAsia" w:ascii="永中宋体" w:hAnsi="永中宋体" w:eastAsia="永中宋体" w:cs="永中宋体"/>
                <w:sz w:val="20"/>
                <w:szCs w:val="20"/>
              </w:rPr>
              <w:t>项目成效评估</w:t>
            </w:r>
          </w:p>
          <w:p>
            <w:pPr>
              <w:numPr>
                <w:ilvl w:val="0"/>
                <w:numId w:val="9"/>
              </w:numPr>
              <w:rPr>
                <w:rFonts w:ascii="永中宋体" w:hAnsi="永中宋体" w:eastAsia="永中宋体" w:cs="永中宋体"/>
                <w:sz w:val="20"/>
                <w:szCs w:val="20"/>
              </w:rPr>
            </w:pPr>
            <w:r>
              <w:rPr>
                <w:rFonts w:hint="eastAsia" w:ascii="永中宋体" w:hAnsi="永中宋体" w:eastAsia="永中宋体" w:cs="永中宋体"/>
                <w:sz w:val="20"/>
                <w:szCs w:val="20"/>
              </w:rPr>
              <w:t>项目反思</w:t>
            </w:r>
          </w:p>
        </w:tc>
        <w:tc>
          <w:tcPr>
            <w:tcW w:w="6177" w:type="dxa"/>
            <w:shd w:val="clear" w:color="auto" w:fill="FFFFFF" w:themeFill="background1"/>
            <w:vAlign w:val="center"/>
          </w:tcPr>
          <w:p>
            <w:pPr>
              <w:numPr>
                <w:ilvl w:val="0"/>
                <w:numId w:val="3"/>
              </w:numPr>
              <w:spacing w:line="300" w:lineRule="exact"/>
              <w:rPr>
                <w:rFonts w:ascii="永中宋体" w:hAnsi="永中宋体" w:eastAsia="永中宋体" w:cs="永中宋体"/>
                <w:sz w:val="20"/>
                <w:szCs w:val="20"/>
              </w:rPr>
            </w:pPr>
            <w:r>
              <w:rPr>
                <w:rFonts w:hint="eastAsia" w:ascii="永中宋体" w:hAnsi="永中宋体" w:eastAsia="永中宋体" w:cs="永中宋体"/>
                <w:sz w:val="20"/>
                <w:szCs w:val="20"/>
              </w:rPr>
              <w:t>主要指教师对本项目实施是否达成预期目标的评估，及对项目本身从设计到实施过程的复盘、反思、后续思考等</w:t>
            </w:r>
          </w:p>
        </w:tc>
      </w:tr>
    </w:tbl>
    <w:p>
      <w:pPr>
        <w:spacing w:beforeLines="50" w:afterLines="50" w:line="360" w:lineRule="auto"/>
        <w:jc w:val="left"/>
        <w:rPr>
          <w:rFonts w:ascii="方正小标宋简体" w:hAnsi="仿宋" w:eastAsia="方正小标宋简体"/>
          <w:bCs/>
          <w:sz w:val="28"/>
          <w:szCs w:val="28"/>
          <w:highlight w:val="yellow"/>
        </w:rPr>
      </w:pPr>
    </w:p>
    <w:p>
      <w:pPr>
        <w:spacing w:beforeLines="50" w:afterLines="50" w:line="360" w:lineRule="auto"/>
        <w:jc w:val="left"/>
        <w:rPr>
          <w:rFonts w:ascii="方正小标宋简体" w:hAnsi="仿宋" w:eastAsia="方正小标宋简体"/>
          <w:bCs/>
          <w:sz w:val="28"/>
          <w:szCs w:val="28"/>
          <w:highlight w:val="yellow"/>
        </w:rPr>
      </w:pPr>
    </w:p>
    <w:p>
      <w:pPr>
        <w:spacing w:beforeLines="50" w:afterLines="50" w:line="360" w:lineRule="auto"/>
        <w:jc w:val="left"/>
        <w:rPr>
          <w:rFonts w:ascii="方正小标宋简体" w:hAnsi="仿宋" w:eastAsia="方正小标宋简体"/>
          <w:bCs/>
          <w:sz w:val="28"/>
          <w:szCs w:val="28"/>
        </w:rPr>
      </w:pPr>
      <w:r>
        <w:rPr>
          <w:rFonts w:hint="eastAsia" w:ascii="方正小标宋简体" w:hAnsi="仿宋" w:eastAsia="方正小标宋简体"/>
          <w:bCs/>
          <w:sz w:val="32"/>
          <w:szCs w:val="32"/>
        </w:rPr>
        <w:t xml:space="preserve">附件4 </w:t>
      </w:r>
    </w:p>
    <w:p>
      <w:pPr>
        <w:spacing w:beforeLines="50" w:afterLines="50" w:line="360" w:lineRule="auto"/>
        <w:jc w:val="center"/>
        <w:rPr>
          <w:rFonts w:ascii="方正小标宋简体" w:hAnsi="仿宋" w:eastAsia="方正小标宋简体"/>
          <w:bCs/>
          <w:sz w:val="32"/>
          <w:szCs w:val="32"/>
        </w:rPr>
      </w:pPr>
      <w:r>
        <w:rPr>
          <w:rFonts w:hint="eastAsia" w:ascii="方正小标宋简体" w:hAnsi="仿宋" w:eastAsia="方正小标宋简体"/>
          <w:bCs/>
          <w:sz w:val="32"/>
          <w:szCs w:val="32"/>
        </w:rPr>
        <w:t>项目化学习案例类别编号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3128"/>
        <w:gridCol w:w="1061"/>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51" w:type="dxa"/>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编号</w:t>
            </w:r>
          </w:p>
        </w:tc>
        <w:tc>
          <w:tcPr>
            <w:tcW w:w="3128" w:type="dxa"/>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案例类别（学科类）</w:t>
            </w:r>
          </w:p>
        </w:tc>
        <w:tc>
          <w:tcPr>
            <w:tcW w:w="1061" w:type="dxa"/>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编号</w:t>
            </w:r>
          </w:p>
        </w:tc>
        <w:tc>
          <w:tcPr>
            <w:tcW w:w="2963" w:type="dxa"/>
          </w:tcPr>
          <w:p>
            <w:pPr>
              <w:widowControl/>
              <w:jc w:val="left"/>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案例类别（跨学科类）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01</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初中语文</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社会类（高中段）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02</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初中数学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13</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社会类（初中段）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03</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初中科学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14</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社会类（小学段）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04</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初中历史</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科技类（高中段）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05</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初中道法</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科技类（初中段）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06</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初中英语</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科技类（小学段）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07</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小学语文</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18</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综合类（高中段）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08</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小学数学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19</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综合类（初中段）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09</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小学英语</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20</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综合类（小学段）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10</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小学科学</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21</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德育类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5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c>
          <w:tcPr>
            <w:tcW w:w="3128"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其他学科</w:t>
            </w:r>
          </w:p>
        </w:tc>
        <w:tc>
          <w:tcPr>
            <w:tcW w:w="1061"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22</w:t>
            </w:r>
          </w:p>
        </w:tc>
        <w:tc>
          <w:tcPr>
            <w:tcW w:w="2963" w:type="dxa"/>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学前教育</w:t>
            </w:r>
          </w:p>
        </w:tc>
      </w:tr>
    </w:tbl>
    <w:p>
      <w:pPr>
        <w:spacing w:beforeLines="50" w:afterLines="50" w:line="360" w:lineRule="auto"/>
        <w:jc w:val="center"/>
        <w:rPr>
          <w:rFonts w:ascii="方正小标宋简体" w:hAnsi="仿宋" w:eastAsia="方正小标宋简体"/>
          <w:bCs/>
          <w:sz w:val="32"/>
          <w:szCs w:val="32"/>
        </w:rPr>
      </w:pPr>
      <w:r>
        <w:rPr>
          <w:rFonts w:hint="eastAsia" w:ascii="方正小标宋简体" w:hAnsi="仿宋" w:eastAsia="方正小标宋简体"/>
          <w:bCs/>
          <w:sz w:val="32"/>
          <w:szCs w:val="32"/>
        </w:rPr>
        <w:t>直属学校及各县（市、区）编号</w:t>
      </w:r>
    </w:p>
    <w:tbl>
      <w:tblPr>
        <w:tblStyle w:val="7"/>
        <w:tblW w:w="8398" w:type="dxa"/>
        <w:tblInd w:w="0" w:type="dxa"/>
        <w:tblLayout w:type="fixed"/>
        <w:tblCellMar>
          <w:top w:w="0" w:type="dxa"/>
          <w:left w:w="108" w:type="dxa"/>
          <w:bottom w:w="0" w:type="dxa"/>
          <w:right w:w="108" w:type="dxa"/>
        </w:tblCellMar>
      </w:tblPr>
      <w:tblGrid>
        <w:gridCol w:w="1039"/>
        <w:gridCol w:w="3293"/>
        <w:gridCol w:w="990"/>
        <w:gridCol w:w="3076"/>
      </w:tblGrid>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编号</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直属学校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sz w:val="24"/>
              </w:rPr>
              <w:t>编号</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直属学校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浙江省温州中学（含新疆部）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35</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温州市特殊教育学校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温州第二高级中学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36</w:t>
            </w:r>
          </w:p>
        </w:tc>
        <w:tc>
          <w:tcPr>
            <w:tcW w:w="3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温州市外国语学校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温州市第二外国语学校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温州外国语学校状元分校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温州市第八高级中学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38</w:t>
            </w:r>
          </w:p>
        </w:tc>
        <w:tc>
          <w:tcPr>
            <w:tcW w:w="3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温州市第五十一中学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15</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温州市第十四高级中学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39</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温州市第五十八中学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16</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温州市第二十一中学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40</w:t>
            </w:r>
          </w:p>
        </w:tc>
        <w:tc>
          <w:tcPr>
            <w:tcW w:w="3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温州外国语高级中学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17</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温州市第二十二中学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41</w:t>
            </w:r>
          </w:p>
        </w:tc>
        <w:tc>
          <w:tcPr>
            <w:tcW w:w="30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温州市啸秋中学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18</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温州市龙湾中学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42</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温州市第六十一中学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温州市龙湾区永强中学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43</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温州尤宁外籍人员子女学校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w:t>
            </w:r>
          </w:p>
        </w:tc>
        <w:tc>
          <w:tcPr>
            <w:tcW w:w="32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浙江省瓯海中学</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44</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温州私立第一实验学校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21</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温州市瓯海区第一高级中学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45</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温州市英才学校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22</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温州市瓯海区第二高级中学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46</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温州东瓯中学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23</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温州市瓯海区三溪中学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47</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温州市越秀学校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温州市洞头区第一中学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48</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温州世外高级中学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25</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温州市职业中等专业学校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49</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温州育英实验学校（高中部）</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26</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温州市第二职业中等专业学校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50</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温州森马协和学校（高中部）</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27</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温州华侨职业中等专业学校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51</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温州市滨海高级中学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28</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温州市中等幼儿师范学校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52</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温州市沙城高级中学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29</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温州市财税会计学校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53</w:t>
            </w:r>
          </w:p>
        </w:tc>
        <w:tc>
          <w:tcPr>
            <w:tcW w:w="30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温州市乐成寄宿中学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温州护士学校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54</w:t>
            </w:r>
          </w:p>
        </w:tc>
        <w:tc>
          <w:tcPr>
            <w:tcW w:w="307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温州外国语小学</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31</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温州艺术学校</w:t>
            </w:r>
          </w:p>
        </w:tc>
        <w:tc>
          <w:tcPr>
            <w:tcW w:w="99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55</w:t>
            </w:r>
          </w:p>
        </w:tc>
        <w:tc>
          <w:tcPr>
            <w:tcW w:w="30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温州市里仁科技职业学校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32</w:t>
            </w:r>
          </w:p>
        </w:tc>
        <w:tc>
          <w:tcPr>
            <w:tcW w:w="3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温州人文高级中学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56</w:t>
            </w:r>
          </w:p>
        </w:tc>
        <w:tc>
          <w:tcPr>
            <w:tcW w:w="30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温州市艺术职业学校</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33</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温州市九山学校·温州体育运动学校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57</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温州市机关第一幼儿园</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34</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温州市学生实践学校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58</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温州市机关第二幼儿园</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4"/>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Cs w:val="21"/>
              </w:rPr>
            </w:pP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代号</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区域</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代号</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区域</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61</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鹿城区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67</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永嘉县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62</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龙湾区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68</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文成县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63</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瓯海区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69</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平阳县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64</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洞头区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70</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泰顺县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65</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乐清市</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71</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苍南县</w:t>
            </w:r>
          </w:p>
        </w:tc>
      </w:tr>
      <w:tr>
        <w:tblPrEx>
          <w:tblCellMar>
            <w:top w:w="0" w:type="dxa"/>
            <w:left w:w="108" w:type="dxa"/>
            <w:bottom w:w="0" w:type="dxa"/>
            <w:right w:w="108" w:type="dxa"/>
          </w:tblCellMar>
        </w:tblPrEx>
        <w:trPr>
          <w:trHeight w:val="375" w:hRule="atLeast"/>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66</w:t>
            </w:r>
          </w:p>
        </w:tc>
        <w:tc>
          <w:tcPr>
            <w:tcW w:w="3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瑞安市</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72</w:t>
            </w:r>
          </w:p>
        </w:tc>
        <w:tc>
          <w:tcPr>
            <w:tcW w:w="3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龙港市</w:t>
            </w:r>
          </w:p>
        </w:tc>
      </w:tr>
    </w:tbl>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jc w:val="left"/>
        <w:rPr>
          <w:rFonts w:ascii="方正小标宋简体" w:hAnsi="仿宋" w:eastAsia="方正小标宋简体"/>
          <w:bCs/>
          <w:sz w:val="32"/>
          <w:szCs w:val="32"/>
        </w:rPr>
      </w:pPr>
    </w:p>
    <w:p>
      <w:pPr>
        <w:spacing w:beforeLines="50" w:afterLines="50" w:line="360" w:lineRule="auto"/>
        <w:rPr>
          <w:rFonts w:ascii="方正小标宋简体" w:hAnsi="仿宋" w:eastAsia="方正小标宋简体"/>
          <w:sz w:val="32"/>
          <w:szCs w:val="32"/>
        </w:rPr>
      </w:pPr>
      <w:r>
        <w:rPr>
          <w:rFonts w:hint="eastAsia" w:ascii="方正小标宋简体" w:hAnsi="仿宋" w:eastAsia="方正小标宋简体"/>
          <w:sz w:val="32"/>
          <w:szCs w:val="32"/>
        </w:rPr>
        <w:t>附件5</w:t>
      </w:r>
    </w:p>
    <w:p>
      <w:pPr>
        <w:spacing w:beforeLines="50" w:afterLines="50" w:line="360" w:lineRule="auto"/>
        <w:jc w:val="center"/>
        <w:rPr>
          <w:rFonts w:ascii="方正小标宋简体" w:hAnsi="仿宋" w:eastAsia="方正小标宋简体"/>
          <w:sz w:val="32"/>
          <w:szCs w:val="32"/>
        </w:rPr>
      </w:pPr>
      <w:r>
        <w:rPr>
          <w:rFonts w:hint="eastAsia" w:ascii="方正小标宋简体" w:hAnsi="仿宋" w:eastAsia="方正小标宋简体"/>
          <w:sz w:val="32"/>
          <w:szCs w:val="32"/>
        </w:rPr>
        <w:t>202</w:t>
      </w:r>
      <w:r>
        <w:rPr>
          <w:rFonts w:ascii="方正小标宋简体" w:hAnsi="仿宋" w:eastAsia="方正小标宋简体"/>
          <w:sz w:val="32"/>
          <w:szCs w:val="32"/>
        </w:rPr>
        <w:t>3</w:t>
      </w:r>
      <w:r>
        <w:rPr>
          <w:rFonts w:hint="eastAsia" w:ascii="方正小标宋简体" w:hAnsi="仿宋" w:eastAsia="方正小标宋简体"/>
          <w:sz w:val="32"/>
          <w:szCs w:val="32"/>
        </w:rPr>
        <w:t>年温州市项目化学习案例参评汇总表</w:t>
      </w:r>
    </w:p>
    <w:p>
      <w:pPr>
        <w:spacing w:beforeLines="50" w:afterLines="50" w:line="360" w:lineRule="auto"/>
        <w:jc w:val="center"/>
        <w:rPr>
          <w:rFonts w:ascii="方正小标宋简体" w:hAnsi="仿宋" w:eastAsia="方正小标宋简体"/>
          <w:sz w:val="32"/>
          <w:szCs w:val="32"/>
        </w:rPr>
      </w:pPr>
    </w:p>
    <w:p>
      <w:pPr>
        <w:spacing w:beforeLines="50" w:afterLines="50"/>
        <w:rPr>
          <w:rFonts w:ascii="方正小标宋简体" w:hAnsi="仿宋" w:eastAsia="方正小标宋简体"/>
          <w:sz w:val="24"/>
          <w:u w:val="single"/>
        </w:rPr>
      </w:pPr>
      <w:r>
        <w:rPr>
          <w:rFonts w:hint="eastAsia" w:ascii="方正小标宋简体" w:hAnsi="仿宋" w:eastAsia="方正小标宋简体"/>
          <w:sz w:val="24"/>
        </w:rPr>
        <w:t>申报单位：</w:t>
      </w:r>
      <w:r>
        <w:rPr>
          <w:rFonts w:hint="eastAsia" w:ascii="方正小标宋简体" w:hAnsi="仿宋" w:eastAsia="方正小标宋简体"/>
          <w:sz w:val="24"/>
          <w:u w:val="single"/>
        </w:rPr>
        <w:t xml:space="preserve">           </w:t>
      </w:r>
      <w:r>
        <w:rPr>
          <w:rFonts w:hint="eastAsia" w:ascii="方正小标宋简体" w:hAnsi="仿宋" w:eastAsia="方正小标宋简体"/>
          <w:sz w:val="24"/>
        </w:rPr>
        <w:t>（盖章）  填报人：</w:t>
      </w:r>
      <w:r>
        <w:rPr>
          <w:rFonts w:hint="eastAsia" w:ascii="方正小标宋简体" w:hAnsi="仿宋" w:eastAsia="方正小标宋简体"/>
          <w:sz w:val="24"/>
          <w:u w:val="single"/>
        </w:rPr>
        <w:t xml:space="preserve">          </w:t>
      </w:r>
      <w:r>
        <w:rPr>
          <w:rFonts w:hint="eastAsia" w:ascii="方正小标宋简体" w:hAnsi="仿宋" w:eastAsia="方正小标宋简体"/>
          <w:sz w:val="24"/>
        </w:rPr>
        <w:t xml:space="preserve"> 联系电话：</w:t>
      </w:r>
      <w:r>
        <w:rPr>
          <w:rFonts w:hint="eastAsia" w:ascii="方正小标宋简体" w:hAnsi="仿宋" w:eastAsia="方正小标宋简体"/>
          <w:sz w:val="24"/>
          <w:u w:val="single"/>
        </w:rPr>
        <w:t xml:space="preserve">         </w:t>
      </w:r>
    </w:p>
    <w:tbl>
      <w:tblPr>
        <w:tblStyle w:val="7"/>
        <w:tblW w:w="0" w:type="auto"/>
        <w:tblInd w:w="93" w:type="dxa"/>
        <w:tblLayout w:type="autofit"/>
        <w:tblCellMar>
          <w:top w:w="0" w:type="dxa"/>
          <w:left w:w="108" w:type="dxa"/>
          <w:bottom w:w="0" w:type="dxa"/>
          <w:right w:w="108" w:type="dxa"/>
        </w:tblCellMar>
      </w:tblPr>
      <w:tblGrid>
        <w:gridCol w:w="636"/>
        <w:gridCol w:w="914"/>
        <w:gridCol w:w="745"/>
        <w:gridCol w:w="862"/>
        <w:gridCol w:w="1738"/>
        <w:gridCol w:w="632"/>
        <w:gridCol w:w="791"/>
        <w:gridCol w:w="1087"/>
        <w:gridCol w:w="974"/>
      </w:tblGrid>
      <w:tr>
        <w:tblPrEx>
          <w:tblCellMar>
            <w:top w:w="0" w:type="dxa"/>
            <w:left w:w="108" w:type="dxa"/>
            <w:bottom w:w="0" w:type="dxa"/>
            <w:right w:w="108" w:type="dxa"/>
          </w:tblCellMar>
        </w:tblPrEx>
        <w:trPr>
          <w:trHeight w:val="617" w:hRule="atLeast"/>
        </w:trPr>
        <w:tc>
          <w:tcPr>
            <w:tcW w:w="0" w:type="auto"/>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序号</w:t>
            </w:r>
          </w:p>
        </w:tc>
        <w:tc>
          <w:tcPr>
            <w:tcW w:w="914"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案例类别（编号）</w:t>
            </w:r>
            <w:r>
              <w:rPr>
                <w:rFonts w:hint="eastAsia" w:ascii="宋体" w:hAnsi="宋体" w:eastAsia="宋体" w:cs="仿宋"/>
                <w:bCs/>
                <w:color w:val="333333"/>
                <w:kern w:val="0"/>
                <w:szCs w:val="21"/>
                <w:vertAlign w:val="superscript"/>
              </w:rPr>
              <w:t>1</w:t>
            </w:r>
          </w:p>
        </w:tc>
        <w:tc>
          <w:tcPr>
            <w:tcW w:w="745"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案例名称</w:t>
            </w:r>
          </w:p>
        </w:tc>
        <w:tc>
          <w:tcPr>
            <w:tcW w:w="862"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kern w:val="0"/>
                <w:szCs w:val="21"/>
              </w:rPr>
            </w:pPr>
            <w:r>
              <w:rPr>
                <w:rFonts w:hint="eastAsia" w:ascii="宋体" w:hAnsi="宋体" w:eastAsia="宋体" w:cs="仿宋"/>
                <w:bCs/>
                <w:color w:val="333333"/>
                <w:kern w:val="0"/>
                <w:szCs w:val="21"/>
              </w:rPr>
              <w:t>学校</w:t>
            </w:r>
          </w:p>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名称</w:t>
            </w:r>
          </w:p>
        </w:tc>
        <w:tc>
          <w:tcPr>
            <w:tcW w:w="1738"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是否试点学校</w:t>
            </w:r>
            <w:r>
              <w:rPr>
                <w:rFonts w:hint="eastAsia" w:ascii="宋体" w:hAnsi="宋体" w:eastAsia="宋体" w:cs="仿宋"/>
                <w:bCs/>
                <w:color w:val="333333"/>
                <w:kern w:val="0"/>
                <w:szCs w:val="21"/>
                <w:vertAlign w:val="superscript"/>
              </w:rPr>
              <w:t>2</w:t>
            </w:r>
          </w:p>
        </w:tc>
        <w:tc>
          <w:tcPr>
            <w:tcW w:w="632"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szCs w:val="21"/>
              </w:rPr>
              <w:t>学段</w:t>
            </w:r>
          </w:p>
        </w:tc>
        <w:tc>
          <w:tcPr>
            <w:tcW w:w="791"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申报人</w:t>
            </w:r>
            <w:r>
              <w:rPr>
                <w:rFonts w:hint="eastAsia" w:ascii="宋体" w:hAnsi="宋体" w:eastAsia="宋体" w:cs="仿宋"/>
                <w:bCs/>
                <w:color w:val="333333"/>
                <w:kern w:val="0"/>
                <w:szCs w:val="21"/>
                <w:vertAlign w:val="superscript"/>
              </w:rPr>
              <w:t>3</w:t>
            </w:r>
          </w:p>
        </w:tc>
        <w:tc>
          <w:tcPr>
            <w:tcW w:w="1087"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是否种子教师</w:t>
            </w:r>
          </w:p>
        </w:tc>
        <w:tc>
          <w:tcPr>
            <w:tcW w:w="974" w:type="dxa"/>
            <w:tcBorders>
              <w:top w:val="single" w:color="auto" w:sz="8" w:space="0"/>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bCs/>
                <w:color w:val="333333"/>
                <w:kern w:val="0"/>
                <w:szCs w:val="21"/>
              </w:rPr>
            </w:pPr>
            <w:r>
              <w:rPr>
                <w:rFonts w:hint="eastAsia" w:ascii="宋体" w:hAnsi="宋体" w:eastAsia="宋体" w:cs="仿宋"/>
                <w:bCs/>
                <w:color w:val="333333"/>
                <w:kern w:val="0"/>
                <w:szCs w:val="21"/>
              </w:rPr>
              <w:t>联系</w:t>
            </w:r>
          </w:p>
          <w:p>
            <w:pPr>
              <w:widowControl/>
              <w:jc w:val="center"/>
              <w:textAlignment w:val="center"/>
              <w:rPr>
                <w:rFonts w:ascii="宋体" w:hAnsi="宋体" w:eastAsia="宋体" w:cs="仿宋"/>
                <w:bCs/>
                <w:color w:val="333333"/>
                <w:szCs w:val="21"/>
              </w:rPr>
            </w:pPr>
            <w:r>
              <w:rPr>
                <w:rFonts w:hint="eastAsia" w:ascii="宋体" w:hAnsi="宋体" w:eastAsia="宋体" w:cs="仿宋"/>
                <w:bCs/>
                <w:color w:val="333333"/>
                <w:kern w:val="0"/>
                <w:szCs w:val="21"/>
              </w:rPr>
              <w:t>电话</w:t>
            </w: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r>
              <w:rPr>
                <w:rFonts w:hint="eastAsia" w:ascii="宋体" w:hAnsi="宋体" w:eastAsia="宋体" w:cs="宋体"/>
                <w:color w:val="333333"/>
                <w:kern w:val="0"/>
                <w:szCs w:val="21"/>
              </w:rPr>
              <w:t>只填写字母代号</w:t>
            </w: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宋体"/>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2</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3</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4</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5</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r>
        <w:tblPrEx>
          <w:tblCellMar>
            <w:top w:w="0" w:type="dxa"/>
            <w:left w:w="108" w:type="dxa"/>
            <w:bottom w:w="0" w:type="dxa"/>
            <w:right w:w="108" w:type="dxa"/>
          </w:tblCellMar>
        </w:tblPrEx>
        <w:trPr>
          <w:trHeight w:val="285" w:hRule="atLeast"/>
        </w:trPr>
        <w:tc>
          <w:tcPr>
            <w:tcW w:w="0" w:type="auto"/>
            <w:tcBorders>
              <w:top w:val="nil"/>
              <w:left w:val="single" w:color="auto" w:sz="8" w:space="0"/>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000000"/>
                <w:szCs w:val="21"/>
              </w:rPr>
            </w:pPr>
            <w:r>
              <w:rPr>
                <w:rFonts w:hint="eastAsia" w:ascii="宋体" w:hAnsi="宋体" w:eastAsia="宋体" w:cs="仿宋"/>
                <w:color w:val="000000"/>
                <w:kern w:val="0"/>
                <w:szCs w:val="21"/>
              </w:rPr>
              <w:t>6</w:t>
            </w:r>
          </w:p>
        </w:tc>
        <w:tc>
          <w:tcPr>
            <w:tcW w:w="91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45"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86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738"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632"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791"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1087"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c>
          <w:tcPr>
            <w:tcW w:w="974" w:type="dxa"/>
            <w:tcBorders>
              <w:top w:val="nil"/>
              <w:left w:val="nil"/>
              <w:bottom w:val="single" w:color="auto" w:sz="8" w:space="0"/>
              <w:right w:val="single" w:color="auto" w:sz="8" w:space="0"/>
            </w:tcBorders>
            <w:shd w:val="clear" w:color="000000" w:fill="FFFFFF"/>
            <w:vAlign w:val="center"/>
          </w:tcPr>
          <w:p>
            <w:pPr>
              <w:widowControl/>
              <w:jc w:val="center"/>
              <w:textAlignment w:val="center"/>
              <w:rPr>
                <w:rFonts w:ascii="宋体" w:hAnsi="宋体" w:eastAsia="宋体" w:cs="仿宋"/>
                <w:color w:val="333333"/>
                <w:szCs w:val="21"/>
              </w:rPr>
            </w:pPr>
          </w:p>
        </w:tc>
      </w:tr>
    </w:tbl>
    <w:p>
      <w:pPr>
        <w:spacing w:line="360" w:lineRule="auto"/>
        <w:rPr>
          <w:rFonts w:ascii="宋体" w:hAnsi="宋体" w:eastAsia="宋体" w:cs="楷体_GB2312"/>
          <w:szCs w:val="21"/>
        </w:rPr>
      </w:pPr>
      <w:r>
        <w:rPr>
          <w:rFonts w:hint="eastAsia" w:ascii="宋体" w:hAnsi="宋体" w:eastAsia="宋体" w:cs="楷体_GB2312"/>
          <w:szCs w:val="21"/>
        </w:rPr>
        <w:t>备注：1.编号要求：区域代号+学科案例/跨学科案例+推荐序号。例如，鹿城区初中语文第一个案例编号为610101。</w:t>
      </w:r>
    </w:p>
    <w:p>
      <w:pPr>
        <w:spacing w:line="360" w:lineRule="auto"/>
        <w:ind w:firstLine="630" w:firstLineChars="300"/>
        <w:rPr>
          <w:rFonts w:ascii="宋体" w:hAnsi="宋体" w:eastAsia="宋体" w:cs="楷体_GB2312"/>
          <w:szCs w:val="21"/>
        </w:rPr>
      </w:pPr>
      <w:r>
        <w:rPr>
          <w:rFonts w:hint="eastAsia" w:ascii="宋体" w:hAnsi="宋体" w:eastAsia="宋体" w:cs="楷体_GB2312"/>
          <w:szCs w:val="21"/>
        </w:rPr>
        <w:t>2.A 首批项目化学习（STEAM教育）示范校；B初中“指向核心素养的项目学习”试点学校；C.中小学（幼儿园）STEAM项目化学习试点校；D.“五育融合”项目化学习教研基地校。</w:t>
      </w:r>
    </w:p>
    <w:p>
      <w:pPr>
        <w:spacing w:line="360" w:lineRule="auto"/>
        <w:ind w:firstLine="630" w:firstLineChars="300"/>
        <w:rPr>
          <w:rFonts w:ascii="宋体" w:hAnsi="宋体" w:eastAsia="宋体" w:cs="宋体"/>
          <w:szCs w:val="21"/>
        </w:rPr>
      </w:pPr>
      <w:r>
        <w:rPr>
          <w:rFonts w:hint="eastAsia" w:ascii="宋体" w:hAnsi="宋体" w:eastAsia="宋体" w:cs="楷体_GB2312"/>
          <w:szCs w:val="21"/>
        </w:rPr>
        <w:t>3.申报人一栏最多填3人。</w:t>
      </w:r>
    </w:p>
    <w:sectPr>
      <w:pgSz w:w="11900"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Heiti SC Medium">
    <w:altName w:val="宋体"/>
    <w:panose1 w:val="00000000000000000000"/>
    <w:charset w:val="86"/>
    <w:family w:val="auto"/>
    <w:pitch w:val="default"/>
    <w:sig w:usb0="00000000" w:usb1="00000000" w:usb2="00000000" w:usb3="00000000" w:csb0="00160000" w:csb1="00000000"/>
  </w:font>
  <w:font w:name="STHeiti Regular">
    <w:altName w:val="宋体"/>
    <w:panose1 w:val="00000000000000000000"/>
    <w:charset w:val="86"/>
    <w:family w:val="auto"/>
    <w:pitch w:val="default"/>
    <w:sig w:usb0="00000000" w:usb1="00000000" w:usb2="00000000" w:usb3="00000000" w:csb0="00160000" w:csb1="00000000"/>
  </w:font>
  <w:font w:name="AppleExternalUIFontSimplifiedCh">
    <w:altName w:val="微软雅黑"/>
    <w:panose1 w:val="00000000000000000000"/>
    <w:charset w:val="00"/>
    <w:family w:val="auto"/>
    <w:pitch w:val="default"/>
    <w:sig w:usb0="00000000" w:usb1="00000000" w:usb2="00000010" w:usb3="00000000" w:csb0="00040000" w:csb1="00000000"/>
  </w:font>
  <w:font w:name="永中宋体">
    <w:altName w:val="宋体"/>
    <w:panose1 w:val="00000000000000000000"/>
    <w:charset w:val="86"/>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7EB68"/>
    <w:multiLevelType w:val="singleLevel"/>
    <w:tmpl w:val="8617EB68"/>
    <w:lvl w:ilvl="0" w:tentative="0">
      <w:start w:val="1"/>
      <w:numFmt w:val="chineseCounting"/>
      <w:suff w:val="nothing"/>
      <w:lvlText w:val="（%1）"/>
      <w:lvlJc w:val="left"/>
      <w:rPr>
        <w:rFonts w:hint="eastAsia"/>
      </w:rPr>
    </w:lvl>
  </w:abstractNum>
  <w:abstractNum w:abstractNumId="1">
    <w:nsid w:val="95FE4591"/>
    <w:multiLevelType w:val="singleLevel"/>
    <w:tmpl w:val="95FE4591"/>
    <w:lvl w:ilvl="0" w:tentative="0">
      <w:start w:val="1"/>
      <w:numFmt w:val="chineseCounting"/>
      <w:suff w:val="nothing"/>
      <w:lvlText w:val="（%1）"/>
      <w:lvlJc w:val="left"/>
      <w:rPr>
        <w:rFonts w:hint="eastAsia"/>
      </w:rPr>
    </w:lvl>
  </w:abstractNum>
  <w:abstractNum w:abstractNumId="2">
    <w:nsid w:val="B2ADB4E0"/>
    <w:multiLevelType w:val="singleLevel"/>
    <w:tmpl w:val="B2ADB4E0"/>
    <w:lvl w:ilvl="0" w:tentative="0">
      <w:start w:val="1"/>
      <w:numFmt w:val="chineseCounting"/>
      <w:suff w:val="nothing"/>
      <w:lvlText w:val="（%1）"/>
      <w:lvlJc w:val="left"/>
      <w:rPr>
        <w:rFonts w:hint="eastAsia"/>
      </w:rPr>
    </w:lvl>
  </w:abstractNum>
  <w:abstractNum w:abstractNumId="3">
    <w:nsid w:val="B9F1499F"/>
    <w:multiLevelType w:val="singleLevel"/>
    <w:tmpl w:val="B9F1499F"/>
    <w:lvl w:ilvl="0" w:tentative="0">
      <w:start w:val="1"/>
      <w:numFmt w:val="chineseCounting"/>
      <w:suff w:val="nothing"/>
      <w:lvlText w:val="（%1）"/>
      <w:lvlJc w:val="left"/>
      <w:rPr>
        <w:rFonts w:hint="eastAsia"/>
      </w:rPr>
    </w:lvl>
  </w:abstractNum>
  <w:abstractNum w:abstractNumId="4">
    <w:nsid w:val="C87FF0E2"/>
    <w:multiLevelType w:val="singleLevel"/>
    <w:tmpl w:val="C87FF0E2"/>
    <w:lvl w:ilvl="0" w:tentative="0">
      <w:start w:val="1"/>
      <w:numFmt w:val="chineseCounting"/>
      <w:suff w:val="nothing"/>
      <w:lvlText w:val="（%1）"/>
      <w:lvlJc w:val="left"/>
      <w:rPr>
        <w:rFonts w:hint="eastAsia"/>
      </w:rPr>
    </w:lvl>
  </w:abstractNum>
  <w:abstractNum w:abstractNumId="5">
    <w:nsid w:val="0AEBA268"/>
    <w:multiLevelType w:val="singleLevel"/>
    <w:tmpl w:val="0AEBA268"/>
    <w:lvl w:ilvl="0" w:tentative="0">
      <w:start w:val="1"/>
      <w:numFmt w:val="decimal"/>
      <w:lvlText w:val="%1."/>
      <w:lvlJc w:val="left"/>
      <w:pPr>
        <w:tabs>
          <w:tab w:val="left" w:pos="312"/>
        </w:tabs>
      </w:pPr>
    </w:lvl>
  </w:abstractNum>
  <w:abstractNum w:abstractNumId="6">
    <w:nsid w:val="110E74AE"/>
    <w:multiLevelType w:val="singleLevel"/>
    <w:tmpl w:val="110E74AE"/>
    <w:lvl w:ilvl="0" w:tentative="0">
      <w:start w:val="3"/>
      <w:numFmt w:val="chineseCounting"/>
      <w:suff w:val="nothing"/>
      <w:lvlText w:val="%1、"/>
      <w:lvlJc w:val="left"/>
      <w:rPr>
        <w:rFonts w:hint="eastAsia"/>
      </w:rPr>
    </w:lvl>
  </w:abstractNum>
  <w:abstractNum w:abstractNumId="7">
    <w:nsid w:val="11F0BB5F"/>
    <w:multiLevelType w:val="singleLevel"/>
    <w:tmpl w:val="11F0BB5F"/>
    <w:lvl w:ilvl="0" w:tentative="0">
      <w:start w:val="1"/>
      <w:numFmt w:val="chineseCounting"/>
      <w:suff w:val="nothing"/>
      <w:lvlText w:val="（%1）"/>
      <w:lvlJc w:val="left"/>
      <w:rPr>
        <w:rFonts w:hint="eastAsia"/>
      </w:rPr>
    </w:lvl>
  </w:abstractNum>
  <w:abstractNum w:abstractNumId="8">
    <w:nsid w:val="4D7951C6"/>
    <w:multiLevelType w:val="singleLevel"/>
    <w:tmpl w:val="4D7951C6"/>
    <w:lvl w:ilvl="0" w:tentative="0">
      <w:start w:val="1"/>
      <w:numFmt w:val="decimal"/>
      <w:lvlText w:val="%1."/>
      <w:lvlJc w:val="left"/>
      <w:pPr>
        <w:tabs>
          <w:tab w:val="left" w:pos="312"/>
        </w:tabs>
      </w:p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M1NDYzNTMyOTQ3NDg1M2Q4MzMwN2Q2Mjc4NjM3MTIifQ=="/>
  </w:docVars>
  <w:rsids>
    <w:rsidRoot w:val="00296106"/>
    <w:rsid w:val="00003F45"/>
    <w:rsid w:val="00033EBE"/>
    <w:rsid w:val="00045DC5"/>
    <w:rsid w:val="00055467"/>
    <w:rsid w:val="00065527"/>
    <w:rsid w:val="00074ED8"/>
    <w:rsid w:val="00082C8D"/>
    <w:rsid w:val="000846F5"/>
    <w:rsid w:val="000F57F5"/>
    <w:rsid w:val="001352C9"/>
    <w:rsid w:val="0015049C"/>
    <w:rsid w:val="00155F0C"/>
    <w:rsid w:val="001664E6"/>
    <w:rsid w:val="00174BC4"/>
    <w:rsid w:val="001801F3"/>
    <w:rsid w:val="0018452B"/>
    <w:rsid w:val="001878E3"/>
    <w:rsid w:val="001A75EF"/>
    <w:rsid w:val="001F50AD"/>
    <w:rsid w:val="00200E3E"/>
    <w:rsid w:val="00216700"/>
    <w:rsid w:val="00236AEF"/>
    <w:rsid w:val="00244BE1"/>
    <w:rsid w:val="002647DB"/>
    <w:rsid w:val="00266BF9"/>
    <w:rsid w:val="00295773"/>
    <w:rsid w:val="00296106"/>
    <w:rsid w:val="002A181E"/>
    <w:rsid w:val="002C19A9"/>
    <w:rsid w:val="00317935"/>
    <w:rsid w:val="003441D4"/>
    <w:rsid w:val="00364076"/>
    <w:rsid w:val="0039325F"/>
    <w:rsid w:val="00396970"/>
    <w:rsid w:val="003A700A"/>
    <w:rsid w:val="003C2E6A"/>
    <w:rsid w:val="003C7F57"/>
    <w:rsid w:val="004167CC"/>
    <w:rsid w:val="00436CF4"/>
    <w:rsid w:val="00440762"/>
    <w:rsid w:val="00483568"/>
    <w:rsid w:val="00487FDA"/>
    <w:rsid w:val="004908BF"/>
    <w:rsid w:val="004914A0"/>
    <w:rsid w:val="004A23EF"/>
    <w:rsid w:val="004A7641"/>
    <w:rsid w:val="004B2F0F"/>
    <w:rsid w:val="004B5AF3"/>
    <w:rsid w:val="004B6564"/>
    <w:rsid w:val="004C6973"/>
    <w:rsid w:val="004E2BF8"/>
    <w:rsid w:val="004F7FD0"/>
    <w:rsid w:val="00504EFA"/>
    <w:rsid w:val="00510E78"/>
    <w:rsid w:val="005269FD"/>
    <w:rsid w:val="00526EB3"/>
    <w:rsid w:val="00536E82"/>
    <w:rsid w:val="005961E9"/>
    <w:rsid w:val="005A0487"/>
    <w:rsid w:val="005A112B"/>
    <w:rsid w:val="005A72D9"/>
    <w:rsid w:val="005B19E6"/>
    <w:rsid w:val="005B6629"/>
    <w:rsid w:val="005C1A42"/>
    <w:rsid w:val="005E6822"/>
    <w:rsid w:val="0064147F"/>
    <w:rsid w:val="00650A1D"/>
    <w:rsid w:val="006571C1"/>
    <w:rsid w:val="00662B83"/>
    <w:rsid w:val="00681509"/>
    <w:rsid w:val="0068502F"/>
    <w:rsid w:val="006A2029"/>
    <w:rsid w:val="006F164E"/>
    <w:rsid w:val="00717151"/>
    <w:rsid w:val="007776C1"/>
    <w:rsid w:val="007777C0"/>
    <w:rsid w:val="007950B1"/>
    <w:rsid w:val="007A2837"/>
    <w:rsid w:val="007B17A1"/>
    <w:rsid w:val="007D45F3"/>
    <w:rsid w:val="007D559A"/>
    <w:rsid w:val="007F2C7B"/>
    <w:rsid w:val="007F45D2"/>
    <w:rsid w:val="0080718E"/>
    <w:rsid w:val="00821ECA"/>
    <w:rsid w:val="00845B0E"/>
    <w:rsid w:val="00846F65"/>
    <w:rsid w:val="008568E6"/>
    <w:rsid w:val="00857DA1"/>
    <w:rsid w:val="008844F4"/>
    <w:rsid w:val="008C2A18"/>
    <w:rsid w:val="008D1B5B"/>
    <w:rsid w:val="008E5AD2"/>
    <w:rsid w:val="008F6999"/>
    <w:rsid w:val="0092342C"/>
    <w:rsid w:val="00935344"/>
    <w:rsid w:val="00935467"/>
    <w:rsid w:val="00942764"/>
    <w:rsid w:val="009766F8"/>
    <w:rsid w:val="009917D0"/>
    <w:rsid w:val="009A1DB3"/>
    <w:rsid w:val="009B3FF0"/>
    <w:rsid w:val="009C1CE5"/>
    <w:rsid w:val="009D64EE"/>
    <w:rsid w:val="009D7CD1"/>
    <w:rsid w:val="009F5067"/>
    <w:rsid w:val="00A11E4F"/>
    <w:rsid w:val="00A1291B"/>
    <w:rsid w:val="00A43FDD"/>
    <w:rsid w:val="00A5031C"/>
    <w:rsid w:val="00A50C2D"/>
    <w:rsid w:val="00A651C3"/>
    <w:rsid w:val="00A730DF"/>
    <w:rsid w:val="00A83F7B"/>
    <w:rsid w:val="00AA1E41"/>
    <w:rsid w:val="00AB29CF"/>
    <w:rsid w:val="00AB5EFD"/>
    <w:rsid w:val="00B13454"/>
    <w:rsid w:val="00B45380"/>
    <w:rsid w:val="00B45C6E"/>
    <w:rsid w:val="00B61592"/>
    <w:rsid w:val="00B64158"/>
    <w:rsid w:val="00B70AB4"/>
    <w:rsid w:val="00BB006E"/>
    <w:rsid w:val="00BB2B15"/>
    <w:rsid w:val="00BD69AA"/>
    <w:rsid w:val="00C10FAB"/>
    <w:rsid w:val="00C2409D"/>
    <w:rsid w:val="00C27340"/>
    <w:rsid w:val="00C42F94"/>
    <w:rsid w:val="00C66650"/>
    <w:rsid w:val="00C86F5A"/>
    <w:rsid w:val="00C953E0"/>
    <w:rsid w:val="00CD3C4F"/>
    <w:rsid w:val="00CD6E5F"/>
    <w:rsid w:val="00D104B7"/>
    <w:rsid w:val="00D12BB3"/>
    <w:rsid w:val="00D20625"/>
    <w:rsid w:val="00D21A24"/>
    <w:rsid w:val="00D2363C"/>
    <w:rsid w:val="00D236D0"/>
    <w:rsid w:val="00D356DE"/>
    <w:rsid w:val="00D50268"/>
    <w:rsid w:val="00D52B93"/>
    <w:rsid w:val="00D71369"/>
    <w:rsid w:val="00D7214C"/>
    <w:rsid w:val="00D74500"/>
    <w:rsid w:val="00D75C20"/>
    <w:rsid w:val="00D818CD"/>
    <w:rsid w:val="00D96F42"/>
    <w:rsid w:val="00DA66A1"/>
    <w:rsid w:val="00DB5299"/>
    <w:rsid w:val="00DC282E"/>
    <w:rsid w:val="00DF1EB3"/>
    <w:rsid w:val="00E118F3"/>
    <w:rsid w:val="00E13B31"/>
    <w:rsid w:val="00E17803"/>
    <w:rsid w:val="00E37522"/>
    <w:rsid w:val="00E5031A"/>
    <w:rsid w:val="00E53A6E"/>
    <w:rsid w:val="00E621DD"/>
    <w:rsid w:val="00E64F11"/>
    <w:rsid w:val="00E860C1"/>
    <w:rsid w:val="00E927AA"/>
    <w:rsid w:val="00EB160F"/>
    <w:rsid w:val="00EB18B0"/>
    <w:rsid w:val="00ED7945"/>
    <w:rsid w:val="00EF60A0"/>
    <w:rsid w:val="00F34454"/>
    <w:rsid w:val="00F36833"/>
    <w:rsid w:val="00F559B6"/>
    <w:rsid w:val="00F6068A"/>
    <w:rsid w:val="00F738DA"/>
    <w:rsid w:val="00F82C9B"/>
    <w:rsid w:val="00FC07D3"/>
    <w:rsid w:val="00FC3A76"/>
    <w:rsid w:val="028E0EAD"/>
    <w:rsid w:val="073D402B"/>
    <w:rsid w:val="0B772F9A"/>
    <w:rsid w:val="105D408E"/>
    <w:rsid w:val="106C36B0"/>
    <w:rsid w:val="12193CC6"/>
    <w:rsid w:val="1266305D"/>
    <w:rsid w:val="139102A2"/>
    <w:rsid w:val="13AC3859"/>
    <w:rsid w:val="14D25C14"/>
    <w:rsid w:val="22886CF4"/>
    <w:rsid w:val="2D6C3CAF"/>
    <w:rsid w:val="2E511A0B"/>
    <w:rsid w:val="2FF71CD0"/>
    <w:rsid w:val="31F72C4B"/>
    <w:rsid w:val="330359EE"/>
    <w:rsid w:val="34800317"/>
    <w:rsid w:val="34AD21E9"/>
    <w:rsid w:val="35C77A54"/>
    <w:rsid w:val="36274292"/>
    <w:rsid w:val="37FB0294"/>
    <w:rsid w:val="39AB9CB1"/>
    <w:rsid w:val="3AD34DEC"/>
    <w:rsid w:val="3B442F74"/>
    <w:rsid w:val="3BD82317"/>
    <w:rsid w:val="3CD50A0E"/>
    <w:rsid w:val="3E36232B"/>
    <w:rsid w:val="437732DE"/>
    <w:rsid w:val="454374AA"/>
    <w:rsid w:val="47046990"/>
    <w:rsid w:val="47AB1933"/>
    <w:rsid w:val="47B253B0"/>
    <w:rsid w:val="4D376649"/>
    <w:rsid w:val="4E353A96"/>
    <w:rsid w:val="4F6C337A"/>
    <w:rsid w:val="4FC04769"/>
    <w:rsid w:val="505B1685"/>
    <w:rsid w:val="50830EC7"/>
    <w:rsid w:val="50E50529"/>
    <w:rsid w:val="527363EA"/>
    <w:rsid w:val="52D40A52"/>
    <w:rsid w:val="53622DAB"/>
    <w:rsid w:val="589C4103"/>
    <w:rsid w:val="58FF10B1"/>
    <w:rsid w:val="5A3D6C1C"/>
    <w:rsid w:val="5A951B44"/>
    <w:rsid w:val="5AB73E39"/>
    <w:rsid w:val="5B077026"/>
    <w:rsid w:val="617F923B"/>
    <w:rsid w:val="62C22732"/>
    <w:rsid w:val="62FD760A"/>
    <w:rsid w:val="66102A8E"/>
    <w:rsid w:val="66A403DA"/>
    <w:rsid w:val="67AF1A09"/>
    <w:rsid w:val="68040E5B"/>
    <w:rsid w:val="689E5B25"/>
    <w:rsid w:val="68DA3A1A"/>
    <w:rsid w:val="6FFDA543"/>
    <w:rsid w:val="70DB36A8"/>
    <w:rsid w:val="71B80C36"/>
    <w:rsid w:val="73FBB857"/>
    <w:rsid w:val="76E044DF"/>
    <w:rsid w:val="78155F91"/>
    <w:rsid w:val="78F03041"/>
    <w:rsid w:val="7CBC2CAF"/>
    <w:rsid w:val="7DF909EC"/>
    <w:rsid w:val="7E5F7CF9"/>
    <w:rsid w:val="7EF7F046"/>
    <w:rsid w:val="7FE3EF93"/>
    <w:rsid w:val="94FE501A"/>
    <w:rsid w:val="BE6BAD73"/>
    <w:rsid w:val="CEE93794"/>
    <w:rsid w:val="DED7D907"/>
    <w:rsid w:val="DF5DE664"/>
    <w:rsid w:val="EBBB3031"/>
    <w:rsid w:val="EDFB1E2B"/>
    <w:rsid w:val="EFFD2CB0"/>
    <w:rsid w:val="FEFEFD55"/>
    <w:rsid w:val="FFAAADE0"/>
    <w:rsid w:val="FFFB0184"/>
    <w:rsid w:val="FFFFBD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paragraph" w:customStyle="1" w:styleId="11">
    <w:name w:val="列出段落1"/>
    <w:basedOn w:val="1"/>
    <w:qFormat/>
    <w:uiPriority w:val="34"/>
    <w:pPr>
      <w:ind w:firstLine="420" w:firstLineChars="200"/>
    </w:pPr>
  </w:style>
  <w:style w:type="character" w:customStyle="1" w:styleId="12">
    <w:name w:val="页眉 Char"/>
    <w:basedOn w:val="9"/>
    <w:link w:val="5"/>
    <w:qFormat/>
    <w:uiPriority w:val="99"/>
    <w:rPr>
      <w:kern w:val="2"/>
      <w:sz w:val="18"/>
      <w:szCs w:val="18"/>
    </w:rPr>
  </w:style>
  <w:style w:type="character" w:customStyle="1" w:styleId="13">
    <w:name w:val="批注框文本 Char"/>
    <w:basedOn w:val="9"/>
    <w:link w:val="3"/>
    <w:semiHidden/>
    <w:qFormat/>
    <w:uiPriority w:val="99"/>
    <w:rPr>
      <w:rFonts w:asciiTheme="minorHAnsi" w:hAnsiTheme="minorHAnsi" w:eastAsiaTheme="minorEastAsia" w:cstheme="minorBidi"/>
      <w:kern w:val="2"/>
      <w:sz w:val="18"/>
      <w:szCs w:val="18"/>
    </w:rPr>
  </w:style>
  <w:style w:type="paragraph" w:customStyle="1" w:styleId="14">
    <w:name w:val="列出段落2"/>
    <w:basedOn w:val="1"/>
    <w:qFormat/>
    <w:uiPriority w:val="34"/>
    <w:pPr>
      <w:ind w:firstLine="420" w:firstLineChars="200"/>
    </w:pPr>
    <w:rPr>
      <w:rFonts w:ascii="Calibri" w:hAnsi="Calibri" w:eastAsia="宋体" w:cs="Times New Roman"/>
    </w:rPr>
  </w:style>
  <w:style w:type="paragraph" w:customStyle="1" w:styleId="15">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16">
    <w:name w:val="font61"/>
    <w:basedOn w:val="9"/>
    <w:qFormat/>
    <w:uiPriority w:val="0"/>
    <w:rPr>
      <w:rFonts w:hint="eastAsia" w:ascii="方正小标宋简体" w:hAnsi="方正小标宋简体" w:eastAsia="方正小标宋简体" w:cs="方正小标宋简体"/>
      <w:color w:val="000000"/>
      <w:sz w:val="28"/>
      <w:szCs w:val="28"/>
      <w:u w:val="single"/>
    </w:rPr>
  </w:style>
  <w:style w:type="character" w:customStyle="1" w:styleId="17">
    <w:name w:val="font51"/>
    <w:basedOn w:val="9"/>
    <w:qFormat/>
    <w:uiPriority w:val="0"/>
    <w:rPr>
      <w:rFonts w:hint="eastAsia"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6122</Words>
  <Characters>6353</Characters>
  <Lines>51</Lines>
  <Paragraphs>14</Paragraphs>
  <TotalTime>33</TotalTime>
  <ScaleCrop>false</ScaleCrop>
  <LinksUpToDate>false</LinksUpToDate>
  <CharactersWithSpaces>6428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2022-01-01T16:30:00Z</dcterms:created>
  <dc:creator>xiaofei li</dc:creator>
  <cp:lastModifiedBy>X~</cp:lastModifiedBy>
  <cp:lastPrinted>2021-12-31T18:40:00Z</cp:lastPrinted>
  <dcterms:modified xsi:type="dcterms:W3CDTF">2023-03-31T03:10:02Z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632252B5F8F3429E8D780687014626BE</vt:lpwstr>
  </property>
</Properties>
</file>